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8CEEC" w14:textId="3F3A8069" w:rsidR="00FE3277" w:rsidRPr="00BF7A01" w:rsidRDefault="00FE3277" w:rsidP="00FE3277">
      <w:pPr>
        <w:pBdr>
          <w:bottom w:val="single" w:sz="4" w:space="1" w:color="auto"/>
        </w:pBdr>
        <w:jc w:val="center"/>
        <w:rPr>
          <w:rFonts w:ascii="Calibri" w:eastAsiaTheme="minorHAnsi" w:hAnsi="Calibri" w:cs="Calibri"/>
          <w:b/>
          <w:color w:val="auto"/>
          <w:sz w:val="36"/>
          <w:szCs w:val="28"/>
        </w:rPr>
      </w:pPr>
      <w:r w:rsidRPr="00BF7A01">
        <w:rPr>
          <w:rFonts w:ascii="Calibri" w:hAnsi="Calibri" w:cs="Calibri"/>
          <w:b/>
          <w:sz w:val="36"/>
          <w:szCs w:val="28"/>
        </w:rPr>
        <w:t>Projectoproep 2023</w:t>
      </w:r>
    </w:p>
    <w:p w14:paraId="74581606" w14:textId="3A145067" w:rsidR="00C3685F" w:rsidRPr="001532D2" w:rsidRDefault="0084633C" w:rsidP="001532D2">
      <w:pPr>
        <w:spacing w:line="264" w:lineRule="auto"/>
        <w:ind w:left="369" w:hanging="369"/>
        <w:jc w:val="center"/>
        <w:rPr>
          <w:rFonts w:asciiTheme="minorHAnsi" w:hAnsiTheme="minorHAnsi" w:cstheme="minorBidi"/>
          <w:b/>
          <w:bCs/>
          <w:i/>
          <w:iCs/>
          <w:sz w:val="28"/>
          <w:szCs w:val="28"/>
        </w:rPr>
      </w:pPr>
      <w:r w:rsidRPr="00BF7A01">
        <w:rPr>
          <w:rFonts w:asciiTheme="minorHAnsi" w:hAnsiTheme="minorHAnsi" w:cstheme="minorBidi"/>
          <w:b/>
          <w:bCs/>
          <w:i/>
          <w:iCs/>
          <w:sz w:val="28"/>
          <w:szCs w:val="28"/>
        </w:rPr>
        <w:t>“</w:t>
      </w:r>
      <w:r w:rsidR="00780943" w:rsidRPr="00780943">
        <w:rPr>
          <w:rFonts w:asciiTheme="minorHAnsi" w:hAnsiTheme="minorHAnsi" w:cstheme="minorBidi"/>
          <w:b/>
          <w:bCs/>
          <w:i/>
          <w:iCs/>
          <w:sz w:val="28"/>
          <w:szCs w:val="28"/>
        </w:rPr>
        <w:t>Digitale vaardigheden: van sociale inclusie naar de arbeidsmarkt</w:t>
      </w:r>
      <w:r w:rsidR="00780943" w:rsidRPr="00780943" w:rsidDel="001412A2">
        <w:rPr>
          <w:rFonts w:asciiTheme="minorHAnsi" w:hAnsiTheme="minorHAnsi" w:cstheme="minorBidi"/>
          <w:b/>
          <w:bCs/>
          <w:i/>
          <w:iCs/>
          <w:sz w:val="28"/>
          <w:szCs w:val="28"/>
        </w:rPr>
        <w:t xml:space="preserve"> </w:t>
      </w:r>
      <w:r w:rsidRPr="00BF7A01">
        <w:rPr>
          <w:rFonts w:asciiTheme="minorHAnsi" w:hAnsiTheme="minorHAnsi" w:cstheme="minorBidi"/>
          <w:b/>
          <w:bCs/>
          <w:i/>
          <w:iCs/>
          <w:sz w:val="28"/>
          <w:szCs w:val="28"/>
        </w:rPr>
        <w:t>”</w:t>
      </w:r>
    </w:p>
    <w:sdt>
      <w:sdtPr>
        <w:rPr>
          <w:rFonts w:ascii="Bookman Old Style" w:eastAsia="Bookman Old Style" w:hAnsi="Bookman Old Style" w:cs="Bookman Old Style"/>
          <w:color w:val="000000"/>
          <w:sz w:val="22"/>
          <w:szCs w:val="22"/>
          <w:lang w:val="nl-BE" w:eastAsia="nl-BE"/>
        </w:rPr>
        <w:id w:val="866031070"/>
        <w:docPartObj>
          <w:docPartGallery w:val="Table of Contents"/>
          <w:docPartUnique/>
        </w:docPartObj>
      </w:sdtPr>
      <w:sdtEndPr>
        <w:rPr>
          <w:b/>
          <w:bCs/>
          <w:noProof/>
        </w:rPr>
      </w:sdtEndPr>
      <w:sdtContent>
        <w:p w14:paraId="10EE2994" w14:textId="3A6A9E7F" w:rsidR="00A65B14" w:rsidRPr="0064405B" w:rsidRDefault="00A65B14">
          <w:pPr>
            <w:pStyle w:val="Kopvaninhoudsopgave"/>
            <w:rPr>
              <w:lang w:val="nl-BE"/>
            </w:rPr>
          </w:pPr>
          <w:r w:rsidRPr="0064405B">
            <w:rPr>
              <w:lang w:val="nl-BE"/>
            </w:rPr>
            <w:t>Contents</w:t>
          </w:r>
        </w:p>
        <w:p w14:paraId="51CB91A1" w14:textId="451881DB" w:rsidR="007077D8" w:rsidRPr="00B26928" w:rsidRDefault="00A65B14">
          <w:pPr>
            <w:pStyle w:val="Inhopg1"/>
            <w:rPr>
              <w:rStyle w:val="Hyperlink"/>
              <w:rFonts w:ascii="Calibri" w:hAnsi="Calibri" w:cs="Calibri"/>
            </w:rPr>
          </w:pPr>
          <w:r w:rsidRPr="3580972C">
            <w:fldChar w:fldCharType="begin"/>
          </w:r>
          <w:r>
            <w:instrText xml:space="preserve"> TOC \o "1-3" \h \z \u </w:instrText>
          </w:r>
          <w:r w:rsidRPr="3580972C">
            <w:fldChar w:fldCharType="separate"/>
          </w:r>
          <w:hyperlink w:anchor="_Toc110613357" w:history="1">
            <w:r w:rsidR="007077D8" w:rsidRPr="00B26928">
              <w:rPr>
                <w:rStyle w:val="Hyperlink"/>
                <w:rFonts w:ascii="Calibri" w:hAnsi="Calibri" w:cs="Calibri"/>
                <w:noProof/>
              </w:rPr>
              <w:t>1</w:t>
            </w:r>
            <w:r w:rsidR="007077D8" w:rsidRPr="00B26928">
              <w:rPr>
                <w:rStyle w:val="Hyperlink"/>
                <w:rFonts w:ascii="Calibri" w:hAnsi="Calibri" w:cs="Calibri"/>
              </w:rPr>
              <w:tab/>
            </w:r>
            <w:r w:rsidR="007077D8" w:rsidRPr="00B26928">
              <w:rPr>
                <w:rStyle w:val="Hyperlink"/>
                <w:rFonts w:ascii="Calibri" w:hAnsi="Calibri" w:cs="Calibri"/>
                <w:noProof/>
              </w:rPr>
              <w:t>Inleiding</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_Toc110613357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2</w:t>
            </w:r>
            <w:r w:rsidR="007077D8" w:rsidRPr="00B26928">
              <w:rPr>
                <w:rStyle w:val="Hyperlink"/>
                <w:rFonts w:ascii="Calibri" w:hAnsi="Calibri" w:cs="Calibri"/>
                <w:webHidden/>
              </w:rPr>
              <w:fldChar w:fldCharType="end"/>
            </w:r>
          </w:hyperlink>
        </w:p>
        <w:p w14:paraId="099EA65B" w14:textId="6B8DB8B3" w:rsidR="007077D8" w:rsidRPr="00B26928" w:rsidRDefault="00B23A5E">
          <w:pPr>
            <w:pStyle w:val="Inhopg1"/>
            <w:rPr>
              <w:rStyle w:val="Hyperlink"/>
              <w:rFonts w:ascii="Calibri" w:hAnsi="Calibri" w:cs="Calibri"/>
            </w:rPr>
          </w:pPr>
          <w:hyperlink w:anchor="_Toc110613358" w:history="1">
            <w:r w:rsidR="007077D8" w:rsidRPr="00B26928">
              <w:rPr>
                <w:rStyle w:val="Hyperlink"/>
                <w:rFonts w:ascii="Calibri" w:hAnsi="Calibri" w:cs="Calibri"/>
                <w:noProof/>
              </w:rPr>
              <w:t>2</w:t>
            </w:r>
            <w:r w:rsidR="007077D8" w:rsidRPr="00B26928">
              <w:rPr>
                <w:rStyle w:val="Hyperlink"/>
                <w:rFonts w:ascii="Calibri" w:hAnsi="Calibri" w:cs="Calibri"/>
              </w:rPr>
              <w:tab/>
            </w:r>
            <w:r w:rsidR="007077D8" w:rsidRPr="00B26928">
              <w:rPr>
                <w:rStyle w:val="Hyperlink"/>
                <w:rFonts w:ascii="Calibri" w:hAnsi="Calibri" w:cs="Calibri"/>
                <w:noProof/>
              </w:rPr>
              <w:t>Indieningsprocedure</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_Toc110613358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3</w:t>
            </w:r>
            <w:r w:rsidR="007077D8" w:rsidRPr="00B26928">
              <w:rPr>
                <w:rStyle w:val="Hyperlink"/>
                <w:rFonts w:ascii="Calibri" w:hAnsi="Calibri" w:cs="Calibri"/>
                <w:webHidden/>
              </w:rPr>
              <w:fldChar w:fldCharType="end"/>
            </w:r>
          </w:hyperlink>
        </w:p>
        <w:p w14:paraId="2660B4DF" w14:textId="3287474D" w:rsidR="007077D8" w:rsidRPr="00B26928" w:rsidRDefault="00B23A5E">
          <w:pPr>
            <w:pStyle w:val="Inhopg1"/>
            <w:rPr>
              <w:rStyle w:val="Hyperlink"/>
              <w:rFonts w:ascii="Calibri" w:hAnsi="Calibri" w:cs="Calibri"/>
            </w:rPr>
          </w:pPr>
          <w:hyperlink w:anchor="_Toc110613359" w:history="1">
            <w:r w:rsidR="007077D8" w:rsidRPr="00B26928">
              <w:rPr>
                <w:rStyle w:val="Hyperlink"/>
                <w:rFonts w:ascii="Calibri" w:hAnsi="Calibri" w:cs="Calibri"/>
                <w:noProof/>
              </w:rPr>
              <w:t>3</w:t>
            </w:r>
            <w:r w:rsidR="007077D8" w:rsidRPr="00B26928">
              <w:rPr>
                <w:rStyle w:val="Hyperlink"/>
                <w:rFonts w:ascii="Calibri" w:hAnsi="Calibri" w:cs="Calibri"/>
              </w:rPr>
              <w:tab/>
            </w:r>
            <w:r w:rsidR="007077D8" w:rsidRPr="00B26928">
              <w:rPr>
                <w:rStyle w:val="Hyperlink"/>
                <w:rFonts w:ascii="Calibri" w:hAnsi="Calibri" w:cs="Calibri"/>
                <w:noProof/>
              </w:rPr>
              <w:t>Selectieprocedure</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_Toc110613359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3</w:t>
            </w:r>
            <w:r w:rsidR="007077D8" w:rsidRPr="00B26928">
              <w:rPr>
                <w:rStyle w:val="Hyperlink"/>
                <w:rFonts w:ascii="Calibri" w:hAnsi="Calibri" w:cs="Calibri"/>
                <w:webHidden/>
              </w:rPr>
              <w:fldChar w:fldCharType="end"/>
            </w:r>
          </w:hyperlink>
        </w:p>
        <w:p w14:paraId="6707913F" w14:textId="100E016C" w:rsidR="007077D8" w:rsidRPr="00B26928" w:rsidRDefault="00B23A5E">
          <w:pPr>
            <w:pStyle w:val="Inhopg1"/>
            <w:rPr>
              <w:rStyle w:val="Hyperlink"/>
              <w:rFonts w:ascii="Calibri" w:hAnsi="Calibri" w:cs="Calibri"/>
            </w:rPr>
          </w:pPr>
          <w:hyperlink w:anchor="_Toc110613360" w:history="1">
            <w:r w:rsidR="007077D8" w:rsidRPr="00B26928">
              <w:rPr>
                <w:rStyle w:val="Hyperlink"/>
                <w:rFonts w:ascii="Calibri" w:hAnsi="Calibri" w:cs="Calibri"/>
                <w:noProof/>
              </w:rPr>
              <w:t>4</w:t>
            </w:r>
            <w:r w:rsidR="007077D8" w:rsidRPr="00B26928">
              <w:rPr>
                <w:rStyle w:val="Hyperlink"/>
                <w:rFonts w:ascii="Calibri" w:hAnsi="Calibri" w:cs="Calibri"/>
              </w:rPr>
              <w:tab/>
            </w:r>
            <w:r w:rsidR="007077D8" w:rsidRPr="00B26928">
              <w:rPr>
                <w:rStyle w:val="Hyperlink"/>
                <w:rFonts w:ascii="Calibri" w:hAnsi="Calibri" w:cs="Calibri"/>
                <w:noProof/>
              </w:rPr>
              <w:t>Welke projecten komen in aanmerking voor subsidiëring?</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_Toc110613360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4</w:t>
            </w:r>
            <w:r w:rsidR="007077D8" w:rsidRPr="00B26928">
              <w:rPr>
                <w:rStyle w:val="Hyperlink"/>
                <w:rFonts w:ascii="Calibri" w:hAnsi="Calibri" w:cs="Calibri"/>
                <w:webHidden/>
              </w:rPr>
              <w:fldChar w:fldCharType="end"/>
            </w:r>
          </w:hyperlink>
        </w:p>
        <w:p w14:paraId="285C0D9B" w14:textId="1DB95FFD" w:rsidR="007077D8" w:rsidRPr="00B26928" w:rsidRDefault="00B23A5E">
          <w:pPr>
            <w:pStyle w:val="Inhopg2"/>
            <w:rPr>
              <w:rStyle w:val="Hyperlink"/>
              <w:rFonts w:ascii="Calibri" w:hAnsi="Calibri" w:cs="Calibri"/>
            </w:rPr>
          </w:pPr>
          <w:hyperlink w:anchor="_Toc110613361" w:history="1">
            <w:r w:rsidR="007077D8" w:rsidRPr="00B26928">
              <w:rPr>
                <w:rStyle w:val="Hyperlink"/>
                <w:rFonts w:ascii="Calibri" w:hAnsi="Calibri" w:cs="Calibri"/>
                <w:noProof/>
              </w:rPr>
              <w:t>4.1</w:t>
            </w:r>
            <w:r w:rsidR="007077D8" w:rsidRPr="00B26928">
              <w:rPr>
                <w:rStyle w:val="Hyperlink"/>
                <w:rFonts w:ascii="Calibri" w:hAnsi="Calibri" w:cs="Calibri"/>
              </w:rPr>
              <w:tab/>
            </w:r>
            <w:r w:rsidR="007077D8" w:rsidRPr="00B26928">
              <w:rPr>
                <w:rStyle w:val="Hyperlink"/>
                <w:rFonts w:ascii="Calibri" w:hAnsi="Calibri" w:cs="Calibri"/>
                <w:noProof/>
              </w:rPr>
              <w:t>Doelstellingen</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_Toc110613361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4</w:t>
            </w:r>
            <w:r w:rsidR="007077D8" w:rsidRPr="00B26928">
              <w:rPr>
                <w:rStyle w:val="Hyperlink"/>
                <w:rFonts w:ascii="Calibri" w:hAnsi="Calibri" w:cs="Calibri"/>
                <w:webHidden/>
              </w:rPr>
              <w:fldChar w:fldCharType="end"/>
            </w:r>
          </w:hyperlink>
        </w:p>
        <w:p w14:paraId="6E82C67A" w14:textId="2DC878CD" w:rsidR="007077D8" w:rsidRPr="00B26928" w:rsidRDefault="00B23A5E">
          <w:pPr>
            <w:pStyle w:val="Inhopg2"/>
            <w:rPr>
              <w:rStyle w:val="Hyperlink"/>
              <w:rFonts w:ascii="Calibri" w:hAnsi="Calibri" w:cs="Calibri"/>
            </w:rPr>
          </w:pPr>
          <w:hyperlink w:anchor="_Toc110613362" w:history="1">
            <w:r w:rsidR="007077D8" w:rsidRPr="00B26928">
              <w:rPr>
                <w:rStyle w:val="Hyperlink"/>
                <w:rFonts w:ascii="Calibri" w:hAnsi="Calibri" w:cs="Calibri"/>
                <w:noProof/>
              </w:rPr>
              <w:t>4.2</w:t>
            </w:r>
            <w:r w:rsidR="007077D8" w:rsidRPr="00B26928">
              <w:rPr>
                <w:rStyle w:val="Hyperlink"/>
                <w:rFonts w:ascii="Calibri" w:hAnsi="Calibri" w:cs="Calibri"/>
              </w:rPr>
              <w:tab/>
            </w:r>
            <w:r w:rsidR="007077D8" w:rsidRPr="00B26928">
              <w:rPr>
                <w:rStyle w:val="Hyperlink"/>
                <w:rFonts w:ascii="Calibri" w:hAnsi="Calibri" w:cs="Calibri"/>
                <w:noProof/>
              </w:rPr>
              <w:t>Doelgroep</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_Toc110613362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4</w:t>
            </w:r>
            <w:r w:rsidR="007077D8" w:rsidRPr="00B26928">
              <w:rPr>
                <w:rStyle w:val="Hyperlink"/>
                <w:rFonts w:ascii="Calibri" w:hAnsi="Calibri" w:cs="Calibri"/>
                <w:webHidden/>
              </w:rPr>
              <w:fldChar w:fldCharType="end"/>
            </w:r>
          </w:hyperlink>
        </w:p>
        <w:p w14:paraId="2A0527FD" w14:textId="5DEF424E" w:rsidR="007077D8" w:rsidRPr="00B26928" w:rsidRDefault="00B23A5E">
          <w:pPr>
            <w:pStyle w:val="Inhopg2"/>
            <w:rPr>
              <w:rStyle w:val="Hyperlink"/>
              <w:rFonts w:ascii="Calibri" w:hAnsi="Calibri" w:cs="Calibri"/>
            </w:rPr>
          </w:pPr>
          <w:hyperlink w:anchor="_Toc110613363" w:history="1">
            <w:r w:rsidR="007077D8" w:rsidRPr="00B26928">
              <w:rPr>
                <w:rStyle w:val="Hyperlink"/>
                <w:rFonts w:ascii="Calibri" w:hAnsi="Calibri" w:cs="Calibri"/>
                <w:noProof/>
              </w:rPr>
              <w:t>4.3</w:t>
            </w:r>
            <w:r w:rsidR="007077D8" w:rsidRPr="00B26928">
              <w:rPr>
                <w:rStyle w:val="Hyperlink"/>
                <w:rFonts w:ascii="Calibri" w:hAnsi="Calibri" w:cs="Calibri"/>
              </w:rPr>
              <w:tab/>
            </w:r>
            <w:r w:rsidR="007077D8" w:rsidRPr="00B26928">
              <w:rPr>
                <w:rStyle w:val="Hyperlink"/>
                <w:rFonts w:ascii="Calibri" w:hAnsi="Calibri" w:cs="Calibri"/>
                <w:noProof/>
              </w:rPr>
              <w:t>Type projecten</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_Toc110613363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4</w:t>
            </w:r>
            <w:r w:rsidR="007077D8" w:rsidRPr="00B26928">
              <w:rPr>
                <w:rStyle w:val="Hyperlink"/>
                <w:rFonts w:ascii="Calibri" w:hAnsi="Calibri" w:cs="Calibri"/>
                <w:webHidden/>
              </w:rPr>
              <w:fldChar w:fldCharType="end"/>
            </w:r>
          </w:hyperlink>
        </w:p>
        <w:p w14:paraId="22DBDD85" w14:textId="6D040979" w:rsidR="007077D8" w:rsidRPr="00B26928" w:rsidRDefault="00B23A5E">
          <w:pPr>
            <w:pStyle w:val="Inhopg2"/>
            <w:rPr>
              <w:rStyle w:val="Hyperlink"/>
              <w:rFonts w:ascii="Calibri" w:hAnsi="Calibri" w:cs="Calibri"/>
            </w:rPr>
          </w:pPr>
          <w:hyperlink w:anchor="_Toc110613364" w:history="1">
            <w:r w:rsidR="007077D8" w:rsidRPr="00B26928">
              <w:rPr>
                <w:rStyle w:val="Hyperlink"/>
                <w:rFonts w:ascii="Calibri" w:hAnsi="Calibri" w:cs="Calibri"/>
                <w:noProof/>
              </w:rPr>
              <w:t>4.4</w:t>
            </w:r>
            <w:r w:rsidR="007077D8" w:rsidRPr="00B26928">
              <w:rPr>
                <w:rStyle w:val="Hyperlink"/>
                <w:rFonts w:ascii="Calibri" w:hAnsi="Calibri" w:cs="Calibri"/>
              </w:rPr>
              <w:tab/>
            </w:r>
            <w:r w:rsidR="007077D8" w:rsidRPr="00B26928">
              <w:rPr>
                <w:rStyle w:val="Hyperlink"/>
                <w:rFonts w:ascii="Calibri" w:hAnsi="Calibri" w:cs="Calibri"/>
                <w:noProof/>
              </w:rPr>
              <w:t>Algemene projectvoorwaarden</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_Toc110613364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5</w:t>
            </w:r>
            <w:r w:rsidR="007077D8" w:rsidRPr="00B26928">
              <w:rPr>
                <w:rStyle w:val="Hyperlink"/>
                <w:rFonts w:ascii="Calibri" w:hAnsi="Calibri" w:cs="Calibri"/>
                <w:webHidden/>
              </w:rPr>
              <w:fldChar w:fldCharType="end"/>
            </w:r>
          </w:hyperlink>
        </w:p>
        <w:p w14:paraId="67CDEB2A" w14:textId="7BC90ACB" w:rsidR="007077D8" w:rsidRPr="00B26928" w:rsidRDefault="00B23A5E">
          <w:pPr>
            <w:pStyle w:val="Inhopg1"/>
            <w:rPr>
              <w:rStyle w:val="Hyperlink"/>
              <w:rFonts w:ascii="Calibri" w:hAnsi="Calibri" w:cs="Calibri"/>
            </w:rPr>
          </w:pPr>
          <w:hyperlink w:anchor="_Toc110613365" w:history="1">
            <w:r w:rsidR="007077D8" w:rsidRPr="00B26928">
              <w:rPr>
                <w:rStyle w:val="Hyperlink"/>
                <w:rFonts w:ascii="Calibri" w:hAnsi="Calibri" w:cs="Calibri"/>
                <w:noProof/>
              </w:rPr>
              <w:t>5</w:t>
            </w:r>
            <w:r w:rsidR="007077D8" w:rsidRPr="00B26928">
              <w:rPr>
                <w:rStyle w:val="Hyperlink"/>
                <w:rFonts w:ascii="Calibri" w:hAnsi="Calibri" w:cs="Calibri"/>
              </w:rPr>
              <w:tab/>
            </w:r>
            <w:r w:rsidR="007077D8" w:rsidRPr="00B26928">
              <w:rPr>
                <w:rStyle w:val="Hyperlink"/>
                <w:rFonts w:ascii="Calibri" w:hAnsi="Calibri" w:cs="Calibri"/>
                <w:noProof/>
              </w:rPr>
              <w:t>Welke initiatiefnemers komen in aanmerking?</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_Toc110613365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6</w:t>
            </w:r>
            <w:r w:rsidR="007077D8" w:rsidRPr="00B26928">
              <w:rPr>
                <w:rStyle w:val="Hyperlink"/>
                <w:rFonts w:ascii="Calibri" w:hAnsi="Calibri" w:cs="Calibri"/>
                <w:webHidden/>
              </w:rPr>
              <w:fldChar w:fldCharType="end"/>
            </w:r>
          </w:hyperlink>
        </w:p>
        <w:p w14:paraId="61C39EC5" w14:textId="54B62551" w:rsidR="007077D8" w:rsidRPr="00B26928" w:rsidRDefault="00B23A5E">
          <w:pPr>
            <w:pStyle w:val="Inhopg1"/>
            <w:rPr>
              <w:rStyle w:val="Hyperlink"/>
              <w:rFonts w:ascii="Calibri" w:hAnsi="Calibri" w:cs="Calibri"/>
            </w:rPr>
          </w:pPr>
          <w:hyperlink w:anchor="_Toc110613366" w:history="1">
            <w:r w:rsidR="007077D8" w:rsidRPr="00B26928">
              <w:rPr>
                <w:rStyle w:val="Hyperlink"/>
                <w:rFonts w:ascii="Calibri" w:hAnsi="Calibri" w:cs="Calibri"/>
                <w:noProof/>
              </w:rPr>
              <w:t>6</w:t>
            </w:r>
            <w:r w:rsidR="007077D8" w:rsidRPr="00B26928">
              <w:rPr>
                <w:rStyle w:val="Hyperlink"/>
                <w:rFonts w:ascii="Calibri" w:hAnsi="Calibri" w:cs="Calibri"/>
              </w:rPr>
              <w:tab/>
            </w:r>
            <w:r w:rsidR="007077D8" w:rsidRPr="00B26928">
              <w:rPr>
                <w:rStyle w:val="Hyperlink"/>
                <w:rFonts w:ascii="Calibri" w:hAnsi="Calibri" w:cs="Calibri"/>
                <w:noProof/>
              </w:rPr>
              <w:t>Indienen van een kandidaatsdossier</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_Toc110613366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7</w:t>
            </w:r>
            <w:r w:rsidR="007077D8" w:rsidRPr="00B26928">
              <w:rPr>
                <w:rStyle w:val="Hyperlink"/>
                <w:rFonts w:ascii="Calibri" w:hAnsi="Calibri" w:cs="Calibri"/>
                <w:webHidden/>
              </w:rPr>
              <w:fldChar w:fldCharType="end"/>
            </w:r>
          </w:hyperlink>
        </w:p>
        <w:p w14:paraId="28AED6B7" w14:textId="4E5E7B9D" w:rsidR="007077D8" w:rsidRPr="00B26928" w:rsidRDefault="00B23A5E">
          <w:pPr>
            <w:pStyle w:val="Inhopg2"/>
            <w:rPr>
              <w:rStyle w:val="Hyperlink"/>
              <w:rFonts w:ascii="Calibri" w:hAnsi="Calibri" w:cs="Calibri"/>
            </w:rPr>
          </w:pPr>
          <w:hyperlink w:anchor="_Toc110613367" w:history="1">
            <w:r w:rsidR="007077D8" w:rsidRPr="00B26928">
              <w:rPr>
                <w:rStyle w:val="Hyperlink"/>
                <w:rFonts w:ascii="Calibri" w:hAnsi="Calibri" w:cs="Calibri"/>
                <w:noProof/>
              </w:rPr>
              <w:t>6.1</w:t>
            </w:r>
            <w:r w:rsidR="007077D8" w:rsidRPr="00B26928">
              <w:rPr>
                <w:rStyle w:val="Hyperlink"/>
                <w:rFonts w:ascii="Calibri" w:hAnsi="Calibri" w:cs="Calibri"/>
              </w:rPr>
              <w:tab/>
            </w:r>
            <w:r w:rsidR="007077D8" w:rsidRPr="00B26928">
              <w:rPr>
                <w:rStyle w:val="Hyperlink"/>
                <w:rFonts w:ascii="Calibri" w:hAnsi="Calibri" w:cs="Calibri"/>
                <w:noProof/>
              </w:rPr>
              <w:t>Ontvankelijkheidscriteria</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_Toc110613367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7</w:t>
            </w:r>
            <w:r w:rsidR="007077D8" w:rsidRPr="00B26928">
              <w:rPr>
                <w:rStyle w:val="Hyperlink"/>
                <w:rFonts w:ascii="Calibri" w:hAnsi="Calibri" w:cs="Calibri"/>
                <w:webHidden/>
              </w:rPr>
              <w:fldChar w:fldCharType="end"/>
            </w:r>
          </w:hyperlink>
        </w:p>
        <w:p w14:paraId="566FFA94" w14:textId="74449F31" w:rsidR="007077D8" w:rsidRPr="00B26928" w:rsidRDefault="00B23A5E">
          <w:pPr>
            <w:pStyle w:val="Inhopg2"/>
            <w:rPr>
              <w:rStyle w:val="Hyperlink"/>
              <w:rFonts w:ascii="Calibri" w:hAnsi="Calibri" w:cs="Calibri"/>
            </w:rPr>
          </w:pPr>
          <w:hyperlink w:anchor="_Toc110613368" w:history="1">
            <w:r w:rsidR="007077D8" w:rsidRPr="00B26928">
              <w:rPr>
                <w:rStyle w:val="Hyperlink"/>
                <w:rFonts w:ascii="Calibri" w:hAnsi="Calibri" w:cs="Calibri"/>
                <w:noProof/>
              </w:rPr>
              <w:t>6.2</w:t>
            </w:r>
            <w:r w:rsidR="007077D8" w:rsidRPr="00B26928">
              <w:rPr>
                <w:rStyle w:val="Hyperlink"/>
                <w:rFonts w:ascii="Calibri" w:hAnsi="Calibri" w:cs="Calibri"/>
              </w:rPr>
              <w:tab/>
            </w:r>
            <w:r w:rsidR="007077D8" w:rsidRPr="00B26928">
              <w:rPr>
                <w:rStyle w:val="Hyperlink"/>
                <w:rFonts w:ascii="Calibri" w:hAnsi="Calibri" w:cs="Calibri"/>
                <w:noProof/>
              </w:rPr>
              <w:t>Selectiecriteria</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_Toc110613368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8</w:t>
            </w:r>
            <w:r w:rsidR="007077D8" w:rsidRPr="00B26928">
              <w:rPr>
                <w:rStyle w:val="Hyperlink"/>
                <w:rFonts w:ascii="Calibri" w:hAnsi="Calibri" w:cs="Calibri"/>
                <w:webHidden/>
              </w:rPr>
              <w:fldChar w:fldCharType="end"/>
            </w:r>
          </w:hyperlink>
        </w:p>
        <w:p w14:paraId="20ECE047" w14:textId="6FC7C803" w:rsidR="007077D8" w:rsidRPr="00B26928" w:rsidRDefault="00B23A5E">
          <w:pPr>
            <w:pStyle w:val="Inhopg1"/>
            <w:rPr>
              <w:rStyle w:val="Hyperlink"/>
              <w:rFonts w:ascii="Calibri" w:hAnsi="Calibri" w:cs="Calibri"/>
            </w:rPr>
          </w:pPr>
          <w:hyperlink w:anchor="_Toc110613369" w:history="1">
            <w:r w:rsidR="007077D8" w:rsidRPr="00B26928">
              <w:rPr>
                <w:rStyle w:val="Hyperlink"/>
                <w:rFonts w:ascii="Calibri" w:hAnsi="Calibri" w:cs="Calibri"/>
                <w:noProof/>
              </w:rPr>
              <w:t>7</w:t>
            </w:r>
            <w:r w:rsidR="007077D8" w:rsidRPr="00B26928">
              <w:rPr>
                <w:rStyle w:val="Hyperlink"/>
                <w:rFonts w:ascii="Calibri" w:hAnsi="Calibri" w:cs="Calibri"/>
              </w:rPr>
              <w:tab/>
            </w:r>
            <w:r w:rsidR="007077D8" w:rsidRPr="00B26928">
              <w:rPr>
                <w:rStyle w:val="Hyperlink"/>
                <w:rFonts w:ascii="Calibri" w:hAnsi="Calibri" w:cs="Calibri"/>
                <w:noProof/>
              </w:rPr>
              <w:t>Welke activiteiten en kostensoorten komen in aanmerking voor subsidiëring?</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_Toc110613369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10</w:t>
            </w:r>
            <w:r w:rsidR="007077D8" w:rsidRPr="00B26928">
              <w:rPr>
                <w:rStyle w:val="Hyperlink"/>
                <w:rFonts w:ascii="Calibri" w:hAnsi="Calibri" w:cs="Calibri"/>
                <w:webHidden/>
              </w:rPr>
              <w:fldChar w:fldCharType="end"/>
            </w:r>
          </w:hyperlink>
        </w:p>
        <w:p w14:paraId="3A64B579" w14:textId="6E6F8041" w:rsidR="007077D8" w:rsidRPr="00B26928" w:rsidRDefault="00B23A5E">
          <w:pPr>
            <w:pStyle w:val="Inhopg2"/>
            <w:rPr>
              <w:rStyle w:val="Hyperlink"/>
              <w:rFonts w:ascii="Calibri" w:hAnsi="Calibri" w:cs="Calibri"/>
            </w:rPr>
          </w:pPr>
          <w:hyperlink w:anchor="_Toc110613370" w:history="1">
            <w:r w:rsidR="007077D8" w:rsidRPr="00B26928">
              <w:rPr>
                <w:rStyle w:val="Hyperlink"/>
                <w:rFonts w:ascii="Calibri" w:hAnsi="Calibri" w:cs="Calibri"/>
                <w:noProof/>
              </w:rPr>
              <w:t>7.1</w:t>
            </w:r>
            <w:r w:rsidR="007077D8" w:rsidRPr="00B26928">
              <w:rPr>
                <w:rStyle w:val="Hyperlink"/>
                <w:rFonts w:ascii="Calibri" w:hAnsi="Calibri" w:cs="Calibri"/>
              </w:rPr>
              <w:tab/>
            </w:r>
            <w:r w:rsidR="007077D8" w:rsidRPr="00B26928">
              <w:rPr>
                <w:rStyle w:val="Hyperlink"/>
                <w:rFonts w:ascii="Calibri" w:hAnsi="Calibri" w:cs="Calibri"/>
                <w:noProof/>
              </w:rPr>
              <w:t>Algemene voorwaarden</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_Toc110613370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10</w:t>
            </w:r>
            <w:r w:rsidR="007077D8" w:rsidRPr="00B26928">
              <w:rPr>
                <w:rStyle w:val="Hyperlink"/>
                <w:rFonts w:ascii="Calibri" w:hAnsi="Calibri" w:cs="Calibri"/>
                <w:webHidden/>
              </w:rPr>
              <w:fldChar w:fldCharType="end"/>
            </w:r>
          </w:hyperlink>
        </w:p>
        <w:p w14:paraId="4492A6D8" w14:textId="4E3B10DD" w:rsidR="007077D8" w:rsidRPr="00B26928" w:rsidRDefault="00B23A5E">
          <w:pPr>
            <w:pStyle w:val="Inhopg2"/>
            <w:rPr>
              <w:rStyle w:val="Hyperlink"/>
              <w:rFonts w:ascii="Calibri" w:hAnsi="Calibri" w:cs="Calibri"/>
            </w:rPr>
          </w:pPr>
          <w:hyperlink w:anchor="_Toc110613371" w:history="1">
            <w:r w:rsidR="007077D8" w:rsidRPr="00B26928">
              <w:rPr>
                <w:rStyle w:val="Hyperlink"/>
                <w:rFonts w:ascii="Calibri" w:hAnsi="Calibri" w:cs="Calibri"/>
                <w:noProof/>
              </w:rPr>
              <w:t>7.2</w:t>
            </w:r>
            <w:r w:rsidR="007077D8" w:rsidRPr="00B26928">
              <w:rPr>
                <w:rStyle w:val="Hyperlink"/>
                <w:rFonts w:ascii="Calibri" w:hAnsi="Calibri" w:cs="Calibri"/>
              </w:rPr>
              <w:tab/>
            </w:r>
            <w:r w:rsidR="007077D8" w:rsidRPr="00B26928">
              <w:rPr>
                <w:rStyle w:val="Hyperlink"/>
                <w:rFonts w:ascii="Calibri" w:hAnsi="Calibri" w:cs="Calibri"/>
                <w:noProof/>
              </w:rPr>
              <w:t>Kosten die in aanmerking komen voor subsidiëring</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_Toc110613371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11</w:t>
            </w:r>
            <w:r w:rsidR="007077D8" w:rsidRPr="00B26928">
              <w:rPr>
                <w:rStyle w:val="Hyperlink"/>
                <w:rFonts w:ascii="Calibri" w:hAnsi="Calibri" w:cs="Calibri"/>
                <w:webHidden/>
              </w:rPr>
              <w:fldChar w:fldCharType="end"/>
            </w:r>
          </w:hyperlink>
        </w:p>
        <w:p w14:paraId="491775AC" w14:textId="592BC6E6" w:rsidR="007077D8" w:rsidRPr="00B26928" w:rsidRDefault="00B23A5E">
          <w:pPr>
            <w:pStyle w:val="Inhopg2"/>
            <w:rPr>
              <w:rStyle w:val="Hyperlink"/>
              <w:rFonts w:ascii="Calibri" w:hAnsi="Calibri" w:cs="Calibri"/>
            </w:rPr>
          </w:pPr>
          <w:hyperlink w:anchor="_Toc110613372" w:history="1">
            <w:r w:rsidR="007077D8" w:rsidRPr="00B26928">
              <w:rPr>
                <w:rStyle w:val="Hyperlink"/>
                <w:rFonts w:ascii="Calibri" w:hAnsi="Calibri" w:cs="Calibri"/>
                <w:noProof/>
              </w:rPr>
              <w:t>7.3</w:t>
            </w:r>
            <w:r w:rsidR="007077D8" w:rsidRPr="00B26928">
              <w:rPr>
                <w:rStyle w:val="Hyperlink"/>
                <w:rFonts w:ascii="Calibri" w:hAnsi="Calibri" w:cs="Calibri"/>
              </w:rPr>
              <w:tab/>
            </w:r>
            <w:r w:rsidR="007077D8" w:rsidRPr="00B26928">
              <w:rPr>
                <w:rStyle w:val="Hyperlink"/>
                <w:rFonts w:ascii="Calibri" w:hAnsi="Calibri" w:cs="Calibri"/>
                <w:noProof/>
              </w:rPr>
              <w:t>Kosten die niet in aanmerking komen voor subsidiëring</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_Toc110613372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12</w:t>
            </w:r>
            <w:r w:rsidR="007077D8" w:rsidRPr="00B26928">
              <w:rPr>
                <w:rStyle w:val="Hyperlink"/>
                <w:rFonts w:ascii="Calibri" w:hAnsi="Calibri" w:cs="Calibri"/>
                <w:webHidden/>
              </w:rPr>
              <w:fldChar w:fldCharType="end"/>
            </w:r>
          </w:hyperlink>
        </w:p>
        <w:p w14:paraId="240A3315" w14:textId="07B30E54" w:rsidR="007077D8" w:rsidRPr="00B26928" w:rsidRDefault="00B23A5E">
          <w:pPr>
            <w:pStyle w:val="Inhopg1"/>
            <w:rPr>
              <w:rStyle w:val="Hyperlink"/>
              <w:rFonts w:ascii="Calibri" w:hAnsi="Calibri" w:cs="Calibri"/>
            </w:rPr>
          </w:pPr>
          <w:hyperlink w:anchor="_Toc110613373" w:history="1">
            <w:r w:rsidR="007077D8" w:rsidRPr="00B26928">
              <w:rPr>
                <w:rStyle w:val="Hyperlink"/>
                <w:rFonts w:ascii="Calibri" w:hAnsi="Calibri" w:cs="Calibri"/>
                <w:noProof/>
              </w:rPr>
              <w:t>8</w:t>
            </w:r>
            <w:r w:rsidR="007077D8" w:rsidRPr="00B26928">
              <w:rPr>
                <w:rStyle w:val="Hyperlink"/>
                <w:rFonts w:ascii="Calibri" w:hAnsi="Calibri" w:cs="Calibri"/>
              </w:rPr>
              <w:tab/>
            </w:r>
            <w:r w:rsidR="007077D8" w:rsidRPr="00B26928">
              <w:rPr>
                <w:rStyle w:val="Hyperlink"/>
                <w:rFonts w:ascii="Calibri" w:hAnsi="Calibri" w:cs="Calibri"/>
                <w:noProof/>
              </w:rPr>
              <w:t>Opvolging van de gesubsidieerde projecten.</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_Toc110613373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13</w:t>
            </w:r>
            <w:r w:rsidR="007077D8" w:rsidRPr="00B26928">
              <w:rPr>
                <w:rStyle w:val="Hyperlink"/>
                <w:rFonts w:ascii="Calibri" w:hAnsi="Calibri" w:cs="Calibri"/>
                <w:webHidden/>
              </w:rPr>
              <w:fldChar w:fldCharType="end"/>
            </w:r>
          </w:hyperlink>
        </w:p>
        <w:p w14:paraId="3656802D" w14:textId="4295A5B1" w:rsidR="007077D8" w:rsidRPr="00B26928" w:rsidRDefault="00B23A5E">
          <w:pPr>
            <w:pStyle w:val="Inhopg2"/>
            <w:rPr>
              <w:rStyle w:val="Hyperlink"/>
              <w:rFonts w:ascii="Calibri" w:hAnsi="Calibri" w:cs="Calibri"/>
            </w:rPr>
          </w:pPr>
          <w:hyperlink w:anchor="_Toc110613374" w:history="1">
            <w:r w:rsidR="007077D8" w:rsidRPr="00B26928">
              <w:rPr>
                <w:rStyle w:val="Hyperlink"/>
                <w:rFonts w:ascii="Calibri" w:hAnsi="Calibri" w:cs="Calibri"/>
                <w:noProof/>
              </w:rPr>
              <w:t>8.1</w:t>
            </w:r>
            <w:r w:rsidR="007077D8" w:rsidRPr="00B26928">
              <w:rPr>
                <w:rStyle w:val="Hyperlink"/>
                <w:rFonts w:ascii="Calibri" w:hAnsi="Calibri" w:cs="Calibri"/>
              </w:rPr>
              <w:tab/>
            </w:r>
            <w:r w:rsidR="007077D8" w:rsidRPr="00B26928">
              <w:rPr>
                <w:rStyle w:val="Hyperlink"/>
                <w:rFonts w:ascii="Calibri" w:hAnsi="Calibri" w:cs="Calibri"/>
                <w:noProof/>
              </w:rPr>
              <w:t>Opvolging door de opdrachtgever</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_Toc110613374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13</w:t>
            </w:r>
            <w:r w:rsidR="007077D8" w:rsidRPr="00B26928">
              <w:rPr>
                <w:rStyle w:val="Hyperlink"/>
                <w:rFonts w:ascii="Calibri" w:hAnsi="Calibri" w:cs="Calibri"/>
                <w:webHidden/>
              </w:rPr>
              <w:fldChar w:fldCharType="end"/>
            </w:r>
          </w:hyperlink>
        </w:p>
        <w:p w14:paraId="2F800621" w14:textId="7B3664F7" w:rsidR="007077D8" w:rsidRPr="00B26928" w:rsidRDefault="00B23A5E">
          <w:pPr>
            <w:pStyle w:val="Inhopg2"/>
            <w:rPr>
              <w:rStyle w:val="Hyperlink"/>
              <w:rFonts w:ascii="Calibri" w:hAnsi="Calibri" w:cs="Calibri"/>
            </w:rPr>
          </w:pPr>
          <w:hyperlink w:anchor="_Toc110613375" w:history="1">
            <w:r w:rsidR="007077D8" w:rsidRPr="00B26928">
              <w:rPr>
                <w:rStyle w:val="Hyperlink"/>
                <w:rFonts w:ascii="Calibri" w:hAnsi="Calibri" w:cs="Calibri"/>
                <w:noProof/>
              </w:rPr>
              <w:t>8.2</w:t>
            </w:r>
            <w:r w:rsidR="007077D8" w:rsidRPr="00B26928">
              <w:rPr>
                <w:rStyle w:val="Hyperlink"/>
                <w:rFonts w:ascii="Calibri" w:hAnsi="Calibri" w:cs="Calibri"/>
              </w:rPr>
              <w:tab/>
            </w:r>
            <w:r w:rsidR="007077D8" w:rsidRPr="00B26928">
              <w:rPr>
                <w:rStyle w:val="Hyperlink"/>
                <w:rFonts w:ascii="Calibri" w:hAnsi="Calibri" w:cs="Calibri"/>
                <w:noProof/>
              </w:rPr>
              <w:t>Het verantwoordingsdossier</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_Toc110613375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14</w:t>
            </w:r>
            <w:r w:rsidR="007077D8" w:rsidRPr="00B26928">
              <w:rPr>
                <w:rStyle w:val="Hyperlink"/>
                <w:rFonts w:ascii="Calibri" w:hAnsi="Calibri" w:cs="Calibri"/>
                <w:webHidden/>
              </w:rPr>
              <w:fldChar w:fldCharType="end"/>
            </w:r>
          </w:hyperlink>
        </w:p>
        <w:p w14:paraId="5D77FA47" w14:textId="6824C3E3" w:rsidR="007077D8" w:rsidRPr="00B26928" w:rsidRDefault="00B23A5E">
          <w:pPr>
            <w:pStyle w:val="Inhopg2"/>
            <w:rPr>
              <w:rStyle w:val="Hyperlink"/>
              <w:rFonts w:ascii="Calibri" w:hAnsi="Calibri" w:cs="Calibri"/>
            </w:rPr>
          </w:pPr>
          <w:hyperlink w:anchor="_Toc110613376" w:history="1">
            <w:r w:rsidR="007077D8" w:rsidRPr="00B26928">
              <w:rPr>
                <w:rStyle w:val="Hyperlink"/>
                <w:rFonts w:ascii="Calibri" w:hAnsi="Calibri" w:cs="Calibri"/>
                <w:noProof/>
              </w:rPr>
              <w:t>8.3</w:t>
            </w:r>
            <w:r w:rsidR="007077D8" w:rsidRPr="00B26928">
              <w:rPr>
                <w:rStyle w:val="Hyperlink"/>
                <w:rFonts w:ascii="Calibri" w:hAnsi="Calibri" w:cs="Calibri"/>
              </w:rPr>
              <w:tab/>
            </w:r>
            <w:r w:rsidR="007077D8" w:rsidRPr="00B26928">
              <w:rPr>
                <w:rStyle w:val="Hyperlink"/>
                <w:rFonts w:ascii="Calibri" w:hAnsi="Calibri" w:cs="Calibri"/>
                <w:noProof/>
              </w:rPr>
              <w:t>Het subsidiedossier</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_Toc110613376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16</w:t>
            </w:r>
            <w:r w:rsidR="007077D8" w:rsidRPr="00B26928">
              <w:rPr>
                <w:rStyle w:val="Hyperlink"/>
                <w:rFonts w:ascii="Calibri" w:hAnsi="Calibri" w:cs="Calibri"/>
                <w:webHidden/>
              </w:rPr>
              <w:fldChar w:fldCharType="end"/>
            </w:r>
          </w:hyperlink>
        </w:p>
        <w:p w14:paraId="5EC94AE9" w14:textId="2DE61D0E" w:rsidR="007077D8" w:rsidRPr="00B26928" w:rsidRDefault="00B23A5E">
          <w:pPr>
            <w:pStyle w:val="Inhopg1"/>
            <w:rPr>
              <w:rStyle w:val="Hyperlink"/>
              <w:rFonts w:ascii="Calibri" w:hAnsi="Calibri" w:cs="Calibri"/>
            </w:rPr>
          </w:pPr>
          <w:hyperlink w:anchor="_Toc110613377" w:history="1">
            <w:r w:rsidR="007077D8" w:rsidRPr="00B26928">
              <w:rPr>
                <w:rStyle w:val="Hyperlink"/>
                <w:rFonts w:ascii="Calibri" w:hAnsi="Calibri" w:cs="Calibri"/>
                <w:noProof/>
              </w:rPr>
              <w:t>9</w:t>
            </w:r>
            <w:r w:rsidR="007077D8" w:rsidRPr="00B26928">
              <w:rPr>
                <w:rStyle w:val="Hyperlink"/>
                <w:rFonts w:ascii="Calibri" w:hAnsi="Calibri" w:cs="Calibri"/>
              </w:rPr>
              <w:tab/>
            </w:r>
            <w:r w:rsidR="007077D8" w:rsidRPr="00B26928">
              <w:rPr>
                <w:rStyle w:val="Hyperlink"/>
                <w:rFonts w:ascii="Calibri" w:hAnsi="Calibri" w:cs="Calibri"/>
                <w:noProof/>
              </w:rPr>
              <w:t>Contact</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_Toc110613377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16</w:t>
            </w:r>
            <w:r w:rsidR="007077D8" w:rsidRPr="00B26928">
              <w:rPr>
                <w:rStyle w:val="Hyperlink"/>
                <w:rFonts w:ascii="Calibri" w:hAnsi="Calibri" w:cs="Calibri"/>
                <w:webHidden/>
              </w:rPr>
              <w:fldChar w:fldCharType="end"/>
            </w:r>
          </w:hyperlink>
        </w:p>
        <w:p w14:paraId="6B4BB3AB" w14:textId="5733B8F0" w:rsidR="007077D8" w:rsidRPr="00B26928" w:rsidRDefault="00B23A5E">
          <w:pPr>
            <w:pStyle w:val="Inhopg1"/>
            <w:rPr>
              <w:rStyle w:val="Hyperlink"/>
              <w:rFonts w:ascii="Calibri" w:hAnsi="Calibri" w:cs="Calibri"/>
            </w:rPr>
          </w:pPr>
          <w:hyperlink w:anchor="_Toc110613378" w:history="1">
            <w:r w:rsidR="007077D8" w:rsidRPr="00B26928">
              <w:rPr>
                <w:rStyle w:val="Hyperlink"/>
                <w:rFonts w:ascii="Calibri" w:hAnsi="Calibri" w:cs="Calibri"/>
                <w:noProof/>
              </w:rPr>
              <w:t>10</w:t>
            </w:r>
            <w:r w:rsidR="007077D8" w:rsidRPr="00B26928">
              <w:rPr>
                <w:rStyle w:val="Hyperlink"/>
                <w:rFonts w:ascii="Calibri" w:hAnsi="Calibri" w:cs="Calibri"/>
              </w:rPr>
              <w:tab/>
            </w:r>
            <w:r w:rsidR="007077D8" w:rsidRPr="00B26928">
              <w:rPr>
                <w:rStyle w:val="Hyperlink"/>
                <w:rFonts w:ascii="Calibri" w:hAnsi="Calibri" w:cs="Calibri"/>
                <w:noProof/>
              </w:rPr>
              <w:t>Bijlagen</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_Toc110613378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16</w:t>
            </w:r>
            <w:r w:rsidR="007077D8" w:rsidRPr="00B26928">
              <w:rPr>
                <w:rStyle w:val="Hyperlink"/>
                <w:rFonts w:ascii="Calibri" w:hAnsi="Calibri" w:cs="Calibri"/>
                <w:webHidden/>
              </w:rPr>
              <w:fldChar w:fldCharType="end"/>
            </w:r>
          </w:hyperlink>
        </w:p>
        <w:p w14:paraId="52389DF5" w14:textId="37475734" w:rsidR="007077D8" w:rsidRDefault="00B23A5E">
          <w:pPr>
            <w:pStyle w:val="Inhopg1"/>
            <w:rPr>
              <w:rFonts w:asciiTheme="minorHAnsi" w:eastAsiaTheme="minorEastAsia" w:hAnsiTheme="minorHAnsi" w:cstheme="minorBidi"/>
              <w:noProof/>
              <w:color w:val="auto"/>
            </w:rPr>
          </w:pPr>
          <w:hyperlink w:anchor="_Toc110613379" w:history="1">
            <w:r w:rsidR="007077D8" w:rsidRPr="00B26928">
              <w:rPr>
                <w:rStyle w:val="Hyperlink"/>
                <w:rFonts w:ascii="Calibri" w:hAnsi="Calibri" w:cs="Calibri"/>
                <w:noProof/>
              </w:rPr>
              <w:t>11</w:t>
            </w:r>
            <w:r w:rsidR="007077D8" w:rsidRPr="00B26928">
              <w:rPr>
                <w:rStyle w:val="Hyperlink"/>
                <w:rFonts w:ascii="Calibri" w:hAnsi="Calibri" w:cs="Calibri"/>
              </w:rPr>
              <w:tab/>
            </w:r>
            <w:r w:rsidR="007077D8" w:rsidRPr="00B26928">
              <w:rPr>
                <w:rStyle w:val="Hyperlink"/>
                <w:rFonts w:ascii="Calibri" w:hAnsi="Calibri" w:cs="Calibri"/>
                <w:noProof/>
              </w:rPr>
              <w:t>Disclaimer</w:t>
            </w:r>
            <w:r w:rsidR="007077D8" w:rsidRPr="00B26928">
              <w:rPr>
                <w:rStyle w:val="Hyperlink"/>
                <w:rFonts w:ascii="Calibri" w:hAnsi="Calibri" w:cs="Calibri"/>
                <w:webHidden/>
              </w:rPr>
              <w:tab/>
            </w:r>
            <w:r w:rsidR="007077D8" w:rsidRPr="00B26928">
              <w:rPr>
                <w:rStyle w:val="Hyperlink"/>
                <w:rFonts w:ascii="Calibri" w:hAnsi="Calibri" w:cs="Calibri"/>
                <w:webHidden/>
              </w:rPr>
              <w:fldChar w:fldCharType="begin"/>
            </w:r>
            <w:r w:rsidR="007077D8" w:rsidRPr="00B26928">
              <w:rPr>
                <w:rStyle w:val="Hyperlink"/>
                <w:rFonts w:ascii="Calibri" w:hAnsi="Calibri" w:cs="Calibri"/>
                <w:webHidden/>
              </w:rPr>
              <w:instrText xml:space="preserve"> PAGEREF _Toc110613379 \h </w:instrText>
            </w:r>
            <w:r w:rsidR="007077D8" w:rsidRPr="00B26928">
              <w:rPr>
                <w:rStyle w:val="Hyperlink"/>
                <w:rFonts w:ascii="Calibri" w:hAnsi="Calibri" w:cs="Calibri"/>
                <w:webHidden/>
              </w:rPr>
            </w:r>
            <w:r w:rsidR="007077D8" w:rsidRPr="00B26928">
              <w:rPr>
                <w:rStyle w:val="Hyperlink"/>
                <w:rFonts w:ascii="Calibri" w:hAnsi="Calibri" w:cs="Calibri"/>
                <w:webHidden/>
              </w:rPr>
              <w:fldChar w:fldCharType="separate"/>
            </w:r>
            <w:r w:rsidR="007077D8" w:rsidRPr="00B26928">
              <w:rPr>
                <w:rStyle w:val="Hyperlink"/>
                <w:rFonts w:ascii="Calibri" w:hAnsi="Calibri" w:cs="Calibri"/>
                <w:webHidden/>
              </w:rPr>
              <w:t>16</w:t>
            </w:r>
            <w:r w:rsidR="007077D8" w:rsidRPr="00B26928">
              <w:rPr>
                <w:rStyle w:val="Hyperlink"/>
                <w:rFonts w:ascii="Calibri" w:hAnsi="Calibri" w:cs="Calibri"/>
                <w:webHidden/>
              </w:rPr>
              <w:fldChar w:fldCharType="end"/>
            </w:r>
          </w:hyperlink>
        </w:p>
        <w:p w14:paraId="79421EB0" w14:textId="2894F7FF" w:rsidR="00CB0845" w:rsidRDefault="00A65B14" w:rsidP="621014B6">
          <w:pPr>
            <w:jc w:val="left"/>
            <w:rPr>
              <w:b/>
              <w:bCs/>
              <w:noProof/>
            </w:rPr>
          </w:pPr>
          <w:r w:rsidRPr="3580972C">
            <w:rPr>
              <w:b/>
              <w:bCs/>
              <w:noProof/>
            </w:rPr>
            <w:fldChar w:fldCharType="end"/>
          </w:r>
        </w:p>
        <w:p w14:paraId="547B2BE2" w14:textId="77777777" w:rsidR="00176BED" w:rsidRDefault="00176BED" w:rsidP="3580972C">
          <w:pPr>
            <w:ind w:left="0" w:firstLine="0"/>
            <w:jc w:val="left"/>
          </w:pPr>
        </w:p>
        <w:p w14:paraId="1BBDC92B" w14:textId="78A0428A" w:rsidR="00A65B14" w:rsidRDefault="00B23A5E" w:rsidP="3580972C">
          <w:pPr>
            <w:ind w:left="0" w:firstLine="0"/>
            <w:jc w:val="left"/>
            <w:rPr>
              <w:b/>
              <w:bCs/>
              <w:noProof/>
            </w:rPr>
          </w:pPr>
        </w:p>
      </w:sdtContent>
    </w:sdt>
    <w:p w14:paraId="736D7125" w14:textId="77777777" w:rsidR="003710DB" w:rsidRDefault="003710DB" w:rsidP="3580972C">
      <w:pPr>
        <w:ind w:left="0" w:firstLine="0"/>
        <w:jc w:val="left"/>
        <w:rPr>
          <w:b/>
          <w:bCs/>
          <w:noProof/>
        </w:rPr>
      </w:pPr>
    </w:p>
    <w:p w14:paraId="33CDB271" w14:textId="5D014E4B" w:rsidR="0015660E" w:rsidRPr="00AD2730" w:rsidRDefault="00DD3018" w:rsidP="001532D2">
      <w:pPr>
        <w:pStyle w:val="Kop1"/>
        <w:rPr>
          <w:rFonts w:asciiTheme="minorHAnsi" w:hAnsiTheme="minorHAnsi" w:cstheme="minorHAnsi"/>
        </w:rPr>
      </w:pPr>
      <w:bookmarkStart w:id="0" w:name="_Toc110613357"/>
      <w:r w:rsidRPr="00AD2730">
        <w:rPr>
          <w:rFonts w:asciiTheme="minorHAnsi" w:hAnsiTheme="minorHAnsi" w:cstheme="minorHAnsi"/>
        </w:rPr>
        <w:lastRenderedPageBreak/>
        <w:t>Inleiding</w:t>
      </w:r>
      <w:bookmarkEnd w:id="0"/>
      <w:r w:rsidRPr="00AD2730">
        <w:rPr>
          <w:rFonts w:asciiTheme="minorHAnsi" w:hAnsiTheme="minorHAnsi" w:cstheme="minorHAnsi"/>
        </w:rPr>
        <w:t xml:space="preserve"> </w:t>
      </w:r>
    </w:p>
    <w:p w14:paraId="0DDD2EBE" w14:textId="77777777" w:rsidR="003B2DDC" w:rsidRPr="00AD2730" w:rsidRDefault="00DD3018" w:rsidP="003E091C">
      <w:pPr>
        <w:pStyle w:val="Geenafstand"/>
        <w:spacing w:line="276" w:lineRule="auto"/>
        <w:jc w:val="both"/>
        <w:rPr>
          <w:rFonts w:asciiTheme="minorHAnsi" w:hAnsiTheme="minorHAnsi" w:cstheme="minorHAnsi"/>
          <w:lang w:val="nl-BE"/>
        </w:rPr>
      </w:pPr>
      <w:r w:rsidRPr="00AD2730">
        <w:rPr>
          <w:rFonts w:asciiTheme="minorHAnsi" w:hAnsiTheme="minorHAnsi" w:cstheme="minorHAnsi"/>
          <w:lang w:val="nl-BE"/>
        </w:rPr>
        <w:t xml:space="preserve">Het Digital Belgium Skills Fund (DBSF) investeert sinds 2016 in projecten die de </w:t>
      </w:r>
      <w:r w:rsidRPr="00AD2730">
        <w:rPr>
          <w:rFonts w:asciiTheme="minorHAnsi" w:hAnsiTheme="minorHAnsi" w:cstheme="minorHAnsi"/>
          <w:b/>
          <w:bCs/>
          <w:lang w:val="nl-BE"/>
        </w:rPr>
        <w:t>digitale vaardigheden</w:t>
      </w:r>
      <w:r w:rsidRPr="00AD2730">
        <w:rPr>
          <w:rFonts w:asciiTheme="minorHAnsi" w:hAnsiTheme="minorHAnsi" w:cstheme="minorHAnsi"/>
          <w:lang w:val="nl-BE"/>
        </w:rPr>
        <w:t xml:space="preserve"> van maatschappelijk kwetsbare jongeren en (jong)volwassenen versterken. Hierbij richt het zich vooral op de </w:t>
      </w:r>
      <w:r w:rsidRPr="00AD2730">
        <w:rPr>
          <w:rFonts w:asciiTheme="minorHAnsi" w:hAnsiTheme="minorHAnsi" w:cstheme="minorHAnsi"/>
          <w:b/>
          <w:bCs/>
          <w:lang w:val="nl-BE"/>
        </w:rPr>
        <w:t>maatschappelijke</w:t>
      </w:r>
      <w:r w:rsidRPr="00AD2730">
        <w:rPr>
          <w:rFonts w:asciiTheme="minorHAnsi" w:hAnsiTheme="minorHAnsi" w:cstheme="minorHAnsi"/>
          <w:lang w:val="nl-BE"/>
        </w:rPr>
        <w:t xml:space="preserve"> </w:t>
      </w:r>
      <w:r w:rsidRPr="00AD2730">
        <w:rPr>
          <w:rFonts w:asciiTheme="minorHAnsi" w:hAnsiTheme="minorHAnsi" w:cstheme="minorHAnsi"/>
          <w:b/>
          <w:bCs/>
          <w:lang w:val="nl-BE"/>
        </w:rPr>
        <w:t>en sociaaleconomische integratie</w:t>
      </w:r>
      <w:r w:rsidRPr="00AD2730">
        <w:rPr>
          <w:rFonts w:asciiTheme="minorHAnsi" w:hAnsiTheme="minorHAnsi" w:cstheme="minorHAnsi"/>
          <w:lang w:val="nl-BE"/>
        </w:rPr>
        <w:t xml:space="preserve"> van deze groepen. Heel wat organisaties en projecten kregen reeds een “kick-start” van het DBSF en boekten mooie </w:t>
      </w:r>
      <w:r w:rsidRPr="00AD2730">
        <w:rPr>
          <w:rFonts w:asciiTheme="minorHAnsi" w:hAnsiTheme="minorHAnsi" w:cstheme="minorHAnsi"/>
          <w:b/>
          <w:bCs/>
          <w:lang w:val="nl-BE"/>
        </w:rPr>
        <w:t>resultaten</w:t>
      </w:r>
      <w:r w:rsidRPr="00AD2730">
        <w:rPr>
          <w:rFonts w:asciiTheme="minorHAnsi" w:hAnsiTheme="minorHAnsi" w:cstheme="minorHAnsi"/>
          <w:lang w:val="nl-BE"/>
        </w:rPr>
        <w:t xml:space="preserve"> met directe maatschappelijke </w:t>
      </w:r>
      <w:r w:rsidRPr="00AD2730">
        <w:rPr>
          <w:rFonts w:asciiTheme="minorHAnsi" w:hAnsiTheme="minorHAnsi" w:cstheme="minorHAnsi"/>
          <w:b/>
          <w:bCs/>
          <w:lang w:val="nl-BE"/>
        </w:rPr>
        <w:t>impact</w:t>
      </w:r>
      <w:r w:rsidRPr="00AD2730">
        <w:rPr>
          <w:rFonts w:asciiTheme="minorHAnsi" w:hAnsiTheme="minorHAnsi" w:cstheme="minorHAnsi"/>
          <w:lang w:val="nl-BE"/>
        </w:rPr>
        <w:t xml:space="preserve">. </w:t>
      </w:r>
    </w:p>
    <w:p w14:paraId="5C7BE264" w14:textId="77777777" w:rsidR="0037799B" w:rsidRPr="00AD2730" w:rsidRDefault="0037799B" w:rsidP="003E091C">
      <w:pPr>
        <w:pStyle w:val="Geenafstand"/>
        <w:spacing w:line="276" w:lineRule="auto"/>
        <w:jc w:val="both"/>
        <w:rPr>
          <w:rFonts w:asciiTheme="minorHAnsi" w:hAnsiTheme="minorHAnsi" w:cstheme="minorHAnsi"/>
          <w:lang w:val="nl-BE"/>
        </w:rPr>
      </w:pPr>
    </w:p>
    <w:p w14:paraId="65BCEC25" w14:textId="7AB713B4" w:rsidR="003E091C" w:rsidRPr="00AD2730" w:rsidRDefault="003E091C" w:rsidP="003E091C">
      <w:pPr>
        <w:pStyle w:val="Geenafstand"/>
        <w:spacing w:line="276" w:lineRule="auto"/>
        <w:jc w:val="both"/>
        <w:rPr>
          <w:rFonts w:asciiTheme="minorHAnsi" w:hAnsiTheme="minorHAnsi" w:cstheme="minorHAnsi"/>
          <w:lang w:val="nl-BE"/>
        </w:rPr>
      </w:pPr>
      <w:r w:rsidRPr="00AD2730">
        <w:rPr>
          <w:rFonts w:asciiTheme="minorHAnsi" w:hAnsiTheme="minorHAnsi" w:cstheme="minorHAnsi"/>
          <w:lang w:val="nl-BE"/>
        </w:rPr>
        <w:t>De digitale transformatie, die al volop bezig was, is door de coronacrisis nog enkele versnellingen hoger geschakeld. Het is, nu meer dan ooit, van cruciaal belang dat jongeren en jong(volwassenen) de juiste digitale vaardigheden ontwikkelen om vlot hun weg te vinden in deze nieuwe, digitale realiteit en zo voorbereid te zijn op de arbeidsmarkt.</w:t>
      </w:r>
    </w:p>
    <w:p w14:paraId="47ECE977" w14:textId="77777777" w:rsidR="0037799B" w:rsidRPr="00AD2730" w:rsidRDefault="0037799B" w:rsidP="003E091C">
      <w:pPr>
        <w:pStyle w:val="Geenafstand"/>
        <w:spacing w:line="276" w:lineRule="auto"/>
        <w:jc w:val="both"/>
        <w:rPr>
          <w:rFonts w:asciiTheme="minorHAnsi" w:hAnsiTheme="minorHAnsi" w:cstheme="minorHAnsi"/>
          <w:lang w:val="nl-BE"/>
        </w:rPr>
      </w:pPr>
    </w:p>
    <w:p w14:paraId="67A65AEC" w14:textId="2C249203" w:rsidR="00DD3018" w:rsidRPr="00AD2730" w:rsidRDefault="009F682B" w:rsidP="00F97351">
      <w:pPr>
        <w:pStyle w:val="Geenafstand"/>
        <w:spacing w:line="276" w:lineRule="auto"/>
        <w:jc w:val="both"/>
        <w:rPr>
          <w:rFonts w:asciiTheme="minorHAnsi" w:hAnsiTheme="minorHAnsi" w:cstheme="minorHAnsi"/>
          <w:lang w:val="nl-BE"/>
        </w:rPr>
      </w:pPr>
      <w:r w:rsidRPr="00AD2730">
        <w:rPr>
          <w:rFonts w:asciiTheme="minorHAnsi" w:hAnsiTheme="minorHAnsi" w:cstheme="minorHAnsi"/>
          <w:lang w:val="nl-BE"/>
        </w:rPr>
        <w:t>Rekening houdend met deze nieuwe realiteit</w:t>
      </w:r>
      <w:r w:rsidR="00CE6114" w:rsidRPr="00AD2730">
        <w:rPr>
          <w:rFonts w:asciiTheme="minorHAnsi" w:hAnsiTheme="minorHAnsi" w:cstheme="minorHAnsi"/>
          <w:lang w:val="nl-BE"/>
        </w:rPr>
        <w:t>,</w:t>
      </w:r>
      <w:r w:rsidRPr="00AD2730">
        <w:rPr>
          <w:rFonts w:asciiTheme="minorHAnsi" w:hAnsiTheme="minorHAnsi" w:cstheme="minorHAnsi"/>
          <w:lang w:val="nl-BE"/>
        </w:rPr>
        <w:t xml:space="preserve"> zal </w:t>
      </w:r>
      <w:r w:rsidR="00CE6114" w:rsidRPr="00AD2730">
        <w:rPr>
          <w:rFonts w:asciiTheme="minorHAnsi" w:hAnsiTheme="minorHAnsi" w:cstheme="minorHAnsi"/>
          <w:lang w:val="nl-BE"/>
        </w:rPr>
        <w:t xml:space="preserve">de projectoproep 2023 </w:t>
      </w:r>
      <w:r w:rsidR="00184DF9" w:rsidRPr="00AD2730">
        <w:rPr>
          <w:rFonts w:asciiTheme="minorHAnsi" w:hAnsiTheme="minorHAnsi" w:cstheme="minorHAnsi"/>
          <w:lang w:val="nl-BE"/>
        </w:rPr>
        <w:t xml:space="preserve">aangepast worden om </w:t>
      </w:r>
      <w:r w:rsidR="00DC3948" w:rsidRPr="00AD2730">
        <w:rPr>
          <w:rFonts w:asciiTheme="minorHAnsi" w:hAnsiTheme="minorHAnsi" w:cstheme="minorHAnsi"/>
          <w:lang w:val="nl-BE"/>
        </w:rPr>
        <w:t>zoveel mogelijk jongeren en (jong)vol</w:t>
      </w:r>
      <w:r w:rsidR="00305F43" w:rsidRPr="00AD2730">
        <w:rPr>
          <w:rFonts w:asciiTheme="minorHAnsi" w:hAnsiTheme="minorHAnsi" w:cstheme="minorHAnsi"/>
          <w:lang w:val="nl-BE"/>
        </w:rPr>
        <w:t>w</w:t>
      </w:r>
      <w:r w:rsidR="00DC3948" w:rsidRPr="00AD2730">
        <w:rPr>
          <w:rFonts w:asciiTheme="minorHAnsi" w:hAnsiTheme="minorHAnsi" w:cstheme="minorHAnsi"/>
          <w:lang w:val="nl-BE"/>
        </w:rPr>
        <w:t xml:space="preserve">assenen uit de </w:t>
      </w:r>
      <w:r w:rsidR="00305F43" w:rsidRPr="00AD2730">
        <w:rPr>
          <w:rFonts w:asciiTheme="minorHAnsi" w:hAnsiTheme="minorHAnsi" w:cstheme="minorHAnsi"/>
          <w:lang w:val="nl-BE"/>
        </w:rPr>
        <w:t xml:space="preserve">doelgroepen te bereiken. </w:t>
      </w:r>
      <w:r w:rsidR="00346B9B" w:rsidRPr="00AD2730">
        <w:rPr>
          <w:rFonts w:asciiTheme="minorHAnsi" w:hAnsiTheme="minorHAnsi" w:cstheme="minorHAnsi"/>
          <w:lang w:val="nl-BE"/>
        </w:rPr>
        <w:t xml:space="preserve">Daarbij zal niet alleen een individuele coachende formule </w:t>
      </w:r>
      <w:r w:rsidR="00A35829" w:rsidRPr="00AD2730">
        <w:rPr>
          <w:rFonts w:asciiTheme="minorHAnsi" w:hAnsiTheme="minorHAnsi" w:cstheme="minorHAnsi"/>
          <w:lang w:val="nl-BE"/>
        </w:rPr>
        <w:t xml:space="preserve">toegelaten worden maar wordt tevens gezocht naar innovatieve vormen van kennisoverdracht (vb. </w:t>
      </w:r>
      <w:r w:rsidR="006965D7" w:rsidRPr="00AD2730">
        <w:rPr>
          <w:rFonts w:asciiTheme="minorHAnsi" w:hAnsiTheme="minorHAnsi" w:cstheme="minorHAnsi"/>
          <w:lang w:val="nl-BE"/>
        </w:rPr>
        <w:t>online leermodules) die gericht zijn op het verhogen van de digitale vaardigheden zoals deze in deze projectoproep beschreven worden.</w:t>
      </w:r>
      <w:r w:rsidR="00D30A8E" w:rsidRPr="00AD2730">
        <w:rPr>
          <w:rFonts w:asciiTheme="minorHAnsi" w:hAnsiTheme="minorHAnsi" w:cstheme="minorHAnsi"/>
          <w:lang w:val="nl-BE"/>
        </w:rPr>
        <w:t xml:space="preserve"> </w:t>
      </w:r>
      <w:r w:rsidR="00305F43" w:rsidRPr="00AD2730">
        <w:rPr>
          <w:rFonts w:asciiTheme="minorHAnsi" w:hAnsiTheme="minorHAnsi" w:cstheme="minorHAnsi"/>
          <w:lang w:val="nl-BE"/>
        </w:rPr>
        <w:t>Concreet zal er</w:t>
      </w:r>
      <w:r w:rsidR="00F32A89" w:rsidRPr="00AD2730">
        <w:rPr>
          <w:rFonts w:asciiTheme="minorHAnsi" w:hAnsiTheme="minorHAnsi" w:cstheme="minorHAnsi"/>
          <w:lang w:val="nl-BE"/>
        </w:rPr>
        <w:t xml:space="preserve"> enerzijds</w:t>
      </w:r>
      <w:r w:rsidR="00305F43" w:rsidRPr="00AD2730">
        <w:rPr>
          <w:rFonts w:asciiTheme="minorHAnsi" w:hAnsiTheme="minorHAnsi" w:cstheme="minorHAnsi"/>
          <w:lang w:val="nl-BE"/>
        </w:rPr>
        <w:t xml:space="preserve"> verder worden</w:t>
      </w:r>
      <w:r w:rsidR="00F97351" w:rsidRPr="00AD2730">
        <w:rPr>
          <w:rFonts w:asciiTheme="minorHAnsi" w:hAnsiTheme="minorHAnsi" w:cstheme="minorHAnsi"/>
          <w:lang w:val="nl-BE"/>
        </w:rPr>
        <w:t xml:space="preserve"> </w:t>
      </w:r>
      <w:r w:rsidR="00305F43" w:rsidRPr="00AD2730">
        <w:rPr>
          <w:rFonts w:asciiTheme="minorHAnsi" w:hAnsiTheme="minorHAnsi" w:cstheme="minorHAnsi"/>
          <w:lang w:val="nl-BE"/>
        </w:rPr>
        <w:t xml:space="preserve">ingezet </w:t>
      </w:r>
      <w:r w:rsidR="00F97351" w:rsidRPr="00AD2730">
        <w:rPr>
          <w:rFonts w:asciiTheme="minorHAnsi" w:hAnsiTheme="minorHAnsi" w:cstheme="minorHAnsi"/>
          <w:lang w:val="nl-BE"/>
        </w:rPr>
        <w:t>op</w:t>
      </w:r>
      <w:r w:rsidR="008F32A2" w:rsidRPr="00AD2730">
        <w:rPr>
          <w:rFonts w:asciiTheme="minorHAnsi" w:hAnsiTheme="minorHAnsi" w:cstheme="minorHAnsi"/>
          <w:lang w:val="nl-BE"/>
        </w:rPr>
        <w:t xml:space="preserve"> het ondersteunen van die </w:t>
      </w:r>
      <w:r w:rsidR="70778AB9" w:rsidRPr="00AD2730">
        <w:rPr>
          <w:rFonts w:asciiTheme="minorHAnsi" w:hAnsiTheme="minorHAnsi" w:cstheme="minorHAnsi"/>
          <w:lang w:val="nl-BE"/>
        </w:rPr>
        <w:t xml:space="preserve"> </w:t>
      </w:r>
      <w:r w:rsidR="70778AB9" w:rsidRPr="00AD2730">
        <w:rPr>
          <w:rFonts w:asciiTheme="minorHAnsi" w:hAnsiTheme="minorHAnsi" w:cstheme="minorHAnsi"/>
          <w:b/>
          <w:lang w:val="nl-BE"/>
        </w:rPr>
        <w:t xml:space="preserve">innovatieve projecten </w:t>
      </w:r>
      <w:r w:rsidR="70778AB9" w:rsidRPr="00AD2730">
        <w:rPr>
          <w:rFonts w:asciiTheme="minorHAnsi" w:hAnsiTheme="minorHAnsi" w:cstheme="minorHAnsi"/>
          <w:lang w:val="nl-BE"/>
        </w:rPr>
        <w:t xml:space="preserve">die </w:t>
      </w:r>
      <w:r w:rsidR="00601041" w:rsidRPr="00AD2730">
        <w:rPr>
          <w:rFonts w:asciiTheme="minorHAnsi" w:hAnsiTheme="minorHAnsi" w:cstheme="minorHAnsi"/>
          <w:lang w:val="nl-BE"/>
        </w:rPr>
        <w:t>helpen om</w:t>
      </w:r>
      <w:r w:rsidR="70778AB9" w:rsidRPr="00AD2730">
        <w:rPr>
          <w:rFonts w:asciiTheme="minorHAnsi" w:hAnsiTheme="minorHAnsi" w:cstheme="minorHAnsi"/>
          <w:lang w:val="nl-BE"/>
        </w:rPr>
        <w:t xml:space="preserve"> de doelstellingen van het DBSF</w:t>
      </w:r>
      <w:r w:rsidR="00601041" w:rsidRPr="00AD2730">
        <w:rPr>
          <w:rFonts w:asciiTheme="minorHAnsi" w:hAnsiTheme="minorHAnsi" w:cstheme="minorHAnsi"/>
          <w:lang w:val="nl-BE"/>
        </w:rPr>
        <w:t xml:space="preserve"> te realiseren</w:t>
      </w:r>
      <w:r w:rsidR="00F32A89" w:rsidRPr="00AD2730">
        <w:rPr>
          <w:rFonts w:asciiTheme="minorHAnsi" w:hAnsiTheme="minorHAnsi" w:cstheme="minorHAnsi"/>
          <w:lang w:val="nl-BE"/>
        </w:rPr>
        <w:t xml:space="preserve">: </w:t>
      </w:r>
      <w:r w:rsidR="70778AB9" w:rsidRPr="00AD2730">
        <w:rPr>
          <w:rFonts w:asciiTheme="minorHAnsi" w:hAnsiTheme="minorHAnsi" w:cstheme="minorHAnsi"/>
          <w:lang w:val="nl-BE"/>
        </w:rPr>
        <w:t xml:space="preserve"> de sociale en maatschappelijke inclusie van deze kwetsbare groepen verhogen door het bijbrengen van </w:t>
      </w:r>
      <w:r w:rsidR="70778AB9" w:rsidRPr="00AD2730">
        <w:rPr>
          <w:rFonts w:asciiTheme="minorHAnsi" w:hAnsiTheme="minorHAnsi" w:cstheme="minorHAnsi"/>
          <w:b/>
          <w:lang w:val="nl-BE"/>
        </w:rPr>
        <w:t>digitale vaardigheden</w:t>
      </w:r>
      <w:r w:rsidR="70778AB9" w:rsidRPr="00AD2730">
        <w:rPr>
          <w:rFonts w:asciiTheme="minorHAnsi" w:hAnsiTheme="minorHAnsi" w:cstheme="minorHAnsi"/>
          <w:lang w:val="nl-BE"/>
        </w:rPr>
        <w:t xml:space="preserve">. </w:t>
      </w:r>
      <w:r w:rsidR="2CCF5497" w:rsidRPr="00AD2730">
        <w:rPr>
          <w:rFonts w:asciiTheme="minorHAnsi" w:hAnsiTheme="minorHAnsi" w:cstheme="minorHAnsi"/>
          <w:lang w:val="nl-BE"/>
        </w:rPr>
        <w:t>De doelstellingen voor 202</w:t>
      </w:r>
      <w:r w:rsidR="00FA753C" w:rsidRPr="00AD2730">
        <w:rPr>
          <w:rFonts w:asciiTheme="minorHAnsi" w:hAnsiTheme="minorHAnsi" w:cstheme="minorHAnsi"/>
          <w:lang w:val="nl-BE"/>
        </w:rPr>
        <w:t>3</w:t>
      </w:r>
      <w:r w:rsidR="2CCF5497" w:rsidRPr="00AD2730">
        <w:rPr>
          <w:rFonts w:asciiTheme="minorHAnsi" w:hAnsiTheme="minorHAnsi" w:cstheme="minorHAnsi"/>
          <w:lang w:val="nl-BE"/>
        </w:rPr>
        <w:t xml:space="preserve"> </w:t>
      </w:r>
      <w:r w:rsidR="098DC12E" w:rsidRPr="00AD2730">
        <w:rPr>
          <w:rFonts w:asciiTheme="minorHAnsi" w:hAnsiTheme="minorHAnsi" w:cstheme="minorHAnsi"/>
          <w:lang w:val="nl-BE"/>
        </w:rPr>
        <w:t>blijven</w:t>
      </w:r>
      <w:r w:rsidR="26094D3B" w:rsidRPr="00AD2730">
        <w:rPr>
          <w:rFonts w:asciiTheme="minorHAnsi" w:hAnsiTheme="minorHAnsi" w:cstheme="minorHAnsi"/>
          <w:lang w:val="nl-BE"/>
        </w:rPr>
        <w:t xml:space="preserve"> </w:t>
      </w:r>
      <w:r w:rsidR="001015B9" w:rsidRPr="00AD2730">
        <w:rPr>
          <w:rFonts w:asciiTheme="minorHAnsi" w:hAnsiTheme="minorHAnsi" w:cstheme="minorHAnsi"/>
          <w:lang w:val="nl-BE"/>
        </w:rPr>
        <w:t>gericht op</w:t>
      </w:r>
      <w:r w:rsidR="26094D3B" w:rsidRPr="00AD2730">
        <w:rPr>
          <w:rFonts w:asciiTheme="minorHAnsi" w:hAnsiTheme="minorHAnsi" w:cstheme="minorHAnsi"/>
          <w:lang w:val="nl-BE"/>
        </w:rPr>
        <w:t xml:space="preserve"> die projecten die een </w:t>
      </w:r>
      <w:r w:rsidR="26094D3B" w:rsidRPr="00AD2730">
        <w:rPr>
          <w:rFonts w:asciiTheme="minorHAnsi" w:hAnsiTheme="minorHAnsi" w:cstheme="minorHAnsi"/>
          <w:b/>
          <w:bCs/>
          <w:lang w:val="nl-BE"/>
        </w:rPr>
        <w:t>digitale expertise</w:t>
      </w:r>
      <w:r w:rsidR="26094D3B" w:rsidRPr="00AD2730">
        <w:rPr>
          <w:rFonts w:asciiTheme="minorHAnsi" w:hAnsiTheme="minorHAnsi" w:cstheme="minorHAnsi"/>
          <w:lang w:val="nl-BE"/>
        </w:rPr>
        <w:t xml:space="preserve"> </w:t>
      </w:r>
      <w:r w:rsidR="489DB341" w:rsidRPr="00AD2730">
        <w:rPr>
          <w:rFonts w:asciiTheme="minorHAnsi" w:hAnsiTheme="minorHAnsi" w:cstheme="minorHAnsi"/>
          <w:lang w:val="nl-BE"/>
        </w:rPr>
        <w:t xml:space="preserve">garanderen en op die manier bijdragen tot </w:t>
      </w:r>
      <w:r w:rsidR="4E92B7C7" w:rsidRPr="00AD2730">
        <w:rPr>
          <w:rFonts w:asciiTheme="minorHAnsi" w:hAnsiTheme="minorHAnsi" w:cstheme="minorHAnsi"/>
          <w:lang w:val="nl-BE"/>
        </w:rPr>
        <w:t>de sociale en maatschappelijke inclusie.</w:t>
      </w:r>
      <w:r w:rsidR="70778AB9" w:rsidRPr="00AD2730">
        <w:rPr>
          <w:rFonts w:asciiTheme="minorHAnsi" w:hAnsiTheme="minorHAnsi" w:cstheme="minorHAnsi"/>
          <w:lang w:val="nl-BE"/>
        </w:rPr>
        <w:t xml:space="preserve"> </w:t>
      </w:r>
    </w:p>
    <w:p w14:paraId="7A896B46" w14:textId="77777777" w:rsidR="00D30A8E" w:rsidRPr="00AD2730" w:rsidRDefault="00D30A8E" w:rsidP="00F97351">
      <w:pPr>
        <w:pStyle w:val="Geenafstand"/>
        <w:spacing w:line="276" w:lineRule="auto"/>
        <w:jc w:val="both"/>
        <w:rPr>
          <w:rFonts w:asciiTheme="minorHAnsi" w:hAnsiTheme="minorHAnsi" w:cstheme="minorHAnsi"/>
          <w:lang w:val="nl-BE"/>
        </w:rPr>
      </w:pPr>
    </w:p>
    <w:p w14:paraId="4CC31C24" w14:textId="366CC879" w:rsidR="00601041" w:rsidRPr="00AD2730" w:rsidRDefault="00B64539" w:rsidP="0064405B">
      <w:pPr>
        <w:pStyle w:val="Geenafstand"/>
        <w:spacing w:line="276" w:lineRule="auto"/>
        <w:jc w:val="both"/>
        <w:rPr>
          <w:rFonts w:asciiTheme="minorHAnsi" w:hAnsiTheme="minorHAnsi" w:cstheme="minorHAnsi"/>
          <w:lang w:val="nl-BE"/>
        </w:rPr>
      </w:pPr>
      <w:r w:rsidRPr="00AD2730">
        <w:rPr>
          <w:rFonts w:asciiTheme="minorHAnsi" w:hAnsiTheme="minorHAnsi" w:cstheme="minorHAnsi"/>
          <w:lang w:val="nl-BE"/>
        </w:rPr>
        <w:t>Anderzijds</w:t>
      </w:r>
      <w:r w:rsidR="00601041" w:rsidRPr="00AD2730">
        <w:rPr>
          <w:rFonts w:asciiTheme="minorHAnsi" w:hAnsiTheme="minorHAnsi" w:cstheme="minorHAnsi"/>
          <w:lang w:val="nl-BE"/>
        </w:rPr>
        <w:t xml:space="preserve"> </w:t>
      </w:r>
      <w:r w:rsidR="008E0779" w:rsidRPr="00AD2730">
        <w:rPr>
          <w:rFonts w:asciiTheme="minorHAnsi" w:hAnsiTheme="minorHAnsi" w:cstheme="minorHAnsi"/>
          <w:lang w:val="nl-BE"/>
        </w:rPr>
        <w:t>is het de bedoeling om</w:t>
      </w:r>
      <w:r w:rsidR="00601041" w:rsidRPr="00AD2730">
        <w:rPr>
          <w:rFonts w:asciiTheme="minorHAnsi" w:hAnsiTheme="minorHAnsi" w:cstheme="minorHAnsi"/>
          <w:lang w:val="nl-BE"/>
        </w:rPr>
        <w:t xml:space="preserve"> een tweede </w:t>
      </w:r>
      <w:r w:rsidR="008E0779" w:rsidRPr="00AD2730">
        <w:rPr>
          <w:rFonts w:asciiTheme="minorHAnsi" w:hAnsiTheme="minorHAnsi" w:cstheme="minorHAnsi"/>
          <w:lang w:val="nl-BE"/>
        </w:rPr>
        <w:t xml:space="preserve">type projecten te ondersteunen die de </w:t>
      </w:r>
      <w:r w:rsidR="00C475C4" w:rsidRPr="00AD2730">
        <w:rPr>
          <w:rFonts w:asciiTheme="minorHAnsi" w:hAnsiTheme="minorHAnsi" w:cstheme="minorHAnsi"/>
          <w:lang w:val="nl-BE"/>
        </w:rPr>
        <w:t>klemtoon leggen</w:t>
      </w:r>
      <w:r w:rsidR="008E0779" w:rsidRPr="00AD2730">
        <w:rPr>
          <w:rFonts w:asciiTheme="minorHAnsi" w:hAnsiTheme="minorHAnsi" w:cstheme="minorHAnsi"/>
          <w:lang w:val="nl-BE"/>
        </w:rPr>
        <w:t xml:space="preserve"> op het </w:t>
      </w:r>
      <w:r w:rsidR="0074032B" w:rsidRPr="00AD2730">
        <w:rPr>
          <w:rFonts w:asciiTheme="minorHAnsi" w:hAnsiTheme="minorHAnsi" w:cstheme="minorHAnsi"/>
          <w:lang w:val="nl-BE"/>
        </w:rPr>
        <w:t>opzetten</w:t>
      </w:r>
      <w:r w:rsidR="004E0CDA" w:rsidRPr="00AD2730">
        <w:rPr>
          <w:rFonts w:asciiTheme="minorHAnsi" w:hAnsiTheme="minorHAnsi" w:cstheme="minorHAnsi"/>
          <w:lang w:val="nl-BE"/>
        </w:rPr>
        <w:t xml:space="preserve"> van digitale hubs die tot doel hebben om </w:t>
      </w:r>
      <w:r w:rsidR="006D6C6A" w:rsidRPr="00AD2730">
        <w:rPr>
          <w:rFonts w:asciiTheme="minorHAnsi" w:hAnsiTheme="minorHAnsi" w:cstheme="minorHAnsi"/>
          <w:lang w:val="nl-BE"/>
        </w:rPr>
        <w:t>digitale vaardigheden te ontwikkelen</w:t>
      </w:r>
      <w:r w:rsidR="001015B9" w:rsidRPr="00AD2730">
        <w:rPr>
          <w:rFonts w:asciiTheme="minorHAnsi" w:hAnsiTheme="minorHAnsi" w:cstheme="minorHAnsi"/>
          <w:lang w:val="nl-BE"/>
        </w:rPr>
        <w:t xml:space="preserve"> en een </w:t>
      </w:r>
      <w:r w:rsidR="00F82DCC" w:rsidRPr="00AD2730">
        <w:rPr>
          <w:rFonts w:asciiTheme="minorHAnsi" w:hAnsiTheme="minorHAnsi" w:cstheme="minorHAnsi"/>
          <w:lang w:val="nl-BE"/>
        </w:rPr>
        <w:t xml:space="preserve">voedingsbodem kunnen vormen voor het wekken van interesse in </w:t>
      </w:r>
      <w:r w:rsidR="008709FB" w:rsidRPr="00AD2730">
        <w:rPr>
          <w:rFonts w:asciiTheme="minorHAnsi" w:hAnsiTheme="minorHAnsi" w:cstheme="minorHAnsi"/>
          <w:lang w:val="nl-BE"/>
        </w:rPr>
        <w:t>de gedigitaliseerde wereld en het zich verder verdiepen in de mogelijkheden van de digitalisering</w:t>
      </w:r>
      <w:r w:rsidR="006D6C6A" w:rsidRPr="00AD2730">
        <w:rPr>
          <w:rFonts w:asciiTheme="minorHAnsi" w:hAnsiTheme="minorHAnsi" w:cstheme="minorHAnsi"/>
          <w:lang w:val="nl-BE"/>
        </w:rPr>
        <w:t>.</w:t>
      </w:r>
      <w:r w:rsidR="00AF1025" w:rsidRPr="00AD2730">
        <w:rPr>
          <w:rFonts w:asciiTheme="minorHAnsi" w:hAnsiTheme="minorHAnsi" w:cstheme="minorHAnsi"/>
          <w:lang w:val="nl-BE"/>
        </w:rPr>
        <w:t xml:space="preserve"> De doelgroep is identiek aan deze voor de meer </w:t>
      </w:r>
      <w:r w:rsidR="00805F5D" w:rsidRPr="00AD2730">
        <w:rPr>
          <w:rFonts w:asciiTheme="minorHAnsi" w:hAnsiTheme="minorHAnsi" w:cstheme="minorHAnsi"/>
          <w:lang w:val="nl-BE"/>
        </w:rPr>
        <w:t>individuele en coachende formule voor het verhogen van de digitale vaardigheden en expertise</w:t>
      </w:r>
      <w:r w:rsidR="006D6C6A" w:rsidRPr="00AD2730">
        <w:rPr>
          <w:rFonts w:asciiTheme="minorHAnsi" w:hAnsiTheme="minorHAnsi" w:cstheme="minorHAnsi"/>
          <w:lang w:val="nl-BE"/>
        </w:rPr>
        <w:t>.</w:t>
      </w:r>
    </w:p>
    <w:p w14:paraId="73FB0C43" w14:textId="2B596166" w:rsidR="00DD3018" w:rsidRPr="00AD2730" w:rsidRDefault="00DD3018" w:rsidP="005D0CAD">
      <w:pPr>
        <w:spacing w:before="240" w:line="264" w:lineRule="auto"/>
        <w:ind w:left="0" w:firstLine="0"/>
        <w:rPr>
          <w:rFonts w:asciiTheme="minorHAnsi" w:hAnsiTheme="minorHAnsi" w:cstheme="minorHAnsi"/>
        </w:rPr>
      </w:pPr>
      <w:r w:rsidRPr="00AD2730">
        <w:rPr>
          <w:rFonts w:asciiTheme="minorHAnsi" w:hAnsiTheme="minorHAnsi" w:cstheme="minorHAnsi"/>
        </w:rPr>
        <w:t xml:space="preserve">Er zal ook speciale aandacht besteed worden aan de </w:t>
      </w:r>
      <w:r w:rsidRPr="00AD2730">
        <w:rPr>
          <w:rFonts w:asciiTheme="minorHAnsi" w:hAnsiTheme="minorHAnsi" w:cstheme="minorHAnsi"/>
          <w:b/>
        </w:rPr>
        <w:t>duurzaamheid</w:t>
      </w:r>
      <w:r w:rsidRPr="00AD2730">
        <w:rPr>
          <w:rFonts w:asciiTheme="minorHAnsi" w:hAnsiTheme="minorHAnsi" w:cstheme="minorHAnsi"/>
        </w:rPr>
        <w:t xml:space="preserve"> van de ingediende projecten. Projecten die kunnen aantonen dat ze zowel maatschappelijk als financieel op een duurzame manier kunnen </w:t>
      </w:r>
      <w:r w:rsidR="27CE0AEE" w:rsidRPr="00AD2730">
        <w:rPr>
          <w:rFonts w:asciiTheme="minorHAnsi" w:hAnsiTheme="minorHAnsi" w:cstheme="minorHAnsi"/>
        </w:rPr>
        <w:t>verdergezet</w:t>
      </w:r>
      <w:r w:rsidRPr="00AD2730">
        <w:rPr>
          <w:rFonts w:asciiTheme="minorHAnsi" w:hAnsiTheme="minorHAnsi" w:cstheme="minorHAnsi"/>
        </w:rPr>
        <w:t xml:space="preserve"> worden, zonder blijvende ondersteuning van het DBSF, hebben een streepje voor.</w:t>
      </w:r>
    </w:p>
    <w:p w14:paraId="2D818809" w14:textId="53D39296" w:rsidR="7E69D97F" w:rsidRDefault="347F30CA" w:rsidP="3580972C">
      <w:pPr>
        <w:spacing w:line="264" w:lineRule="auto"/>
        <w:ind w:left="0" w:firstLine="0"/>
        <w:rPr>
          <w:rFonts w:asciiTheme="minorHAnsi" w:hAnsiTheme="minorHAnsi" w:cstheme="minorHAnsi"/>
          <w:lang w:val="nl-NL"/>
        </w:rPr>
      </w:pPr>
      <w:r w:rsidRPr="00AD2730">
        <w:rPr>
          <w:rFonts w:asciiTheme="minorHAnsi" w:hAnsiTheme="minorHAnsi" w:cstheme="minorHAnsi"/>
          <w:lang w:val="nl-NL"/>
        </w:rPr>
        <w:t xml:space="preserve">De Staat wordt voor zijn contacten met Aanvrager vertegenwoordigd door het DG Digitale Transformatie van de Federale Overheidsdienst (FOD) Beleid en Ondersteuning, vertegenwoordigd door de, Directeur-generaal, of door een afgevaardigde die door hem wordt aangeduid, hierna “de </w:t>
      </w:r>
      <w:r w:rsidR="00C20CE1">
        <w:rPr>
          <w:rFonts w:asciiTheme="minorHAnsi" w:hAnsiTheme="minorHAnsi" w:cstheme="minorHAnsi"/>
          <w:lang w:val="nl-NL"/>
        </w:rPr>
        <w:t>Administratie</w:t>
      </w:r>
      <w:r w:rsidRPr="00AD2730">
        <w:rPr>
          <w:rFonts w:asciiTheme="minorHAnsi" w:hAnsiTheme="minorHAnsi" w:cstheme="minorHAnsi"/>
          <w:lang w:val="nl-NL"/>
        </w:rPr>
        <w:t>” genoemd.</w:t>
      </w:r>
    </w:p>
    <w:p w14:paraId="137DFB1C" w14:textId="77777777" w:rsidR="005C5C86" w:rsidRDefault="005C5C86" w:rsidP="3580972C">
      <w:pPr>
        <w:spacing w:line="264" w:lineRule="auto"/>
        <w:ind w:left="0" w:firstLine="0"/>
        <w:rPr>
          <w:rFonts w:asciiTheme="minorHAnsi" w:hAnsiTheme="minorHAnsi" w:cstheme="minorHAnsi"/>
          <w:lang w:val="nl-NL"/>
        </w:rPr>
      </w:pPr>
    </w:p>
    <w:p w14:paraId="100F2A54" w14:textId="77777777" w:rsidR="005C5C86" w:rsidRDefault="005C5C86" w:rsidP="3580972C">
      <w:pPr>
        <w:spacing w:line="264" w:lineRule="auto"/>
        <w:ind w:left="0" w:firstLine="0"/>
        <w:rPr>
          <w:rFonts w:asciiTheme="minorHAnsi" w:hAnsiTheme="minorHAnsi" w:cstheme="minorHAnsi"/>
          <w:lang w:val="nl-NL"/>
        </w:rPr>
      </w:pPr>
    </w:p>
    <w:p w14:paraId="32A1BA41" w14:textId="77777777" w:rsidR="005C5C86" w:rsidRPr="00AD2730" w:rsidRDefault="005C5C86" w:rsidP="3580972C">
      <w:pPr>
        <w:spacing w:line="264" w:lineRule="auto"/>
        <w:ind w:left="0" w:firstLine="0"/>
        <w:rPr>
          <w:rFonts w:asciiTheme="minorHAnsi" w:hAnsiTheme="minorHAnsi" w:cstheme="minorHAnsi"/>
          <w:lang w:val="nl-NL"/>
        </w:rPr>
      </w:pPr>
    </w:p>
    <w:p w14:paraId="6B635692" w14:textId="10F6F1C2" w:rsidR="00DD3018" w:rsidRPr="00AD2730" w:rsidRDefault="00DD3018" w:rsidP="0632988A">
      <w:pPr>
        <w:pStyle w:val="Kop1"/>
        <w:spacing w:before="240" w:line="240" w:lineRule="auto"/>
        <w:rPr>
          <w:rFonts w:asciiTheme="minorHAnsi" w:hAnsiTheme="minorHAnsi" w:cstheme="minorHAnsi"/>
        </w:rPr>
      </w:pPr>
      <w:bookmarkStart w:id="1" w:name="_Toc110613358"/>
      <w:r w:rsidRPr="00AD2730">
        <w:rPr>
          <w:rFonts w:asciiTheme="minorHAnsi" w:hAnsiTheme="minorHAnsi" w:cstheme="minorHAnsi"/>
        </w:rPr>
        <w:lastRenderedPageBreak/>
        <w:t>Indieningsprocedure</w:t>
      </w:r>
      <w:bookmarkEnd w:id="1"/>
    </w:p>
    <w:p w14:paraId="07018A2D" w14:textId="35923C7D" w:rsidR="1350453C" w:rsidRPr="00AD2730" w:rsidRDefault="2CFACC09" w:rsidP="22081415">
      <w:pPr>
        <w:pStyle w:val="Geenafstand"/>
        <w:numPr>
          <w:ilvl w:val="0"/>
          <w:numId w:val="14"/>
        </w:numPr>
        <w:spacing w:line="276" w:lineRule="auto"/>
        <w:jc w:val="both"/>
        <w:rPr>
          <w:rFonts w:asciiTheme="minorHAnsi" w:eastAsiaTheme="minorEastAsia" w:hAnsiTheme="minorHAnsi" w:cstheme="minorHAnsi"/>
          <w:lang w:val="nl-BE"/>
        </w:rPr>
      </w:pPr>
      <w:r w:rsidRPr="00AD2730">
        <w:rPr>
          <w:rFonts w:asciiTheme="minorHAnsi" w:hAnsiTheme="minorHAnsi" w:cstheme="minorHAnsi"/>
          <w:lang w:val="nl-BE"/>
        </w:rPr>
        <w:t>Lancering van de oproep</w:t>
      </w:r>
      <w:r w:rsidRPr="000175E1">
        <w:rPr>
          <w:rFonts w:asciiTheme="minorHAnsi" w:hAnsiTheme="minorHAnsi" w:cstheme="minorHAnsi"/>
          <w:lang w:val="nl-BE"/>
        </w:rPr>
        <w:t xml:space="preserve">: </w:t>
      </w:r>
      <w:r w:rsidR="00501F8D" w:rsidRPr="000175E1">
        <w:rPr>
          <w:rFonts w:asciiTheme="minorHAnsi" w:hAnsiTheme="minorHAnsi" w:cstheme="minorHAnsi"/>
          <w:lang w:val="nl-BE"/>
        </w:rPr>
        <w:t xml:space="preserve">5 </w:t>
      </w:r>
      <w:r w:rsidR="00974F6E" w:rsidRPr="000175E1">
        <w:rPr>
          <w:rFonts w:asciiTheme="minorHAnsi" w:hAnsiTheme="minorHAnsi" w:cstheme="minorHAnsi"/>
          <w:lang w:val="nl-BE"/>
        </w:rPr>
        <w:t>september</w:t>
      </w:r>
      <w:r w:rsidRPr="000175E1">
        <w:rPr>
          <w:rFonts w:asciiTheme="minorHAnsi" w:hAnsiTheme="minorHAnsi" w:cstheme="minorHAnsi"/>
          <w:lang w:val="nl-BE"/>
        </w:rPr>
        <w:t xml:space="preserve"> 202</w:t>
      </w:r>
      <w:r w:rsidR="00613330" w:rsidRPr="000175E1">
        <w:rPr>
          <w:rFonts w:asciiTheme="minorHAnsi" w:hAnsiTheme="minorHAnsi" w:cstheme="minorHAnsi"/>
          <w:lang w:val="nl-BE"/>
        </w:rPr>
        <w:t>2</w:t>
      </w:r>
    </w:p>
    <w:p w14:paraId="01EA8063" w14:textId="173F339B" w:rsidR="00DD3018" w:rsidRPr="00AD2730" w:rsidRDefault="4F089D83" w:rsidP="19A57052">
      <w:pPr>
        <w:pStyle w:val="Lijstalinea"/>
        <w:numPr>
          <w:ilvl w:val="0"/>
          <w:numId w:val="14"/>
        </w:numPr>
        <w:spacing w:after="200" w:line="276" w:lineRule="auto"/>
        <w:jc w:val="left"/>
        <w:rPr>
          <w:rFonts w:asciiTheme="minorHAnsi" w:hAnsiTheme="minorHAnsi" w:cstheme="minorHAnsi"/>
        </w:rPr>
      </w:pPr>
      <w:r w:rsidRPr="00AD2730">
        <w:rPr>
          <w:rFonts w:asciiTheme="minorHAnsi" w:hAnsiTheme="minorHAnsi" w:cstheme="minorHAnsi"/>
        </w:rPr>
        <w:t>Organisaties kunnen via e-mail (</w:t>
      </w:r>
      <w:hyperlink r:id="rId12" w:history="1">
        <w:r w:rsidR="006B3C42" w:rsidRPr="00AD2730">
          <w:rPr>
            <w:rStyle w:val="Hyperlink"/>
            <w:rFonts w:asciiTheme="minorHAnsi" w:hAnsiTheme="minorHAnsi" w:cstheme="minorHAnsi"/>
          </w:rPr>
          <w:t>dbsf2023@bosa.fgov.be</w:t>
        </w:r>
      </w:hyperlink>
      <w:r w:rsidRPr="00AD2730">
        <w:rPr>
          <w:rFonts w:asciiTheme="minorHAnsi" w:hAnsiTheme="minorHAnsi" w:cstheme="minorHAnsi"/>
        </w:rPr>
        <w:t xml:space="preserve">) vragen stellen over de indieningsprocedure van een kandidaatsdossier. Deze vragen worden wekelijks beantwoord tot </w:t>
      </w:r>
      <w:r w:rsidR="000A0925">
        <w:rPr>
          <w:rFonts w:asciiTheme="minorHAnsi" w:hAnsiTheme="minorHAnsi" w:cstheme="minorHAnsi"/>
        </w:rPr>
        <w:t>1</w:t>
      </w:r>
      <w:r w:rsidRPr="00AD2730">
        <w:rPr>
          <w:rFonts w:asciiTheme="minorHAnsi" w:hAnsiTheme="minorHAnsi" w:cstheme="minorHAnsi"/>
        </w:rPr>
        <w:t xml:space="preserve"> </w:t>
      </w:r>
      <w:r w:rsidR="000A0925">
        <w:rPr>
          <w:rFonts w:asciiTheme="minorHAnsi" w:hAnsiTheme="minorHAnsi" w:cstheme="minorHAnsi"/>
        </w:rPr>
        <w:t>oktober</w:t>
      </w:r>
      <w:r w:rsidR="05E03136" w:rsidRPr="00AD2730">
        <w:rPr>
          <w:rFonts w:asciiTheme="minorHAnsi" w:hAnsiTheme="minorHAnsi" w:cstheme="minorHAnsi"/>
        </w:rPr>
        <w:t xml:space="preserve"> </w:t>
      </w:r>
      <w:r w:rsidRPr="00AD2730">
        <w:rPr>
          <w:rFonts w:asciiTheme="minorHAnsi" w:hAnsiTheme="minorHAnsi" w:cstheme="minorHAnsi"/>
        </w:rPr>
        <w:t>202</w:t>
      </w:r>
      <w:r w:rsidR="000E7A3C" w:rsidRPr="00AD2730">
        <w:rPr>
          <w:rFonts w:asciiTheme="minorHAnsi" w:hAnsiTheme="minorHAnsi" w:cstheme="minorHAnsi"/>
        </w:rPr>
        <w:t>2</w:t>
      </w:r>
      <w:r w:rsidRPr="00AD2730">
        <w:rPr>
          <w:rFonts w:asciiTheme="minorHAnsi" w:hAnsiTheme="minorHAnsi" w:cstheme="minorHAnsi"/>
        </w:rPr>
        <w:t>. De gestelde vragen en antwoorden zullen algemeen beschikbaar gesteld worden.</w:t>
      </w:r>
    </w:p>
    <w:p w14:paraId="1C4C16DB" w14:textId="296DBEB5" w:rsidR="00DD3018" w:rsidRPr="00AD2730" w:rsidRDefault="000A0925" w:rsidP="22081415">
      <w:pPr>
        <w:pStyle w:val="Lijstalinea"/>
        <w:numPr>
          <w:ilvl w:val="0"/>
          <w:numId w:val="14"/>
        </w:numPr>
        <w:spacing w:before="240" w:after="200" w:line="276" w:lineRule="auto"/>
        <w:jc w:val="left"/>
        <w:rPr>
          <w:rFonts w:asciiTheme="minorHAnsi" w:eastAsiaTheme="minorEastAsia" w:hAnsiTheme="minorHAnsi" w:cstheme="minorHAnsi"/>
          <w:color w:val="000000" w:themeColor="text1"/>
        </w:rPr>
      </w:pPr>
      <w:r>
        <w:rPr>
          <w:rFonts w:asciiTheme="minorHAnsi" w:hAnsiTheme="minorHAnsi" w:cstheme="minorHAnsi"/>
        </w:rPr>
        <w:t>Begin oktober</w:t>
      </w:r>
      <w:r w:rsidR="4F089D83" w:rsidRPr="00AD2730">
        <w:rPr>
          <w:rFonts w:asciiTheme="minorHAnsi" w:hAnsiTheme="minorHAnsi" w:cstheme="minorHAnsi"/>
        </w:rPr>
        <w:t xml:space="preserve"> 202</w:t>
      </w:r>
      <w:r w:rsidR="000E1B28" w:rsidRPr="00AD2730">
        <w:rPr>
          <w:rFonts w:asciiTheme="minorHAnsi" w:hAnsiTheme="minorHAnsi" w:cstheme="minorHAnsi"/>
        </w:rPr>
        <w:t>2</w:t>
      </w:r>
      <w:r w:rsidR="4F089D83" w:rsidRPr="00AD2730">
        <w:rPr>
          <w:rFonts w:asciiTheme="minorHAnsi" w:hAnsiTheme="minorHAnsi" w:cstheme="minorHAnsi"/>
        </w:rPr>
        <w:t xml:space="preserve"> wordt er tevens een </w:t>
      </w:r>
      <w:r w:rsidR="34080C4E" w:rsidRPr="00AD2730">
        <w:rPr>
          <w:rFonts w:asciiTheme="minorHAnsi" w:hAnsiTheme="minorHAnsi" w:cstheme="minorHAnsi"/>
        </w:rPr>
        <w:t xml:space="preserve">online </w:t>
      </w:r>
      <w:r w:rsidR="4F089D83" w:rsidRPr="00AD2730">
        <w:rPr>
          <w:rFonts w:asciiTheme="minorHAnsi" w:hAnsiTheme="minorHAnsi" w:cstheme="minorHAnsi"/>
          <w:b/>
          <w:bCs/>
        </w:rPr>
        <w:t>informatiesessie</w:t>
      </w:r>
      <w:r w:rsidR="4F089D83" w:rsidRPr="00AD2730">
        <w:rPr>
          <w:rFonts w:asciiTheme="minorHAnsi" w:hAnsiTheme="minorHAnsi" w:cstheme="minorHAnsi"/>
        </w:rPr>
        <w:t xml:space="preserve"> georganiseerd. </w:t>
      </w:r>
      <w:r w:rsidR="4083EEB1" w:rsidRPr="00AD2730">
        <w:rPr>
          <w:rFonts w:asciiTheme="minorHAnsi" w:hAnsiTheme="minorHAnsi" w:cstheme="minorHAnsi"/>
        </w:rPr>
        <w:t xml:space="preserve">Hiervoor kunnen organisaties zich inschrijven </w:t>
      </w:r>
      <w:r w:rsidR="00501F8D">
        <w:rPr>
          <w:rFonts w:asciiTheme="minorHAnsi" w:hAnsiTheme="minorHAnsi" w:cstheme="minorHAnsi"/>
        </w:rPr>
        <w:t xml:space="preserve">door een e-mail te sturen naar </w:t>
      </w:r>
      <w:hyperlink r:id="rId13" w:history="1">
        <w:r w:rsidR="000175E1" w:rsidRPr="00AD2730">
          <w:rPr>
            <w:rStyle w:val="Hyperlink"/>
            <w:rFonts w:asciiTheme="minorHAnsi" w:hAnsiTheme="minorHAnsi" w:cstheme="minorHAnsi"/>
          </w:rPr>
          <w:t>dbsf2023@bosa.fgov.be</w:t>
        </w:r>
      </w:hyperlink>
      <w:r w:rsidR="000175E1" w:rsidRPr="00AD2730">
        <w:rPr>
          <w:rFonts w:asciiTheme="minorHAnsi" w:hAnsiTheme="minorHAnsi" w:cstheme="minorHAnsi"/>
        </w:rPr>
        <w:t>.</w:t>
      </w:r>
    </w:p>
    <w:p w14:paraId="694E0375" w14:textId="13A6A55C" w:rsidR="00DD3018" w:rsidRPr="00AD2730" w:rsidRDefault="208694BF" w:rsidP="319154FD">
      <w:pPr>
        <w:pStyle w:val="Lijstalinea"/>
        <w:numPr>
          <w:ilvl w:val="0"/>
          <w:numId w:val="14"/>
        </w:numPr>
        <w:spacing w:before="240" w:line="276" w:lineRule="auto"/>
        <w:rPr>
          <w:rFonts w:asciiTheme="minorHAnsi" w:hAnsiTheme="minorHAnsi" w:cstheme="minorHAnsi"/>
        </w:rPr>
      </w:pPr>
      <w:r w:rsidRPr="00AD2730">
        <w:rPr>
          <w:rFonts w:asciiTheme="minorHAnsi" w:hAnsiTheme="minorHAnsi" w:cstheme="minorHAnsi"/>
        </w:rPr>
        <w:t xml:space="preserve">Organisaties die effectief een dossier willen indienen sturen voor </w:t>
      </w:r>
      <w:r w:rsidR="005E6021">
        <w:rPr>
          <w:rFonts w:asciiTheme="minorHAnsi" w:hAnsiTheme="minorHAnsi" w:cstheme="minorHAnsi"/>
          <w:b/>
          <w:bCs/>
        </w:rPr>
        <w:t>3</w:t>
      </w:r>
      <w:r w:rsidR="00882690">
        <w:rPr>
          <w:rFonts w:asciiTheme="minorHAnsi" w:hAnsiTheme="minorHAnsi" w:cstheme="minorHAnsi"/>
          <w:b/>
          <w:bCs/>
        </w:rPr>
        <w:t>0</w:t>
      </w:r>
      <w:r w:rsidRPr="00AD2730">
        <w:rPr>
          <w:rFonts w:asciiTheme="minorHAnsi" w:hAnsiTheme="minorHAnsi" w:cstheme="minorHAnsi"/>
          <w:b/>
          <w:bCs/>
        </w:rPr>
        <w:t xml:space="preserve"> </w:t>
      </w:r>
      <w:r w:rsidR="1E9A0FE4" w:rsidRPr="00AD2730">
        <w:rPr>
          <w:rFonts w:asciiTheme="minorHAnsi" w:hAnsiTheme="minorHAnsi" w:cstheme="minorHAnsi"/>
          <w:b/>
          <w:bCs/>
        </w:rPr>
        <w:t xml:space="preserve">oktober </w:t>
      </w:r>
      <w:r w:rsidRPr="00AD2730">
        <w:rPr>
          <w:rFonts w:asciiTheme="minorHAnsi" w:hAnsiTheme="minorHAnsi" w:cstheme="minorHAnsi"/>
          <w:b/>
          <w:bCs/>
        </w:rPr>
        <w:t>202</w:t>
      </w:r>
      <w:r w:rsidR="001B656C" w:rsidRPr="00AD2730">
        <w:rPr>
          <w:rFonts w:asciiTheme="minorHAnsi" w:hAnsiTheme="minorHAnsi" w:cstheme="minorHAnsi"/>
          <w:b/>
          <w:bCs/>
        </w:rPr>
        <w:t>2</w:t>
      </w:r>
      <w:r w:rsidRPr="00AD2730">
        <w:rPr>
          <w:rFonts w:asciiTheme="minorHAnsi" w:hAnsiTheme="minorHAnsi" w:cstheme="minorHAnsi"/>
        </w:rPr>
        <w:t xml:space="preserve"> om 23u59 hun volledig ingevu</w:t>
      </w:r>
      <w:r w:rsidRPr="00AD2730">
        <w:rPr>
          <w:rFonts w:asciiTheme="minorHAnsi" w:hAnsiTheme="minorHAnsi" w:cstheme="minorHAnsi"/>
          <w:color w:val="000000" w:themeColor="text1"/>
        </w:rPr>
        <w:t xml:space="preserve">ld </w:t>
      </w:r>
      <w:hyperlink w:anchor="linkaanvraagdossier">
        <w:r w:rsidRPr="00AD2730">
          <w:rPr>
            <w:rFonts w:asciiTheme="minorHAnsi" w:hAnsiTheme="minorHAnsi" w:cstheme="minorHAnsi"/>
            <w:color w:val="000000" w:themeColor="text1"/>
          </w:rPr>
          <w:t>aanvraagdossier</w:t>
        </w:r>
      </w:hyperlink>
      <w:r w:rsidR="64E97837" w:rsidRPr="00AD2730">
        <w:rPr>
          <w:rFonts w:asciiTheme="minorHAnsi" w:hAnsiTheme="minorHAnsi" w:cstheme="minorHAnsi"/>
          <w:color w:val="000000" w:themeColor="text1"/>
        </w:rPr>
        <w:t>,</w:t>
      </w:r>
      <w:r w:rsidR="6CE4698A" w:rsidRPr="00AD2730">
        <w:rPr>
          <w:rFonts w:asciiTheme="minorHAnsi" w:hAnsiTheme="minorHAnsi" w:cstheme="minorHAnsi"/>
          <w:color w:val="000000" w:themeColor="text1"/>
        </w:rPr>
        <w:t xml:space="preserve"> </w:t>
      </w:r>
      <w:hyperlink w:anchor="linkfinancieelplan">
        <w:r w:rsidRPr="00AD2730">
          <w:rPr>
            <w:rFonts w:asciiTheme="minorHAnsi" w:hAnsiTheme="minorHAnsi" w:cstheme="minorHAnsi"/>
            <w:color w:val="000000" w:themeColor="text1"/>
          </w:rPr>
          <w:t>financieel plan</w:t>
        </w:r>
      </w:hyperlink>
      <w:r w:rsidR="06805939" w:rsidRPr="00AD2730">
        <w:rPr>
          <w:rFonts w:asciiTheme="minorHAnsi" w:hAnsiTheme="minorHAnsi" w:cstheme="minorHAnsi"/>
          <w:color w:val="000000" w:themeColor="text1"/>
        </w:rPr>
        <w:t xml:space="preserve"> e</w:t>
      </w:r>
      <w:r w:rsidR="06805939" w:rsidRPr="00AD2730">
        <w:rPr>
          <w:rFonts w:asciiTheme="minorHAnsi" w:hAnsiTheme="minorHAnsi" w:cstheme="minorHAnsi"/>
        </w:rPr>
        <w:t>n DigiSkills Passport</w:t>
      </w:r>
      <w:r w:rsidRPr="00AD2730">
        <w:rPr>
          <w:rFonts w:asciiTheme="minorHAnsi" w:hAnsiTheme="minorHAnsi" w:cstheme="minorHAnsi"/>
        </w:rPr>
        <w:t xml:space="preserve"> naar </w:t>
      </w:r>
      <w:hyperlink r:id="rId14" w:history="1">
        <w:r w:rsidR="004A082E" w:rsidRPr="00AD2730">
          <w:rPr>
            <w:rStyle w:val="Hyperlink"/>
            <w:rFonts w:asciiTheme="minorHAnsi" w:hAnsiTheme="minorHAnsi" w:cstheme="minorHAnsi"/>
          </w:rPr>
          <w:t>dbsf2023@bosa.fgov.be</w:t>
        </w:r>
      </w:hyperlink>
      <w:r w:rsidRPr="00AD2730">
        <w:rPr>
          <w:rFonts w:asciiTheme="minorHAnsi" w:hAnsiTheme="minorHAnsi" w:cstheme="minorHAnsi"/>
        </w:rPr>
        <w:t>.</w:t>
      </w:r>
    </w:p>
    <w:p w14:paraId="2C7D4326" w14:textId="0850A91D" w:rsidR="000F56A8" w:rsidRPr="003C5C6F" w:rsidRDefault="0ECF3339" w:rsidP="003C5C6F">
      <w:pPr>
        <w:pStyle w:val="Lijstalinea"/>
        <w:numPr>
          <w:ilvl w:val="0"/>
          <w:numId w:val="14"/>
        </w:numPr>
        <w:spacing w:line="276" w:lineRule="auto"/>
        <w:jc w:val="left"/>
        <w:rPr>
          <w:rFonts w:asciiTheme="minorHAnsi" w:eastAsiaTheme="minorEastAsia" w:hAnsiTheme="minorHAnsi" w:cstheme="minorHAnsi"/>
          <w:color w:val="000000" w:themeColor="text1"/>
        </w:rPr>
      </w:pPr>
      <w:r w:rsidRPr="00AD2730">
        <w:rPr>
          <w:rFonts w:asciiTheme="minorHAnsi" w:hAnsiTheme="minorHAnsi" w:cstheme="minorHAnsi"/>
        </w:rPr>
        <w:t>De beslissing van de jury wordt verwacht in de loop van december 202</w:t>
      </w:r>
      <w:r w:rsidR="008C023D" w:rsidRPr="00AD2730">
        <w:rPr>
          <w:rFonts w:asciiTheme="minorHAnsi" w:hAnsiTheme="minorHAnsi" w:cstheme="minorHAnsi"/>
        </w:rPr>
        <w:t>2</w:t>
      </w:r>
    </w:p>
    <w:p w14:paraId="7BF429B8" w14:textId="679399A6" w:rsidR="00DD3018" w:rsidRPr="00AD2730" w:rsidRDefault="60192B17" w:rsidP="00DD3018">
      <w:pPr>
        <w:pStyle w:val="Kop1"/>
        <w:rPr>
          <w:rFonts w:asciiTheme="minorHAnsi" w:hAnsiTheme="minorHAnsi" w:cstheme="minorHAnsi"/>
        </w:rPr>
      </w:pPr>
      <w:bookmarkStart w:id="2" w:name="_Toc110613359"/>
      <w:r w:rsidRPr="00AD2730">
        <w:rPr>
          <w:rFonts w:asciiTheme="minorHAnsi" w:hAnsiTheme="minorHAnsi" w:cstheme="minorHAnsi"/>
        </w:rPr>
        <w:t>S</w:t>
      </w:r>
      <w:r w:rsidR="00DD3018" w:rsidRPr="00AD2730">
        <w:rPr>
          <w:rFonts w:asciiTheme="minorHAnsi" w:hAnsiTheme="minorHAnsi" w:cstheme="minorHAnsi"/>
        </w:rPr>
        <w:t>electie</w:t>
      </w:r>
      <w:r w:rsidR="24BCD8A0" w:rsidRPr="00AD2730">
        <w:rPr>
          <w:rFonts w:asciiTheme="minorHAnsi" w:hAnsiTheme="minorHAnsi" w:cstheme="minorHAnsi"/>
        </w:rPr>
        <w:t>procedure</w:t>
      </w:r>
      <w:bookmarkEnd w:id="2"/>
    </w:p>
    <w:p w14:paraId="60F16157" w14:textId="26492052" w:rsidR="00DD3018" w:rsidRPr="00AD2730" w:rsidRDefault="00DD3018" w:rsidP="340328DC">
      <w:pPr>
        <w:spacing w:line="264" w:lineRule="auto"/>
        <w:ind w:left="0" w:firstLine="0"/>
        <w:rPr>
          <w:rFonts w:asciiTheme="minorHAnsi" w:hAnsiTheme="minorHAnsi" w:cstheme="minorHAnsi"/>
        </w:rPr>
      </w:pPr>
      <w:r w:rsidRPr="00AD2730">
        <w:rPr>
          <w:rFonts w:asciiTheme="minorHAnsi" w:hAnsiTheme="minorHAnsi" w:cstheme="minorHAnsi"/>
        </w:rPr>
        <w:t xml:space="preserve">Een onafhankelijke jury zal in opdracht van de </w:t>
      </w:r>
      <w:r w:rsidR="005B3248" w:rsidRPr="00AD2730">
        <w:rPr>
          <w:rFonts w:asciiTheme="minorHAnsi" w:hAnsiTheme="minorHAnsi" w:cstheme="minorHAnsi"/>
        </w:rPr>
        <w:t>Staatssecre</w:t>
      </w:r>
      <w:r w:rsidR="00C14822" w:rsidRPr="00AD2730">
        <w:rPr>
          <w:rFonts w:asciiTheme="minorHAnsi" w:hAnsiTheme="minorHAnsi" w:cstheme="minorHAnsi"/>
        </w:rPr>
        <w:t>taris</w:t>
      </w:r>
      <w:r w:rsidRPr="00AD2730">
        <w:rPr>
          <w:rFonts w:asciiTheme="minorHAnsi" w:hAnsiTheme="minorHAnsi" w:cstheme="minorHAnsi"/>
        </w:rPr>
        <w:t xml:space="preserve"> van </w:t>
      </w:r>
      <w:r w:rsidR="00875274" w:rsidRPr="00AD2730">
        <w:rPr>
          <w:rFonts w:asciiTheme="minorHAnsi" w:hAnsiTheme="minorHAnsi" w:cstheme="minorHAnsi"/>
        </w:rPr>
        <w:t>Digitalisering</w:t>
      </w:r>
      <w:r w:rsidRPr="00AD2730">
        <w:rPr>
          <w:rFonts w:asciiTheme="minorHAnsi" w:hAnsiTheme="minorHAnsi" w:cstheme="minorHAnsi"/>
        </w:rPr>
        <w:t xml:space="preserve"> samengesteld worden door de </w:t>
      </w:r>
      <w:r w:rsidR="00C20CE1">
        <w:rPr>
          <w:rFonts w:asciiTheme="minorHAnsi" w:hAnsiTheme="minorHAnsi" w:cstheme="minorHAnsi"/>
        </w:rPr>
        <w:t>Administratie</w:t>
      </w:r>
      <w:r w:rsidRPr="00AD2730">
        <w:rPr>
          <w:rFonts w:asciiTheme="minorHAnsi" w:hAnsiTheme="minorHAnsi" w:cstheme="minorHAnsi"/>
        </w:rPr>
        <w:t>. De</w:t>
      </w:r>
      <w:r w:rsidR="00275476" w:rsidRPr="00AD2730">
        <w:rPr>
          <w:rFonts w:asciiTheme="minorHAnsi" w:hAnsiTheme="minorHAnsi" w:cstheme="minorHAnsi"/>
        </w:rPr>
        <w:t>ze</w:t>
      </w:r>
      <w:r w:rsidRPr="00AD2730">
        <w:rPr>
          <w:rFonts w:asciiTheme="minorHAnsi" w:hAnsiTheme="minorHAnsi" w:cstheme="minorHAnsi"/>
        </w:rPr>
        <w:t xml:space="preserve"> onafhankelijke jury staat in voor de selectie. De jury houdt rekening met de selectiecriteria zoals </w:t>
      </w:r>
      <w:r w:rsidR="3E570AC0" w:rsidRPr="00AD2730">
        <w:rPr>
          <w:rFonts w:asciiTheme="minorHAnsi" w:hAnsiTheme="minorHAnsi" w:cstheme="minorHAnsi"/>
        </w:rPr>
        <w:t xml:space="preserve">hieronder </w:t>
      </w:r>
      <w:r w:rsidRPr="00AD2730">
        <w:rPr>
          <w:rFonts w:asciiTheme="minorHAnsi" w:hAnsiTheme="minorHAnsi" w:cstheme="minorHAnsi"/>
        </w:rPr>
        <w:t>bepaald.</w:t>
      </w:r>
    </w:p>
    <w:p w14:paraId="27303D38" w14:textId="1929D8AF" w:rsidR="00DD3018" w:rsidRPr="00AD2730" w:rsidRDefault="00DD3018" w:rsidP="005D0CAD">
      <w:pPr>
        <w:spacing w:line="264" w:lineRule="auto"/>
        <w:ind w:left="0" w:firstLine="0"/>
        <w:rPr>
          <w:rFonts w:asciiTheme="minorHAnsi" w:hAnsiTheme="minorHAnsi" w:cstheme="minorHAnsi"/>
        </w:rPr>
      </w:pPr>
      <w:r w:rsidRPr="00AD2730">
        <w:rPr>
          <w:rFonts w:asciiTheme="minorHAnsi" w:hAnsiTheme="minorHAnsi" w:cstheme="minorHAnsi"/>
        </w:rPr>
        <w:t>Als de einddatum van de oproep is verstreken (</w:t>
      </w:r>
      <w:r w:rsidR="005E6021">
        <w:rPr>
          <w:rFonts w:asciiTheme="minorHAnsi" w:hAnsiTheme="minorHAnsi" w:cstheme="minorHAnsi"/>
        </w:rPr>
        <w:t>3</w:t>
      </w:r>
      <w:r w:rsidR="00882690">
        <w:rPr>
          <w:rFonts w:asciiTheme="minorHAnsi" w:hAnsiTheme="minorHAnsi" w:cstheme="minorHAnsi"/>
        </w:rPr>
        <w:t>0</w:t>
      </w:r>
      <w:r w:rsidRPr="00AD2730">
        <w:rPr>
          <w:rFonts w:asciiTheme="minorHAnsi" w:hAnsiTheme="minorHAnsi" w:cstheme="minorHAnsi"/>
        </w:rPr>
        <w:t>/</w:t>
      </w:r>
      <w:r w:rsidR="188DFAE9" w:rsidRPr="00AD2730">
        <w:rPr>
          <w:rFonts w:asciiTheme="minorHAnsi" w:hAnsiTheme="minorHAnsi" w:cstheme="minorHAnsi"/>
        </w:rPr>
        <w:t>10</w:t>
      </w:r>
      <w:r w:rsidRPr="00AD2730">
        <w:rPr>
          <w:rFonts w:asciiTheme="minorHAnsi" w:hAnsiTheme="minorHAnsi" w:cstheme="minorHAnsi"/>
        </w:rPr>
        <w:t>/202</w:t>
      </w:r>
      <w:r w:rsidR="00DF1A99" w:rsidRPr="00AD2730">
        <w:rPr>
          <w:rFonts w:asciiTheme="minorHAnsi" w:hAnsiTheme="minorHAnsi" w:cstheme="minorHAnsi"/>
        </w:rPr>
        <w:t>2</w:t>
      </w:r>
      <w:r w:rsidRPr="00AD2730">
        <w:rPr>
          <w:rFonts w:asciiTheme="minorHAnsi" w:hAnsiTheme="minorHAnsi" w:cstheme="minorHAnsi"/>
        </w:rPr>
        <w:t xml:space="preserve">) worden alle projectaanvragen onderzocht </w:t>
      </w:r>
      <w:r w:rsidR="004A082E" w:rsidRPr="00AD2730">
        <w:rPr>
          <w:rFonts w:asciiTheme="minorHAnsi" w:hAnsiTheme="minorHAnsi" w:cstheme="minorHAnsi"/>
        </w:rPr>
        <w:t xml:space="preserve">op hun ontvankelijkheid door de </w:t>
      </w:r>
      <w:r w:rsidR="00C20CE1">
        <w:rPr>
          <w:rFonts w:asciiTheme="minorHAnsi" w:hAnsiTheme="minorHAnsi" w:cstheme="minorHAnsi"/>
        </w:rPr>
        <w:t>Administratie</w:t>
      </w:r>
      <w:r w:rsidR="004A082E" w:rsidRPr="00AD2730">
        <w:rPr>
          <w:rFonts w:asciiTheme="minorHAnsi" w:hAnsiTheme="minorHAnsi" w:cstheme="minorHAnsi"/>
        </w:rPr>
        <w:t xml:space="preserve"> die tevens</w:t>
      </w:r>
      <w:r w:rsidRPr="00AD2730">
        <w:rPr>
          <w:rFonts w:asciiTheme="minorHAnsi" w:hAnsiTheme="minorHAnsi" w:cstheme="minorHAnsi"/>
        </w:rPr>
        <w:t xml:space="preserve"> een </w:t>
      </w:r>
      <w:r w:rsidR="009D5C1C" w:rsidRPr="00AD2730">
        <w:rPr>
          <w:rFonts w:asciiTheme="minorHAnsi" w:hAnsiTheme="minorHAnsi" w:cstheme="minorHAnsi"/>
        </w:rPr>
        <w:t xml:space="preserve">inhoudelijke analyse voorbereidt voor de </w:t>
      </w:r>
      <w:r w:rsidRPr="00AD2730">
        <w:rPr>
          <w:rFonts w:asciiTheme="minorHAnsi" w:hAnsiTheme="minorHAnsi" w:cstheme="minorHAnsi"/>
        </w:rPr>
        <w:t>jury</w:t>
      </w:r>
      <w:r w:rsidR="009D5C1C" w:rsidRPr="00AD2730">
        <w:rPr>
          <w:rFonts w:asciiTheme="minorHAnsi" w:hAnsiTheme="minorHAnsi" w:cstheme="minorHAnsi"/>
        </w:rPr>
        <w:t>. De</w:t>
      </w:r>
      <w:r w:rsidRPr="00AD2730">
        <w:rPr>
          <w:rFonts w:asciiTheme="minorHAnsi" w:hAnsiTheme="minorHAnsi" w:cstheme="minorHAnsi"/>
        </w:rPr>
        <w:t xml:space="preserve"> jury </w:t>
      </w:r>
      <w:r w:rsidR="009D5C1C" w:rsidRPr="00AD2730">
        <w:rPr>
          <w:rFonts w:asciiTheme="minorHAnsi" w:hAnsiTheme="minorHAnsi" w:cstheme="minorHAnsi"/>
        </w:rPr>
        <w:t>staat in voor de finale evaluatie</w:t>
      </w:r>
      <w:r w:rsidRPr="00AD2730">
        <w:rPr>
          <w:rFonts w:asciiTheme="minorHAnsi" w:hAnsiTheme="minorHAnsi" w:cstheme="minorHAnsi"/>
        </w:rPr>
        <w:t xml:space="preserve"> en het </w:t>
      </w:r>
      <w:r w:rsidR="00D001D7" w:rsidRPr="00AD2730">
        <w:rPr>
          <w:rFonts w:asciiTheme="minorHAnsi" w:hAnsiTheme="minorHAnsi" w:cstheme="minorHAnsi"/>
        </w:rPr>
        <w:t xml:space="preserve">beschikbaar </w:t>
      </w:r>
      <w:r w:rsidRPr="00AD2730">
        <w:rPr>
          <w:rFonts w:asciiTheme="minorHAnsi" w:hAnsiTheme="minorHAnsi" w:cstheme="minorHAnsi"/>
        </w:rPr>
        <w:t xml:space="preserve">budget </w:t>
      </w:r>
      <w:r w:rsidR="00D001D7" w:rsidRPr="00AD2730">
        <w:rPr>
          <w:rFonts w:asciiTheme="minorHAnsi" w:hAnsiTheme="minorHAnsi" w:cstheme="minorHAnsi"/>
        </w:rPr>
        <w:t xml:space="preserve">wordt </w:t>
      </w:r>
      <w:r w:rsidRPr="00AD2730">
        <w:rPr>
          <w:rFonts w:asciiTheme="minorHAnsi" w:hAnsiTheme="minorHAnsi" w:cstheme="minorHAnsi"/>
        </w:rPr>
        <w:t>verdeeld</w:t>
      </w:r>
      <w:r w:rsidR="00CF3246" w:rsidRPr="00AD2730">
        <w:rPr>
          <w:rFonts w:asciiTheme="minorHAnsi" w:hAnsiTheme="minorHAnsi" w:cstheme="minorHAnsi"/>
        </w:rPr>
        <w:t xml:space="preserve"> over de weerhouden kandidaturen</w:t>
      </w:r>
      <w:r w:rsidRPr="00AD2730">
        <w:rPr>
          <w:rFonts w:asciiTheme="minorHAnsi" w:hAnsiTheme="minorHAnsi" w:cstheme="minorHAnsi"/>
        </w:rPr>
        <w:t>. De aanvrager</w:t>
      </w:r>
      <w:r w:rsidR="00106170" w:rsidRPr="00AD2730">
        <w:rPr>
          <w:rFonts w:asciiTheme="minorHAnsi" w:hAnsiTheme="minorHAnsi" w:cstheme="minorHAnsi"/>
        </w:rPr>
        <w:t>s</w:t>
      </w:r>
      <w:r w:rsidRPr="00AD2730">
        <w:rPr>
          <w:rFonts w:asciiTheme="minorHAnsi" w:hAnsiTheme="minorHAnsi" w:cstheme="minorHAnsi"/>
        </w:rPr>
        <w:t xml:space="preserve"> word</w:t>
      </w:r>
      <w:r w:rsidR="00106170" w:rsidRPr="00AD2730">
        <w:rPr>
          <w:rFonts w:asciiTheme="minorHAnsi" w:hAnsiTheme="minorHAnsi" w:cstheme="minorHAnsi"/>
        </w:rPr>
        <w:t>en</w:t>
      </w:r>
      <w:r w:rsidRPr="00AD2730">
        <w:rPr>
          <w:rFonts w:asciiTheme="minorHAnsi" w:hAnsiTheme="minorHAnsi" w:cstheme="minorHAnsi"/>
        </w:rPr>
        <w:t xml:space="preserve"> per mail op de hoogte gesteld van de beslissing en de (eventueel) toegekende subsidie.</w:t>
      </w:r>
    </w:p>
    <w:p w14:paraId="00A9556E" w14:textId="77777777" w:rsidR="00DD3018" w:rsidRPr="00AD2730" w:rsidRDefault="00DD3018" w:rsidP="00DD3018">
      <w:pPr>
        <w:pStyle w:val="Geenafstand"/>
        <w:spacing w:line="276" w:lineRule="auto"/>
        <w:jc w:val="both"/>
        <w:rPr>
          <w:rFonts w:asciiTheme="minorHAnsi" w:hAnsiTheme="minorHAnsi" w:cstheme="minorHAnsi"/>
          <w:lang w:val="nl-BE"/>
        </w:rPr>
      </w:pPr>
      <w:r w:rsidRPr="00AD2730">
        <w:rPr>
          <w:rFonts w:asciiTheme="minorHAnsi" w:hAnsiTheme="minorHAnsi" w:cstheme="minorHAnsi"/>
          <w:lang w:val="nl-BE"/>
        </w:rPr>
        <w:t>Op basis van de selectiecriteria, kan de jury beslissen om:</w:t>
      </w:r>
    </w:p>
    <w:p w14:paraId="3BE53BB1" w14:textId="77777777" w:rsidR="00DD3018" w:rsidRPr="00AD2730" w:rsidRDefault="00DD3018" w:rsidP="00647FB2">
      <w:pPr>
        <w:pStyle w:val="Geenafstand"/>
        <w:numPr>
          <w:ilvl w:val="0"/>
          <w:numId w:val="11"/>
        </w:numPr>
        <w:spacing w:line="276" w:lineRule="auto"/>
        <w:jc w:val="both"/>
        <w:rPr>
          <w:rFonts w:asciiTheme="minorHAnsi" w:hAnsiTheme="minorHAnsi" w:cstheme="minorHAnsi"/>
          <w:lang w:val="nl-BE"/>
        </w:rPr>
      </w:pPr>
      <w:r w:rsidRPr="00AD2730">
        <w:rPr>
          <w:rFonts w:asciiTheme="minorHAnsi" w:hAnsiTheme="minorHAnsi" w:cstheme="minorHAnsi"/>
          <w:lang w:val="nl-BE"/>
        </w:rPr>
        <w:t>Uw project zonder voorbehoud te selecteren.</w:t>
      </w:r>
    </w:p>
    <w:p w14:paraId="642FC300" w14:textId="77777777" w:rsidR="00DD3018" w:rsidRPr="00AD2730" w:rsidRDefault="00DD3018" w:rsidP="00647FB2">
      <w:pPr>
        <w:pStyle w:val="Geenafstand"/>
        <w:numPr>
          <w:ilvl w:val="0"/>
          <w:numId w:val="11"/>
        </w:numPr>
        <w:spacing w:line="276" w:lineRule="auto"/>
        <w:jc w:val="both"/>
        <w:rPr>
          <w:rFonts w:asciiTheme="minorHAnsi" w:hAnsiTheme="minorHAnsi" w:cstheme="minorHAnsi"/>
          <w:lang w:val="nl-BE"/>
        </w:rPr>
      </w:pPr>
      <w:r w:rsidRPr="00AD2730">
        <w:rPr>
          <w:rFonts w:asciiTheme="minorHAnsi" w:hAnsiTheme="minorHAnsi" w:cstheme="minorHAnsi"/>
          <w:lang w:val="nl-BE"/>
        </w:rPr>
        <w:t>Uw project te selecteren, maar slechts een gedeelte van de door u gevraagde steun toe te kennen.</w:t>
      </w:r>
    </w:p>
    <w:p w14:paraId="0AF57B65" w14:textId="53B5B012" w:rsidR="04E1DAA3" w:rsidRPr="00AD2730" w:rsidRDefault="4FAC866B" w:rsidP="00647FB2">
      <w:pPr>
        <w:pStyle w:val="Geenafstand"/>
        <w:numPr>
          <w:ilvl w:val="0"/>
          <w:numId w:val="11"/>
        </w:numPr>
        <w:spacing w:line="276" w:lineRule="auto"/>
        <w:jc w:val="both"/>
        <w:rPr>
          <w:rFonts w:asciiTheme="minorHAnsi" w:eastAsiaTheme="minorEastAsia" w:hAnsiTheme="minorHAnsi" w:cstheme="minorHAnsi"/>
          <w:lang w:val="nl-BE"/>
        </w:rPr>
      </w:pPr>
      <w:r w:rsidRPr="00AD2730">
        <w:rPr>
          <w:rFonts w:asciiTheme="minorHAnsi" w:hAnsiTheme="minorHAnsi" w:cstheme="minorHAnsi"/>
          <w:lang w:val="nl-BE"/>
        </w:rPr>
        <w:t>Uw project niet te selecteren.</w:t>
      </w:r>
    </w:p>
    <w:p w14:paraId="6498422C" w14:textId="77777777" w:rsidR="004755A3" w:rsidRPr="00AD2730" w:rsidRDefault="004755A3" w:rsidP="004755A3">
      <w:pPr>
        <w:pStyle w:val="Geenafstand"/>
        <w:spacing w:line="276" w:lineRule="auto"/>
        <w:jc w:val="both"/>
        <w:rPr>
          <w:rFonts w:asciiTheme="minorHAnsi" w:hAnsiTheme="minorHAnsi" w:cstheme="minorHAnsi"/>
          <w:lang w:val="nl-BE"/>
        </w:rPr>
      </w:pPr>
    </w:p>
    <w:p w14:paraId="1758BEB4" w14:textId="248B6C7B" w:rsidR="00DD3018" w:rsidRPr="00AD2730" w:rsidRDefault="00DD3018" w:rsidP="340328DC">
      <w:pPr>
        <w:pStyle w:val="Geenafstand"/>
        <w:spacing w:line="276" w:lineRule="auto"/>
        <w:jc w:val="both"/>
        <w:rPr>
          <w:rFonts w:asciiTheme="minorHAnsi" w:hAnsiTheme="minorHAnsi" w:cstheme="minorHAnsi"/>
          <w:lang w:val="nl-BE"/>
        </w:rPr>
      </w:pPr>
      <w:r w:rsidRPr="00AD2730">
        <w:rPr>
          <w:rFonts w:asciiTheme="minorHAnsi" w:hAnsiTheme="minorHAnsi" w:cstheme="minorHAnsi"/>
          <w:lang w:val="nl-BE"/>
        </w:rPr>
        <w:t xml:space="preserve">De eindbeslissing over de toekenning van de subsidie wordt nadien genomen door de </w:t>
      </w:r>
      <w:r w:rsidR="005D7DDF" w:rsidRPr="00AD2730">
        <w:rPr>
          <w:rFonts w:asciiTheme="minorHAnsi" w:hAnsiTheme="minorHAnsi" w:cstheme="minorHAnsi"/>
          <w:lang w:val="nl-BE"/>
        </w:rPr>
        <w:t>Staatssecretaris</w:t>
      </w:r>
      <w:r w:rsidRPr="00AD2730">
        <w:rPr>
          <w:rFonts w:asciiTheme="minorHAnsi" w:hAnsiTheme="minorHAnsi" w:cstheme="minorHAnsi"/>
          <w:lang w:val="nl-BE"/>
        </w:rPr>
        <w:t xml:space="preserve"> van </w:t>
      </w:r>
      <w:r w:rsidR="00F03013" w:rsidRPr="00AD2730">
        <w:rPr>
          <w:rFonts w:asciiTheme="minorHAnsi" w:hAnsiTheme="minorHAnsi" w:cstheme="minorHAnsi"/>
          <w:lang w:val="nl-BE"/>
        </w:rPr>
        <w:t>Digitalisering</w:t>
      </w:r>
      <w:r w:rsidRPr="00AD2730">
        <w:rPr>
          <w:rFonts w:asciiTheme="minorHAnsi" w:hAnsiTheme="minorHAnsi" w:cstheme="minorHAnsi"/>
          <w:lang w:val="nl-BE"/>
        </w:rPr>
        <w:t xml:space="preserve"> op basis van het deliberatieverslag van de jury. Tegen deze beslissing kan niet in beroep gegaan worden</w:t>
      </w:r>
      <w:r w:rsidR="008C0695" w:rsidRPr="00AD2730">
        <w:rPr>
          <w:rFonts w:asciiTheme="minorHAnsi" w:hAnsiTheme="minorHAnsi" w:cstheme="minorHAnsi"/>
          <w:lang w:val="nl-BE"/>
        </w:rPr>
        <w:t xml:space="preserve"> aangezien het gaat om een facultatieve subsidie</w:t>
      </w:r>
      <w:r w:rsidRPr="00AD2730">
        <w:rPr>
          <w:rFonts w:asciiTheme="minorHAnsi" w:hAnsiTheme="minorHAnsi" w:cstheme="minorHAnsi"/>
          <w:lang w:val="nl-BE"/>
        </w:rPr>
        <w:t>. Beide partijen ondertekenen een protocolakkoord waardoor een contractuele basis ontstaat</w:t>
      </w:r>
      <w:r w:rsidR="008C0695" w:rsidRPr="00AD2730">
        <w:rPr>
          <w:rFonts w:asciiTheme="minorHAnsi" w:hAnsiTheme="minorHAnsi" w:cstheme="minorHAnsi"/>
          <w:lang w:val="nl-BE"/>
        </w:rPr>
        <w:t xml:space="preserve"> die de basis vormt voor de uitvoering en voor de evaluatie van het behalen van de vooropgestelde doelstellingen</w:t>
      </w:r>
      <w:r w:rsidRPr="00AD2730">
        <w:rPr>
          <w:rFonts w:asciiTheme="minorHAnsi" w:hAnsiTheme="minorHAnsi" w:cstheme="minorHAnsi"/>
          <w:lang w:val="nl-BE"/>
        </w:rPr>
        <w:t>.</w:t>
      </w:r>
    </w:p>
    <w:p w14:paraId="73A19618" w14:textId="77777777" w:rsidR="004755A3" w:rsidRPr="00AD2730" w:rsidRDefault="004755A3" w:rsidP="004755A3">
      <w:pPr>
        <w:pStyle w:val="Geenafstand"/>
        <w:spacing w:line="276" w:lineRule="auto"/>
        <w:jc w:val="both"/>
        <w:rPr>
          <w:rFonts w:asciiTheme="minorHAnsi" w:hAnsiTheme="minorHAnsi" w:cstheme="minorHAnsi"/>
          <w:lang w:val="nl-BE"/>
        </w:rPr>
      </w:pPr>
    </w:p>
    <w:p w14:paraId="4D0205CA" w14:textId="0D013D6B" w:rsidR="00C95DCB" w:rsidRPr="00AD2730" w:rsidRDefault="00DD3018" w:rsidP="03BF706C">
      <w:pPr>
        <w:pStyle w:val="Geenafstand"/>
        <w:spacing w:after="339" w:line="276" w:lineRule="auto"/>
        <w:jc w:val="both"/>
        <w:rPr>
          <w:rFonts w:asciiTheme="minorHAnsi" w:hAnsiTheme="minorHAnsi" w:cstheme="minorHAnsi"/>
          <w:lang w:val="nl-BE"/>
        </w:rPr>
      </w:pPr>
      <w:r w:rsidRPr="00AD2730">
        <w:rPr>
          <w:rFonts w:asciiTheme="minorHAnsi" w:hAnsiTheme="minorHAnsi" w:cstheme="minorHAnsi"/>
          <w:lang w:val="nl-BE"/>
        </w:rPr>
        <w:t>De uitvoering van deze stap en de verdere afhandeling van de subsidiëring conform de specificaties van het protocolakkoord (</w:t>
      </w:r>
      <w:r w:rsidR="00AF56EC" w:rsidRPr="00AD2730">
        <w:rPr>
          <w:rFonts w:asciiTheme="minorHAnsi" w:hAnsiTheme="minorHAnsi" w:cstheme="minorHAnsi"/>
          <w:lang w:val="nl-BE"/>
        </w:rPr>
        <w:t xml:space="preserve">zie </w:t>
      </w:r>
      <w:r w:rsidR="006447F6" w:rsidRPr="00AD2730">
        <w:rPr>
          <w:rFonts w:asciiTheme="minorHAnsi" w:hAnsiTheme="minorHAnsi" w:cstheme="minorHAnsi"/>
          <w:lang w:val="nl-BE"/>
        </w:rPr>
        <w:t>voorbeeld</w:t>
      </w:r>
      <w:r w:rsidRPr="00AD2730">
        <w:rPr>
          <w:rFonts w:asciiTheme="minorHAnsi" w:hAnsiTheme="minorHAnsi" w:cstheme="minorHAnsi"/>
          <w:lang w:val="nl-BE"/>
        </w:rPr>
        <w:t xml:space="preserve"> in bijlage) worden verzekerd door de </w:t>
      </w:r>
      <w:r w:rsidR="00C20CE1">
        <w:rPr>
          <w:rFonts w:asciiTheme="minorHAnsi" w:hAnsiTheme="minorHAnsi" w:cstheme="minorHAnsi"/>
          <w:lang w:val="nl-BE"/>
        </w:rPr>
        <w:t>Administratie</w:t>
      </w:r>
      <w:r w:rsidR="418A13AC" w:rsidRPr="00AD2730">
        <w:rPr>
          <w:rFonts w:asciiTheme="minorHAnsi" w:hAnsiTheme="minorHAnsi" w:cstheme="minorHAnsi"/>
          <w:lang w:val="nl-BE"/>
        </w:rPr>
        <w:t>.</w:t>
      </w:r>
    </w:p>
    <w:p w14:paraId="38334CCC" w14:textId="77777777" w:rsidR="002D5E78" w:rsidRPr="00AD2730" w:rsidRDefault="00E43BEA" w:rsidP="00B47692">
      <w:pPr>
        <w:pStyle w:val="Kop1"/>
        <w:rPr>
          <w:rFonts w:asciiTheme="minorHAnsi" w:hAnsiTheme="minorHAnsi" w:cstheme="minorHAnsi"/>
        </w:rPr>
      </w:pPr>
      <w:bookmarkStart w:id="3" w:name="_Toc110613360"/>
      <w:r w:rsidRPr="00AD2730">
        <w:rPr>
          <w:rFonts w:asciiTheme="minorHAnsi" w:hAnsiTheme="minorHAnsi" w:cstheme="minorHAnsi"/>
        </w:rPr>
        <w:lastRenderedPageBreak/>
        <w:t>Welke projecten komen in aanmerking voor subsidiëring</w:t>
      </w:r>
      <w:r w:rsidR="002D5E78" w:rsidRPr="00AD2730">
        <w:rPr>
          <w:rFonts w:asciiTheme="minorHAnsi" w:hAnsiTheme="minorHAnsi" w:cstheme="minorHAnsi"/>
        </w:rPr>
        <w:t>?</w:t>
      </w:r>
      <w:bookmarkEnd w:id="3"/>
    </w:p>
    <w:p w14:paraId="0202B449" w14:textId="1497036F" w:rsidR="00142319" w:rsidRPr="00AD2730" w:rsidRDefault="46F72F71" w:rsidP="00D108EA">
      <w:pPr>
        <w:pStyle w:val="Kop2"/>
        <w:ind w:left="578" w:hanging="578"/>
        <w:rPr>
          <w:rFonts w:asciiTheme="minorHAnsi" w:hAnsiTheme="minorHAnsi" w:cstheme="minorHAnsi"/>
        </w:rPr>
      </w:pPr>
      <w:bookmarkStart w:id="4" w:name="_Toc110613361"/>
      <w:r w:rsidRPr="00AD2730">
        <w:rPr>
          <w:rFonts w:asciiTheme="minorHAnsi" w:hAnsiTheme="minorHAnsi" w:cstheme="minorHAnsi"/>
        </w:rPr>
        <w:t>Doelstellingen</w:t>
      </w:r>
      <w:bookmarkEnd w:id="4"/>
      <w:r w:rsidR="4D5141A5" w:rsidRPr="00AD2730">
        <w:rPr>
          <w:rFonts w:asciiTheme="minorHAnsi" w:hAnsiTheme="minorHAnsi" w:cstheme="minorHAnsi"/>
        </w:rPr>
        <w:t xml:space="preserve"> </w:t>
      </w:r>
    </w:p>
    <w:p w14:paraId="1A02775E" w14:textId="4773A6CF" w:rsidR="00610345" w:rsidRPr="00AD2730" w:rsidRDefault="067CEC0B" w:rsidP="0064405B">
      <w:pPr>
        <w:ind w:left="0" w:firstLine="0"/>
        <w:rPr>
          <w:rFonts w:asciiTheme="minorHAnsi" w:hAnsiTheme="minorHAnsi" w:cstheme="minorHAnsi"/>
        </w:rPr>
      </w:pPr>
      <w:r w:rsidRPr="00AD2730">
        <w:rPr>
          <w:rFonts w:asciiTheme="minorHAnsi" w:hAnsiTheme="minorHAnsi" w:cstheme="minorHAnsi"/>
        </w:rPr>
        <w:t>De doelstellingen van het project moeten overeenstemmen met die van het Digi</w:t>
      </w:r>
      <w:r w:rsidR="5008921A" w:rsidRPr="00AD2730">
        <w:rPr>
          <w:rFonts w:asciiTheme="minorHAnsi" w:hAnsiTheme="minorHAnsi" w:cstheme="minorHAnsi"/>
        </w:rPr>
        <w:t>tal Belgium Skills Fund (DBSF)</w:t>
      </w:r>
      <w:r w:rsidRPr="00AD2730">
        <w:rPr>
          <w:rFonts w:asciiTheme="minorHAnsi" w:hAnsiTheme="minorHAnsi" w:cstheme="minorHAnsi"/>
        </w:rPr>
        <w:t xml:space="preserve">. Dit moet uitdrukkelijk worden aangetoond in </w:t>
      </w:r>
      <w:r w:rsidR="3232230F" w:rsidRPr="00AD2730">
        <w:rPr>
          <w:rFonts w:asciiTheme="minorHAnsi" w:hAnsiTheme="minorHAnsi" w:cstheme="minorHAnsi"/>
        </w:rPr>
        <w:t>het kandidaatsdossier</w:t>
      </w:r>
      <w:r w:rsidRPr="00AD2730">
        <w:rPr>
          <w:rFonts w:asciiTheme="minorHAnsi" w:hAnsiTheme="minorHAnsi" w:cstheme="minorHAnsi"/>
        </w:rPr>
        <w:t xml:space="preserve">. Het </w:t>
      </w:r>
      <w:r w:rsidR="007E4047" w:rsidRPr="00AD2730">
        <w:rPr>
          <w:rFonts w:asciiTheme="minorHAnsi" w:hAnsiTheme="minorHAnsi" w:cstheme="minorHAnsi"/>
        </w:rPr>
        <w:t>DBSF</w:t>
      </w:r>
      <w:r w:rsidRPr="00AD2730">
        <w:rPr>
          <w:rFonts w:asciiTheme="minorHAnsi" w:hAnsiTheme="minorHAnsi" w:cstheme="minorHAnsi"/>
        </w:rPr>
        <w:t xml:space="preserve"> beoogt projecten te subsidiëren die zich richten op </w:t>
      </w:r>
      <w:r w:rsidR="00D32BD1" w:rsidRPr="00AD2730">
        <w:rPr>
          <w:rFonts w:asciiTheme="minorHAnsi" w:hAnsiTheme="minorHAnsi" w:cstheme="minorHAnsi"/>
        </w:rPr>
        <w:t>de ontwikkeling van digitale vaardigheden</w:t>
      </w:r>
      <w:r w:rsidR="00B2590D" w:rsidRPr="00AD2730">
        <w:rPr>
          <w:rFonts w:asciiTheme="minorHAnsi" w:hAnsiTheme="minorHAnsi" w:cstheme="minorHAnsi"/>
        </w:rPr>
        <w:t xml:space="preserve"> in </w:t>
      </w:r>
      <w:r w:rsidR="00AE2824" w:rsidRPr="00AD2730">
        <w:rPr>
          <w:rFonts w:asciiTheme="minorHAnsi" w:hAnsiTheme="minorHAnsi" w:cstheme="minorHAnsi"/>
        </w:rPr>
        <w:t>de brede zin van het woord. Het doel van het ontwikkelen van deze digitale vaardigheden bestaat er in om de deelnemers weerbaarder</w:t>
      </w:r>
      <w:r w:rsidR="00EC7512" w:rsidRPr="00AD2730">
        <w:rPr>
          <w:rFonts w:asciiTheme="minorHAnsi" w:hAnsiTheme="minorHAnsi" w:cstheme="minorHAnsi"/>
        </w:rPr>
        <w:t xml:space="preserve"> te maken in deze sterk evoluerende digitale wereld, h</w:t>
      </w:r>
      <w:r w:rsidR="00F30441" w:rsidRPr="00AD2730">
        <w:rPr>
          <w:rFonts w:asciiTheme="minorHAnsi" w:hAnsiTheme="minorHAnsi" w:cstheme="minorHAnsi"/>
        </w:rPr>
        <w:t xml:space="preserve">un interesse te wekken zodat ze willen ingaan op een aanbod om hun kennis en vaardigheden op vlak van digitalisering te verbeteren (en zelfs tot op een </w:t>
      </w:r>
      <w:r w:rsidR="00DB6E2C" w:rsidRPr="00AD2730">
        <w:rPr>
          <w:rFonts w:asciiTheme="minorHAnsi" w:hAnsiTheme="minorHAnsi" w:cstheme="minorHAnsi"/>
        </w:rPr>
        <w:t xml:space="preserve">hoog niveau van </w:t>
      </w:r>
      <w:r w:rsidR="00F30441" w:rsidRPr="00AD2730">
        <w:rPr>
          <w:rFonts w:asciiTheme="minorHAnsi" w:hAnsiTheme="minorHAnsi" w:cstheme="minorHAnsi"/>
        </w:rPr>
        <w:t xml:space="preserve">expertise </w:t>
      </w:r>
      <w:r w:rsidR="00DB6E2C" w:rsidRPr="00AD2730">
        <w:rPr>
          <w:rFonts w:asciiTheme="minorHAnsi" w:hAnsiTheme="minorHAnsi" w:cstheme="minorHAnsi"/>
        </w:rPr>
        <w:t>te brengen)</w:t>
      </w:r>
      <w:r w:rsidR="002E18E1" w:rsidRPr="00AD2730">
        <w:rPr>
          <w:rFonts w:asciiTheme="minorHAnsi" w:hAnsiTheme="minorHAnsi" w:cstheme="minorHAnsi"/>
        </w:rPr>
        <w:t xml:space="preserve"> </w:t>
      </w:r>
      <w:r w:rsidR="004B423E" w:rsidRPr="00AD2730">
        <w:rPr>
          <w:rFonts w:asciiTheme="minorHAnsi" w:hAnsiTheme="minorHAnsi" w:cstheme="minorHAnsi"/>
        </w:rPr>
        <w:t>w</w:t>
      </w:r>
      <w:r w:rsidR="002E18E1" w:rsidRPr="00AD2730">
        <w:rPr>
          <w:rFonts w:asciiTheme="minorHAnsi" w:hAnsiTheme="minorHAnsi" w:cstheme="minorHAnsi"/>
        </w:rPr>
        <w:t xml:space="preserve">aardoor </w:t>
      </w:r>
      <w:r w:rsidR="004B423E" w:rsidRPr="00AD2730">
        <w:rPr>
          <w:rFonts w:asciiTheme="minorHAnsi" w:hAnsiTheme="minorHAnsi" w:cstheme="minorHAnsi"/>
        </w:rPr>
        <w:t xml:space="preserve">ze </w:t>
      </w:r>
      <w:r w:rsidR="002E18E1" w:rsidRPr="00AD2730">
        <w:rPr>
          <w:rFonts w:asciiTheme="minorHAnsi" w:hAnsiTheme="minorHAnsi" w:cstheme="minorHAnsi"/>
        </w:rPr>
        <w:t>bewust kiezen voor een opleiding die gericht is op het verder ontwikkelen van de opgedane kennis of hen bewust te kunnen laten kiezen voor een</w:t>
      </w:r>
      <w:r w:rsidR="004D359B" w:rsidRPr="00AD2730">
        <w:rPr>
          <w:rFonts w:asciiTheme="minorHAnsi" w:hAnsiTheme="minorHAnsi" w:cstheme="minorHAnsi"/>
        </w:rPr>
        <w:t xml:space="preserve"> ‘digitaal’ beroep. </w:t>
      </w:r>
      <w:r w:rsidR="00AC071A" w:rsidRPr="00B41E16">
        <w:rPr>
          <w:rFonts w:asciiTheme="minorHAnsi" w:hAnsiTheme="minorHAnsi" w:cstheme="minorHAnsi"/>
        </w:rPr>
        <w:t>Auto-certifice</w:t>
      </w:r>
      <w:r w:rsidR="00606B3A" w:rsidRPr="00B41E16">
        <w:rPr>
          <w:rFonts w:asciiTheme="minorHAnsi" w:hAnsiTheme="minorHAnsi" w:cstheme="minorHAnsi"/>
        </w:rPr>
        <w:t>rende</w:t>
      </w:r>
      <w:r w:rsidR="00AC071A" w:rsidRPr="00B41E16">
        <w:rPr>
          <w:rFonts w:asciiTheme="minorHAnsi" w:hAnsiTheme="minorHAnsi" w:cstheme="minorHAnsi"/>
        </w:rPr>
        <w:t>/</w:t>
      </w:r>
      <w:proofErr w:type="spellStart"/>
      <w:r w:rsidR="00AC071A" w:rsidRPr="00B41E16">
        <w:rPr>
          <w:rFonts w:asciiTheme="minorHAnsi" w:hAnsiTheme="minorHAnsi" w:cstheme="minorHAnsi"/>
        </w:rPr>
        <w:t>badging</w:t>
      </w:r>
      <w:proofErr w:type="spellEnd"/>
      <w:r w:rsidR="00AC071A" w:rsidRPr="00B41E16">
        <w:rPr>
          <w:rFonts w:asciiTheme="minorHAnsi" w:eastAsiaTheme="minorEastAsia" w:hAnsiTheme="minorHAnsi" w:cstheme="minorBidi"/>
        </w:rPr>
        <w:t xml:space="preserve"> </w:t>
      </w:r>
      <w:r w:rsidR="00AC071A" w:rsidRPr="00B41E16">
        <w:rPr>
          <w:rFonts w:asciiTheme="minorHAnsi" w:hAnsiTheme="minorHAnsi" w:cstheme="minorHAnsi"/>
        </w:rPr>
        <w:t>o</w:t>
      </w:r>
      <w:r w:rsidR="003F1404" w:rsidRPr="00B41E16">
        <w:rPr>
          <w:rFonts w:asciiTheme="minorHAnsi" w:hAnsiTheme="minorHAnsi" w:cstheme="minorHAnsi"/>
        </w:rPr>
        <w:t xml:space="preserve">pleidingen </w:t>
      </w:r>
      <w:r w:rsidR="0042565B" w:rsidRPr="00B41E16">
        <w:rPr>
          <w:rFonts w:asciiTheme="minorHAnsi" w:eastAsiaTheme="minorEastAsia" w:hAnsiTheme="minorHAnsi" w:cstheme="minorBidi"/>
        </w:rPr>
        <w:t xml:space="preserve">die </w:t>
      </w:r>
      <w:r w:rsidR="001A0E12">
        <w:rPr>
          <w:rFonts w:asciiTheme="minorHAnsi" w:eastAsiaTheme="minorEastAsia" w:hAnsiTheme="minorHAnsi" w:cstheme="minorBidi"/>
        </w:rPr>
        <w:t xml:space="preserve">het </w:t>
      </w:r>
      <w:r w:rsidR="001A0E12" w:rsidRPr="00B41E16">
        <w:rPr>
          <w:rFonts w:asciiTheme="minorHAnsi" w:eastAsiaTheme="minorEastAsia" w:hAnsiTheme="minorHAnsi" w:cstheme="minorBidi"/>
        </w:rPr>
        <w:t>verkrijgen</w:t>
      </w:r>
      <w:r w:rsidR="001A0E12">
        <w:rPr>
          <w:rFonts w:asciiTheme="minorHAnsi" w:eastAsiaTheme="minorEastAsia" w:hAnsiTheme="minorHAnsi" w:cstheme="minorBidi"/>
        </w:rPr>
        <w:t xml:space="preserve"> van</w:t>
      </w:r>
      <w:r w:rsidR="00010D4E" w:rsidRPr="00B41E16">
        <w:rPr>
          <w:rFonts w:asciiTheme="minorHAnsi" w:eastAsiaTheme="minorEastAsia" w:hAnsiTheme="minorHAnsi" w:cstheme="minorBidi"/>
        </w:rPr>
        <w:t xml:space="preserve"> </w:t>
      </w:r>
      <w:r w:rsidR="0054176F" w:rsidRPr="00B41E16">
        <w:rPr>
          <w:rFonts w:asciiTheme="minorHAnsi" w:eastAsiaTheme="minorEastAsia" w:hAnsiTheme="minorHAnsi" w:cstheme="minorBidi"/>
        </w:rPr>
        <w:t>digitale vaardigheden</w:t>
      </w:r>
      <w:r w:rsidR="00010D4E" w:rsidRPr="00B41E16">
        <w:rPr>
          <w:rFonts w:asciiTheme="minorHAnsi" w:eastAsiaTheme="minorEastAsia" w:hAnsiTheme="minorHAnsi" w:cstheme="minorBidi"/>
        </w:rPr>
        <w:t xml:space="preserve"> </w:t>
      </w:r>
      <w:r w:rsidR="00307379">
        <w:rPr>
          <w:rFonts w:asciiTheme="minorHAnsi" w:eastAsiaTheme="minorEastAsia" w:hAnsiTheme="minorHAnsi" w:cstheme="minorBidi"/>
        </w:rPr>
        <w:t>mogelijk maken</w:t>
      </w:r>
      <w:r w:rsidR="00AD67CD" w:rsidRPr="00B41E16">
        <w:rPr>
          <w:rFonts w:asciiTheme="minorHAnsi" w:eastAsiaTheme="minorEastAsia" w:hAnsiTheme="minorHAnsi" w:cstheme="minorBidi"/>
        </w:rPr>
        <w:t>, zullen</w:t>
      </w:r>
      <w:r w:rsidR="00B41E16" w:rsidRPr="00B41E16">
        <w:rPr>
          <w:rFonts w:asciiTheme="minorHAnsi" w:eastAsiaTheme="minorEastAsia" w:hAnsiTheme="minorHAnsi" w:cstheme="minorBidi"/>
        </w:rPr>
        <w:t xml:space="preserve"> </w:t>
      </w:r>
      <w:r w:rsidR="00446791">
        <w:rPr>
          <w:rFonts w:asciiTheme="minorHAnsi" w:eastAsiaTheme="minorEastAsia" w:hAnsiTheme="minorHAnsi" w:cstheme="minorBidi"/>
        </w:rPr>
        <w:t xml:space="preserve">afhankelijk van </w:t>
      </w:r>
      <w:r w:rsidR="00281542">
        <w:rPr>
          <w:rFonts w:asciiTheme="minorHAnsi" w:eastAsiaTheme="minorEastAsia" w:hAnsiTheme="minorHAnsi" w:cstheme="minorBidi"/>
        </w:rPr>
        <w:t xml:space="preserve">hun relevantie, ook </w:t>
      </w:r>
      <w:r w:rsidR="00D2328F">
        <w:rPr>
          <w:rFonts w:asciiTheme="minorHAnsi" w:eastAsiaTheme="minorEastAsia" w:hAnsiTheme="minorHAnsi" w:cstheme="minorBidi"/>
        </w:rPr>
        <w:t>beoordeeld worden</w:t>
      </w:r>
      <w:r w:rsidR="00B1459B" w:rsidRPr="00B41E16">
        <w:rPr>
          <w:rFonts w:asciiTheme="minorHAnsi" w:eastAsiaTheme="minorEastAsia" w:hAnsiTheme="minorHAnsi" w:cstheme="minorBidi"/>
        </w:rPr>
        <w:t xml:space="preserve">. </w:t>
      </w:r>
      <w:r w:rsidR="004D359B" w:rsidRPr="00AD2730">
        <w:rPr>
          <w:rFonts w:asciiTheme="minorHAnsi" w:hAnsiTheme="minorHAnsi" w:cstheme="minorHAnsi"/>
        </w:rPr>
        <w:t xml:space="preserve">Qua expertisedomeinen wordt vooral gekeken naar </w:t>
      </w:r>
      <w:r w:rsidR="00D93BCA" w:rsidRPr="00AD2730">
        <w:rPr>
          <w:rFonts w:asciiTheme="minorHAnsi" w:hAnsiTheme="minorHAnsi" w:cstheme="minorHAnsi"/>
        </w:rPr>
        <w:t>kennis en vaardigheden op vlak van</w:t>
      </w:r>
      <w:r w:rsidR="00AE2824" w:rsidRPr="00AD2730">
        <w:rPr>
          <w:rFonts w:asciiTheme="minorHAnsi" w:hAnsiTheme="minorHAnsi" w:cstheme="minorHAnsi"/>
        </w:rPr>
        <w:t xml:space="preserve"> </w:t>
      </w:r>
      <w:r w:rsidR="004C0A17" w:rsidRPr="00AD2730">
        <w:rPr>
          <w:rFonts w:asciiTheme="minorHAnsi" w:hAnsiTheme="minorHAnsi" w:cstheme="minorHAnsi"/>
        </w:rPr>
        <w:t>data</w:t>
      </w:r>
      <w:r w:rsidR="004D6D55" w:rsidRPr="00AD2730">
        <w:rPr>
          <w:rFonts w:asciiTheme="minorHAnsi" w:hAnsiTheme="minorHAnsi" w:cstheme="minorHAnsi"/>
        </w:rPr>
        <w:t>basebeheer</w:t>
      </w:r>
      <w:r w:rsidR="004C0A17" w:rsidRPr="00AD2730">
        <w:rPr>
          <w:rFonts w:asciiTheme="minorHAnsi" w:hAnsiTheme="minorHAnsi" w:cstheme="minorHAnsi"/>
        </w:rPr>
        <w:t xml:space="preserve">, </w:t>
      </w:r>
      <w:r w:rsidR="00792BB5">
        <w:rPr>
          <w:rFonts w:asciiTheme="minorHAnsi" w:hAnsiTheme="minorHAnsi" w:cstheme="minorHAnsi"/>
        </w:rPr>
        <w:t>artificiële intelligentie</w:t>
      </w:r>
      <w:r w:rsidR="004C0A17" w:rsidRPr="00AD2730">
        <w:rPr>
          <w:rFonts w:asciiTheme="minorHAnsi" w:hAnsiTheme="minorHAnsi" w:cstheme="minorHAnsi"/>
        </w:rPr>
        <w:t>, cyber</w:t>
      </w:r>
      <w:r w:rsidR="001D18B4" w:rsidRPr="00AD2730">
        <w:rPr>
          <w:rFonts w:asciiTheme="minorHAnsi" w:hAnsiTheme="minorHAnsi" w:cstheme="minorHAnsi"/>
        </w:rPr>
        <w:t>security</w:t>
      </w:r>
      <w:r w:rsidR="004C0A17" w:rsidRPr="00AD2730">
        <w:rPr>
          <w:rFonts w:asciiTheme="minorHAnsi" w:hAnsiTheme="minorHAnsi" w:cstheme="minorHAnsi"/>
        </w:rPr>
        <w:t xml:space="preserve"> of </w:t>
      </w:r>
      <w:r w:rsidR="001D18B4" w:rsidRPr="00AD2730">
        <w:rPr>
          <w:rFonts w:asciiTheme="minorHAnsi" w:hAnsiTheme="minorHAnsi" w:cstheme="minorHAnsi"/>
        </w:rPr>
        <w:t>opleiding in nieuwe technologieën</w:t>
      </w:r>
      <w:r w:rsidR="00AE5504" w:rsidRPr="00AD2730">
        <w:rPr>
          <w:rFonts w:asciiTheme="minorHAnsi" w:hAnsiTheme="minorHAnsi" w:cstheme="minorHAnsi"/>
        </w:rPr>
        <w:t xml:space="preserve"> (</w:t>
      </w:r>
      <w:r w:rsidR="001A7380" w:rsidRPr="00AD2730">
        <w:rPr>
          <w:rFonts w:asciiTheme="minorHAnsi" w:hAnsiTheme="minorHAnsi" w:cstheme="minorHAnsi"/>
        </w:rPr>
        <w:t>vb</w:t>
      </w:r>
      <w:r w:rsidR="00AE5504" w:rsidRPr="00AD2730">
        <w:rPr>
          <w:rFonts w:asciiTheme="minorHAnsi" w:hAnsiTheme="minorHAnsi" w:cstheme="minorHAnsi"/>
        </w:rPr>
        <w:t xml:space="preserve">. </w:t>
      </w:r>
      <w:r w:rsidR="00B1459B">
        <w:rPr>
          <w:rFonts w:asciiTheme="minorHAnsi" w:hAnsiTheme="minorHAnsi" w:cstheme="minorHAnsi"/>
        </w:rPr>
        <w:t xml:space="preserve">Web3, </w:t>
      </w:r>
      <w:r w:rsidR="00342345">
        <w:rPr>
          <w:rFonts w:asciiTheme="minorHAnsi" w:hAnsiTheme="minorHAnsi" w:cstheme="minorHAnsi"/>
        </w:rPr>
        <w:t>blockchain</w:t>
      </w:r>
      <w:r w:rsidR="00AE5504" w:rsidRPr="00AD2730">
        <w:rPr>
          <w:rFonts w:asciiTheme="minorHAnsi" w:hAnsiTheme="minorHAnsi" w:cstheme="minorHAnsi"/>
        </w:rPr>
        <w:t>)</w:t>
      </w:r>
      <w:r w:rsidR="00D32BD1" w:rsidRPr="00AD2730">
        <w:rPr>
          <w:rFonts w:asciiTheme="minorHAnsi" w:hAnsiTheme="minorHAnsi" w:cstheme="minorHAnsi"/>
        </w:rPr>
        <w:t>.</w:t>
      </w:r>
      <w:r w:rsidR="00D93BCA" w:rsidRPr="00AD2730">
        <w:rPr>
          <w:rFonts w:asciiTheme="minorHAnsi" w:hAnsiTheme="minorHAnsi" w:cstheme="minorHAnsi"/>
        </w:rPr>
        <w:t xml:space="preserve"> </w:t>
      </w:r>
    </w:p>
    <w:p w14:paraId="067DB40A" w14:textId="488D498A" w:rsidR="001A7EDC" w:rsidRPr="00AD2730" w:rsidRDefault="00610345" w:rsidP="00610345">
      <w:pPr>
        <w:pStyle w:val="Kop2"/>
        <w:ind w:left="578" w:hanging="578"/>
        <w:rPr>
          <w:rFonts w:asciiTheme="minorHAnsi" w:hAnsiTheme="minorHAnsi" w:cstheme="minorHAnsi"/>
        </w:rPr>
      </w:pPr>
      <w:bookmarkStart w:id="5" w:name="_Toc110613362"/>
      <w:r w:rsidRPr="00AD2730">
        <w:rPr>
          <w:rFonts w:asciiTheme="minorHAnsi" w:hAnsiTheme="minorHAnsi" w:cstheme="minorHAnsi"/>
        </w:rPr>
        <w:t>Doelgroep</w:t>
      </w:r>
      <w:bookmarkEnd w:id="5"/>
    </w:p>
    <w:p w14:paraId="171754F2" w14:textId="11A2089D" w:rsidR="00122C0D" w:rsidRPr="00AD2730" w:rsidRDefault="00EC1BB5" w:rsidP="3580972C">
      <w:pPr>
        <w:ind w:left="0" w:firstLine="0"/>
        <w:rPr>
          <w:rFonts w:asciiTheme="minorHAnsi" w:hAnsiTheme="minorHAnsi" w:cstheme="minorHAnsi"/>
        </w:rPr>
      </w:pPr>
      <w:r w:rsidRPr="00AD2730">
        <w:rPr>
          <w:rFonts w:asciiTheme="minorHAnsi" w:hAnsiTheme="minorHAnsi" w:cstheme="minorHAnsi"/>
        </w:rPr>
        <w:t>Het D</w:t>
      </w:r>
      <w:r w:rsidR="007E4047" w:rsidRPr="00AD2730">
        <w:rPr>
          <w:rFonts w:asciiTheme="minorHAnsi" w:hAnsiTheme="minorHAnsi" w:cstheme="minorHAnsi"/>
        </w:rPr>
        <w:t>BSF</w:t>
      </w:r>
      <w:r w:rsidRPr="00AD2730">
        <w:rPr>
          <w:rFonts w:asciiTheme="minorHAnsi" w:hAnsiTheme="minorHAnsi" w:cstheme="minorHAnsi"/>
        </w:rPr>
        <w:t xml:space="preserve"> beoogt projecten te subsidiëren die zich richten op </w:t>
      </w:r>
      <w:r w:rsidRPr="00AD2730">
        <w:rPr>
          <w:rFonts w:asciiTheme="minorHAnsi" w:hAnsiTheme="minorHAnsi" w:cstheme="minorHAnsi"/>
          <w:b/>
          <w:bCs/>
        </w:rPr>
        <w:t>sociaal kwetsbare kinderen, jongeren en/of volwassenen (waaronder jonge meisjes/vrouwen en in overeenstemming met de strategie "Women in Digital"</w:t>
      </w:r>
      <w:r w:rsidR="006849B4">
        <w:rPr>
          <w:rStyle w:val="Voetnootmarkering"/>
          <w:rFonts w:asciiTheme="minorHAnsi" w:hAnsiTheme="minorHAnsi" w:cstheme="minorHAnsi"/>
          <w:b/>
          <w:bCs/>
        </w:rPr>
        <w:footnoteReference w:id="2"/>
      </w:r>
      <w:r w:rsidRPr="00AD2730">
        <w:rPr>
          <w:rFonts w:asciiTheme="minorHAnsi" w:hAnsiTheme="minorHAnsi" w:cstheme="minorHAnsi"/>
          <w:b/>
          <w:bCs/>
        </w:rPr>
        <w:t>)</w:t>
      </w:r>
      <w:r w:rsidRPr="00AD2730">
        <w:rPr>
          <w:rFonts w:asciiTheme="minorHAnsi" w:hAnsiTheme="minorHAnsi" w:cstheme="minorHAnsi"/>
        </w:rPr>
        <w:t xml:space="preserve"> om hun </w:t>
      </w:r>
      <w:r w:rsidRPr="00AD2730">
        <w:rPr>
          <w:rFonts w:asciiTheme="minorHAnsi" w:hAnsiTheme="minorHAnsi" w:cstheme="minorHAnsi"/>
          <w:b/>
          <w:bCs/>
        </w:rPr>
        <w:t>digitale vaardigheden</w:t>
      </w:r>
      <w:r w:rsidRPr="00AD2730">
        <w:rPr>
          <w:rFonts w:asciiTheme="minorHAnsi" w:hAnsiTheme="minorHAnsi" w:cstheme="minorHAnsi"/>
        </w:rPr>
        <w:t xml:space="preserve"> te ontwikkelen. Dit om hun kansen op </w:t>
      </w:r>
      <w:r w:rsidRPr="00AD2730">
        <w:rPr>
          <w:rFonts w:asciiTheme="minorHAnsi" w:hAnsiTheme="minorHAnsi" w:cstheme="minorHAnsi"/>
          <w:b/>
          <w:bCs/>
        </w:rPr>
        <w:t>economische onafhankelijkheid en toegang tot de arbeidsmarkt</w:t>
      </w:r>
      <w:r w:rsidRPr="00AD2730">
        <w:rPr>
          <w:rFonts w:asciiTheme="minorHAnsi" w:hAnsiTheme="minorHAnsi" w:cstheme="minorHAnsi"/>
        </w:rPr>
        <w:t xml:space="preserve"> te vergroten en tegen 2030 een arbeidsparticipatie van 80% te bereiken. Om de inclusie te versterken, is het weldegelijk van belang de ontwikkeling van </w:t>
      </w:r>
      <w:r w:rsidR="000461D3">
        <w:rPr>
          <w:rFonts w:asciiTheme="minorHAnsi" w:hAnsiTheme="minorHAnsi" w:cstheme="minorHAnsi"/>
        </w:rPr>
        <w:t xml:space="preserve">digitale </w:t>
      </w:r>
      <w:r w:rsidRPr="00AD2730">
        <w:rPr>
          <w:rFonts w:asciiTheme="minorHAnsi" w:hAnsiTheme="minorHAnsi" w:cstheme="minorHAnsi"/>
        </w:rPr>
        <w:t xml:space="preserve">vaardigheden toe te spitsen op de toekomstige behoeften van de arbeidsmarkt, teneinde de integratie van kwetsbare personen te optimaliseren. De focus op </w:t>
      </w:r>
      <w:r w:rsidRPr="00AD2730">
        <w:rPr>
          <w:rFonts w:asciiTheme="minorHAnsi" w:hAnsiTheme="minorHAnsi" w:cstheme="minorHAnsi"/>
          <w:b/>
          <w:bCs/>
        </w:rPr>
        <w:t>knelpuntberoepen</w:t>
      </w:r>
      <w:r w:rsidR="00907BA9" w:rsidRPr="006173E2">
        <w:rPr>
          <w:rFonts w:asciiTheme="minorHAnsi" w:hAnsiTheme="minorHAnsi" w:cstheme="minorHAnsi"/>
        </w:rPr>
        <w:t xml:space="preserve">, meer bepaald deze die </w:t>
      </w:r>
      <w:r w:rsidR="006173E2" w:rsidRPr="006173E2">
        <w:rPr>
          <w:rFonts w:asciiTheme="minorHAnsi" w:hAnsiTheme="minorHAnsi" w:cstheme="minorHAnsi"/>
        </w:rPr>
        <w:t>een link hebben met digitalisering (vb. in het domein van de cybersecurity, automatisering van processen, …)</w:t>
      </w:r>
      <w:r w:rsidRPr="00AD2730">
        <w:rPr>
          <w:rFonts w:asciiTheme="minorHAnsi" w:hAnsiTheme="minorHAnsi" w:cstheme="minorHAnsi"/>
        </w:rPr>
        <w:t xml:space="preserve"> zal worden bevoordeeld om de integratie op de arbeidsmarkt te optimaliseren en aldus de digitalisering van de samenleving te bevorderen.</w:t>
      </w:r>
    </w:p>
    <w:p w14:paraId="1BBAECB6" w14:textId="3C8A6BFA" w:rsidR="005E0F79" w:rsidRPr="00AD2730" w:rsidRDefault="383B8F88" w:rsidP="0071361F">
      <w:pPr>
        <w:pStyle w:val="Kop2"/>
        <w:ind w:left="578" w:hanging="578"/>
        <w:rPr>
          <w:rFonts w:asciiTheme="minorHAnsi" w:hAnsiTheme="minorHAnsi" w:cstheme="minorHAnsi"/>
        </w:rPr>
      </w:pPr>
      <w:bookmarkStart w:id="6" w:name="_Toc110613363"/>
      <w:r w:rsidRPr="00AD2730">
        <w:rPr>
          <w:rFonts w:asciiTheme="minorHAnsi" w:hAnsiTheme="minorHAnsi" w:cstheme="minorHAnsi"/>
        </w:rPr>
        <w:t>Type projecten</w:t>
      </w:r>
      <w:bookmarkEnd w:id="6"/>
    </w:p>
    <w:p w14:paraId="6347A137" w14:textId="11EB14D0" w:rsidR="70793A52" w:rsidRPr="00AD2730" w:rsidRDefault="4A515333" w:rsidP="7FA863E0">
      <w:pPr>
        <w:spacing w:line="276" w:lineRule="auto"/>
        <w:ind w:left="0" w:firstLine="0"/>
        <w:rPr>
          <w:rFonts w:asciiTheme="minorHAnsi" w:eastAsiaTheme="minorEastAsia" w:hAnsiTheme="minorHAnsi" w:cstheme="minorHAnsi"/>
          <w:color w:val="000000" w:themeColor="text1"/>
          <w:highlight w:val="yellow"/>
        </w:rPr>
      </w:pPr>
      <w:r w:rsidRPr="00AD2730">
        <w:rPr>
          <w:rFonts w:asciiTheme="minorHAnsi" w:hAnsiTheme="minorHAnsi" w:cstheme="minorHAnsi"/>
          <w:color w:val="000000" w:themeColor="text1"/>
        </w:rPr>
        <w:t>DBSF heeft als doel projecten te ondersteunen die deelnemers in staat stellen d</w:t>
      </w:r>
      <w:r w:rsidR="64619C4F" w:rsidRPr="00AD2730">
        <w:rPr>
          <w:rFonts w:asciiTheme="minorHAnsi" w:hAnsiTheme="minorHAnsi" w:cstheme="minorHAnsi"/>
          <w:color w:val="000000" w:themeColor="text1"/>
        </w:rPr>
        <w:t>e drie types digitale vaardigheden te beheersen (persoonlijke vaardigheden, persoonlijke digitale</w:t>
      </w:r>
      <w:r w:rsidR="79EA10B1" w:rsidRPr="00AD2730">
        <w:rPr>
          <w:rFonts w:asciiTheme="minorHAnsi" w:hAnsiTheme="minorHAnsi" w:cstheme="minorHAnsi"/>
          <w:color w:val="000000" w:themeColor="text1"/>
        </w:rPr>
        <w:t xml:space="preserve"> vaardigheden, professionele digitale vaardigheden), hernomen in </w:t>
      </w:r>
      <w:r w:rsidR="389DB058" w:rsidRPr="00AD2730">
        <w:rPr>
          <w:rFonts w:asciiTheme="minorHAnsi" w:hAnsiTheme="minorHAnsi" w:cstheme="minorHAnsi"/>
          <w:color w:val="000000" w:themeColor="text1"/>
        </w:rPr>
        <w:t xml:space="preserve">onder meer de studie “Be the Change”, het “Digital Skills Paspoort” van Agoria (zie tabel in bijlage) en het “Digital </w:t>
      </w:r>
      <w:proofErr w:type="spellStart"/>
      <w:r w:rsidR="389DB058" w:rsidRPr="00AD2730">
        <w:rPr>
          <w:rFonts w:asciiTheme="minorHAnsi" w:hAnsiTheme="minorHAnsi" w:cstheme="minorHAnsi"/>
          <w:color w:val="000000" w:themeColor="text1"/>
        </w:rPr>
        <w:t>Competency</w:t>
      </w:r>
      <w:proofErr w:type="spellEnd"/>
      <w:r w:rsidR="389DB058" w:rsidRPr="00AD2730">
        <w:rPr>
          <w:rFonts w:asciiTheme="minorHAnsi" w:hAnsiTheme="minorHAnsi" w:cstheme="minorHAnsi"/>
          <w:color w:val="000000" w:themeColor="text1"/>
        </w:rPr>
        <w:t xml:space="preserve"> Framework 2.</w:t>
      </w:r>
      <w:r w:rsidR="00FD0651">
        <w:rPr>
          <w:rFonts w:asciiTheme="minorHAnsi" w:hAnsiTheme="minorHAnsi" w:cstheme="minorHAnsi"/>
          <w:color w:val="000000" w:themeColor="text1"/>
        </w:rPr>
        <w:t>2</w:t>
      </w:r>
      <w:r w:rsidR="389DB058" w:rsidRPr="00AD2730">
        <w:rPr>
          <w:rFonts w:asciiTheme="minorHAnsi" w:hAnsiTheme="minorHAnsi" w:cstheme="minorHAnsi"/>
          <w:color w:val="000000" w:themeColor="text1"/>
        </w:rPr>
        <w:t>”</w:t>
      </w:r>
      <w:r w:rsidR="00F4010F">
        <w:rPr>
          <w:rStyle w:val="Voetnootmarkering"/>
          <w:rFonts w:asciiTheme="minorHAnsi" w:hAnsiTheme="minorHAnsi" w:cstheme="minorHAnsi"/>
          <w:color w:val="000000" w:themeColor="text1"/>
        </w:rPr>
        <w:footnoteReference w:id="3"/>
      </w:r>
      <w:r w:rsidR="76F6B42E" w:rsidRPr="00AD2730">
        <w:rPr>
          <w:rFonts w:asciiTheme="minorHAnsi" w:hAnsiTheme="minorHAnsi" w:cstheme="minorHAnsi"/>
          <w:color w:val="000000" w:themeColor="text1"/>
        </w:rPr>
        <w:t xml:space="preserve"> van de Europese Com</w:t>
      </w:r>
      <w:r w:rsidR="00F4010F">
        <w:rPr>
          <w:rFonts w:asciiTheme="minorHAnsi" w:hAnsiTheme="minorHAnsi" w:cstheme="minorHAnsi"/>
          <w:color w:val="000000" w:themeColor="text1"/>
        </w:rPr>
        <w:t>m</w:t>
      </w:r>
      <w:r w:rsidR="76F6B42E" w:rsidRPr="00AD2730">
        <w:rPr>
          <w:rFonts w:asciiTheme="minorHAnsi" w:hAnsiTheme="minorHAnsi" w:cstheme="minorHAnsi"/>
          <w:color w:val="000000" w:themeColor="text1"/>
        </w:rPr>
        <w:t>issie.</w:t>
      </w:r>
      <w:r w:rsidR="182C7228" w:rsidRPr="00AD2730">
        <w:rPr>
          <w:rFonts w:asciiTheme="minorHAnsi" w:hAnsiTheme="minorHAnsi" w:cstheme="minorHAnsi"/>
          <w:color w:val="000000" w:themeColor="text1"/>
        </w:rPr>
        <w:t xml:space="preserve"> Het DBSF zal de voorkeur geven aan projecten die </w:t>
      </w:r>
      <w:r w:rsidR="74DA75DD" w:rsidRPr="00AD2730">
        <w:rPr>
          <w:rFonts w:asciiTheme="minorHAnsi" w:hAnsiTheme="minorHAnsi" w:cstheme="minorHAnsi"/>
          <w:color w:val="000000" w:themeColor="text1"/>
        </w:rPr>
        <w:t xml:space="preserve">vormingen op expertniveau inhouden </w:t>
      </w:r>
      <w:r w:rsidR="0859CAD8" w:rsidRPr="00AD2730">
        <w:rPr>
          <w:rFonts w:asciiTheme="minorHAnsi" w:hAnsiTheme="minorHAnsi" w:cstheme="minorHAnsi"/>
          <w:color w:val="000000" w:themeColor="text1"/>
        </w:rPr>
        <w:t xml:space="preserve">en aan </w:t>
      </w:r>
      <w:r w:rsidR="182C7228" w:rsidRPr="00AD2730">
        <w:rPr>
          <w:rFonts w:asciiTheme="minorHAnsi" w:hAnsiTheme="minorHAnsi" w:cstheme="minorHAnsi"/>
          <w:color w:val="000000" w:themeColor="text1"/>
        </w:rPr>
        <w:t xml:space="preserve">projecten die gevorderde of basisvaardigheden aanleren en </w:t>
      </w:r>
      <w:r w:rsidR="0672A61E" w:rsidRPr="00AD2730">
        <w:rPr>
          <w:rFonts w:asciiTheme="minorHAnsi" w:hAnsiTheme="minorHAnsi" w:cstheme="minorHAnsi"/>
          <w:color w:val="000000" w:themeColor="text1"/>
        </w:rPr>
        <w:t xml:space="preserve">mogelijks </w:t>
      </w:r>
      <w:r w:rsidR="182C7228" w:rsidRPr="00AD2730">
        <w:rPr>
          <w:rFonts w:asciiTheme="minorHAnsi" w:hAnsiTheme="minorHAnsi" w:cstheme="minorHAnsi"/>
          <w:color w:val="000000" w:themeColor="text1"/>
        </w:rPr>
        <w:t xml:space="preserve">nog in een opstartfase zitten en de subsidies aanwenden om tot een duurzaam initiatief te komen. </w:t>
      </w:r>
    </w:p>
    <w:p w14:paraId="79E0A6C9" w14:textId="5678D787" w:rsidR="003C5C6F" w:rsidRDefault="58876A53" w:rsidP="7FA863E0">
      <w:pPr>
        <w:spacing w:line="276" w:lineRule="auto"/>
        <w:ind w:left="0" w:firstLine="0"/>
        <w:rPr>
          <w:rFonts w:asciiTheme="minorHAnsi" w:eastAsiaTheme="minorEastAsia" w:hAnsiTheme="minorHAnsi" w:cstheme="minorBidi"/>
          <w:color w:val="000000" w:themeColor="text1"/>
        </w:rPr>
      </w:pPr>
      <w:r w:rsidRPr="0936C846">
        <w:rPr>
          <w:rFonts w:asciiTheme="minorHAnsi" w:eastAsiaTheme="minorEastAsia" w:hAnsiTheme="minorHAnsi" w:cstheme="minorBidi"/>
          <w:color w:val="000000" w:themeColor="text1"/>
        </w:rPr>
        <w:t xml:space="preserve">Specifieke aandacht zal tevens worden gegeven aan innovatieve projecten </w:t>
      </w:r>
      <w:r w:rsidR="5EEE00B7" w:rsidRPr="0936C846">
        <w:rPr>
          <w:rFonts w:asciiTheme="minorHAnsi" w:eastAsiaTheme="minorEastAsia" w:hAnsiTheme="minorHAnsi" w:cstheme="minorBidi"/>
          <w:color w:val="000000" w:themeColor="text1"/>
        </w:rPr>
        <w:t xml:space="preserve">binnen </w:t>
      </w:r>
      <w:r w:rsidRPr="0936C846">
        <w:rPr>
          <w:rFonts w:asciiTheme="minorHAnsi" w:eastAsiaTheme="minorEastAsia" w:hAnsiTheme="minorHAnsi" w:cstheme="minorBidi"/>
          <w:color w:val="000000" w:themeColor="text1"/>
        </w:rPr>
        <w:t xml:space="preserve">een </w:t>
      </w:r>
      <w:r w:rsidR="70DF6070" w:rsidRPr="0936C846">
        <w:rPr>
          <w:rFonts w:asciiTheme="minorHAnsi" w:eastAsiaTheme="minorEastAsia" w:hAnsiTheme="minorHAnsi" w:cstheme="minorBidi"/>
          <w:color w:val="000000" w:themeColor="text1"/>
        </w:rPr>
        <w:t xml:space="preserve">potentieel </w:t>
      </w:r>
      <w:proofErr w:type="spellStart"/>
      <w:r w:rsidR="70DF6070" w:rsidRPr="0936C846">
        <w:rPr>
          <w:rFonts w:asciiTheme="minorHAnsi" w:eastAsiaTheme="minorEastAsia" w:hAnsiTheme="minorHAnsi" w:cstheme="minorBidi"/>
          <w:color w:val="000000" w:themeColor="text1"/>
        </w:rPr>
        <w:t>leadership</w:t>
      </w:r>
      <w:proofErr w:type="spellEnd"/>
      <w:r w:rsidR="24B6148E" w:rsidRPr="0936C846">
        <w:rPr>
          <w:rFonts w:asciiTheme="minorHAnsi" w:eastAsiaTheme="minorEastAsia" w:hAnsiTheme="minorHAnsi" w:cstheme="minorBidi"/>
          <w:color w:val="000000" w:themeColor="text1"/>
        </w:rPr>
        <w:t xml:space="preserve"> domein</w:t>
      </w:r>
      <w:r w:rsidR="70DF6070" w:rsidRPr="0936C846">
        <w:rPr>
          <w:rFonts w:asciiTheme="minorHAnsi" w:eastAsiaTheme="minorEastAsia" w:hAnsiTheme="minorHAnsi" w:cstheme="minorBidi"/>
          <w:color w:val="000000" w:themeColor="text1"/>
        </w:rPr>
        <w:t xml:space="preserve"> </w:t>
      </w:r>
      <w:r w:rsidR="1BDB3D6D" w:rsidRPr="0936C846">
        <w:rPr>
          <w:rFonts w:asciiTheme="minorHAnsi" w:eastAsiaTheme="minorEastAsia" w:hAnsiTheme="minorHAnsi" w:cstheme="minorBidi"/>
          <w:color w:val="000000" w:themeColor="text1"/>
        </w:rPr>
        <w:t xml:space="preserve">(bv. Cybersecurity, </w:t>
      </w:r>
      <w:r w:rsidR="007D78C6" w:rsidRPr="0936C846">
        <w:rPr>
          <w:rFonts w:asciiTheme="minorHAnsi" w:eastAsiaTheme="minorEastAsia" w:hAnsiTheme="minorHAnsi" w:cstheme="minorBidi"/>
          <w:color w:val="000000" w:themeColor="text1"/>
        </w:rPr>
        <w:t xml:space="preserve">databasebeheer, </w:t>
      </w:r>
      <w:r w:rsidR="00942895" w:rsidRPr="0936C846">
        <w:rPr>
          <w:rFonts w:asciiTheme="minorHAnsi" w:eastAsiaTheme="minorEastAsia" w:hAnsiTheme="minorHAnsi" w:cstheme="minorBidi"/>
          <w:color w:val="000000" w:themeColor="text1"/>
        </w:rPr>
        <w:t xml:space="preserve">online opleidingen, </w:t>
      </w:r>
      <w:r w:rsidR="00475731" w:rsidRPr="0936C846">
        <w:rPr>
          <w:rFonts w:asciiTheme="minorHAnsi" w:eastAsiaTheme="minorEastAsia" w:hAnsiTheme="minorHAnsi" w:cstheme="minorBidi"/>
          <w:color w:val="000000" w:themeColor="text1"/>
        </w:rPr>
        <w:t xml:space="preserve">opleiding in nieuwe </w:t>
      </w:r>
      <w:r w:rsidR="00475731" w:rsidRPr="0936C846">
        <w:rPr>
          <w:rFonts w:asciiTheme="minorHAnsi" w:eastAsiaTheme="minorEastAsia" w:hAnsiTheme="minorHAnsi" w:cstheme="minorBidi"/>
          <w:color w:val="000000" w:themeColor="text1"/>
        </w:rPr>
        <w:lastRenderedPageBreak/>
        <w:t>technologieën,</w:t>
      </w:r>
      <w:r w:rsidR="1BDB3D6D" w:rsidRPr="0936C846">
        <w:rPr>
          <w:rFonts w:asciiTheme="minorHAnsi" w:eastAsiaTheme="minorEastAsia" w:hAnsiTheme="minorHAnsi" w:cstheme="minorBidi"/>
          <w:color w:val="000000" w:themeColor="text1"/>
        </w:rPr>
        <w:t xml:space="preserve"> e</w:t>
      </w:r>
      <w:r w:rsidR="007D78C6" w:rsidRPr="0936C846">
        <w:rPr>
          <w:rFonts w:asciiTheme="minorHAnsi" w:eastAsiaTheme="minorEastAsia" w:hAnsiTheme="minorHAnsi" w:cstheme="minorBidi"/>
          <w:color w:val="000000" w:themeColor="text1"/>
        </w:rPr>
        <w:t>nz.</w:t>
      </w:r>
      <w:r w:rsidR="1BDB3D6D" w:rsidRPr="0936C846">
        <w:rPr>
          <w:rFonts w:asciiTheme="minorHAnsi" w:eastAsiaTheme="minorEastAsia" w:hAnsiTheme="minorHAnsi" w:cstheme="minorBidi"/>
          <w:color w:val="000000" w:themeColor="text1"/>
        </w:rPr>
        <w:t xml:space="preserve">) </w:t>
      </w:r>
      <w:r w:rsidR="00602037" w:rsidRPr="0936C846">
        <w:rPr>
          <w:rFonts w:asciiTheme="minorHAnsi" w:eastAsiaTheme="minorEastAsia" w:hAnsiTheme="minorHAnsi" w:cstheme="minorBidi"/>
          <w:color w:val="000000" w:themeColor="text1"/>
        </w:rPr>
        <w:t>die</w:t>
      </w:r>
      <w:r w:rsidR="00B02353" w:rsidRPr="0936C846">
        <w:rPr>
          <w:rFonts w:asciiTheme="minorHAnsi" w:eastAsiaTheme="minorEastAsia" w:hAnsiTheme="minorHAnsi" w:cstheme="minorBidi"/>
          <w:color w:val="000000" w:themeColor="text1"/>
        </w:rPr>
        <w:t xml:space="preserve"> tot doel hebben om te excelleren</w:t>
      </w:r>
      <w:r w:rsidR="0005429B" w:rsidRPr="0936C846">
        <w:rPr>
          <w:rFonts w:asciiTheme="minorHAnsi" w:eastAsiaTheme="minorEastAsia" w:hAnsiTheme="minorHAnsi" w:cstheme="minorBidi"/>
          <w:color w:val="000000" w:themeColor="text1"/>
        </w:rPr>
        <w:t xml:space="preserve">, </w:t>
      </w:r>
      <w:r w:rsidR="00305F25">
        <w:rPr>
          <w:rFonts w:asciiTheme="minorHAnsi" w:eastAsiaTheme="minorEastAsia" w:hAnsiTheme="minorHAnsi" w:cstheme="minorHAnsi"/>
          <w:color w:val="000000" w:themeColor="text1"/>
        </w:rPr>
        <w:t>alsook aan</w:t>
      </w:r>
      <w:r w:rsidR="0005429B" w:rsidRPr="0936C846">
        <w:rPr>
          <w:rFonts w:asciiTheme="minorHAnsi" w:eastAsiaTheme="minorEastAsia" w:hAnsiTheme="minorHAnsi" w:cstheme="minorBidi"/>
          <w:color w:val="000000" w:themeColor="text1"/>
        </w:rPr>
        <w:t xml:space="preserve"> projecten met </w:t>
      </w:r>
      <w:r w:rsidR="00380A65" w:rsidRPr="0936C846">
        <w:rPr>
          <w:rFonts w:asciiTheme="minorHAnsi" w:eastAsiaTheme="minorEastAsia" w:hAnsiTheme="minorHAnsi" w:cstheme="minorBidi"/>
          <w:color w:val="000000" w:themeColor="text1"/>
        </w:rPr>
        <w:t xml:space="preserve">een </w:t>
      </w:r>
      <w:r w:rsidR="00380A65" w:rsidRPr="0936C846">
        <w:rPr>
          <w:rFonts w:asciiTheme="minorHAnsi" w:hAnsiTheme="minorHAnsi" w:cstheme="minorBidi"/>
        </w:rPr>
        <w:t>oriëntatie naar auto-certificering/</w:t>
      </w:r>
      <w:proofErr w:type="spellStart"/>
      <w:r w:rsidR="00380A65" w:rsidRPr="0936C846">
        <w:rPr>
          <w:rFonts w:asciiTheme="minorHAnsi" w:hAnsiTheme="minorHAnsi" w:cstheme="minorBidi"/>
        </w:rPr>
        <w:t>badging</w:t>
      </w:r>
      <w:proofErr w:type="spellEnd"/>
      <w:r w:rsidR="00380A65" w:rsidRPr="0936C846">
        <w:rPr>
          <w:rFonts w:asciiTheme="minorHAnsi" w:hAnsiTheme="minorHAnsi" w:cstheme="minorBidi"/>
        </w:rPr>
        <w:t>.</w:t>
      </w:r>
    </w:p>
    <w:p w14:paraId="5E5A04A4" w14:textId="77777777" w:rsidR="003C5C6F" w:rsidRDefault="003C5C6F">
      <w:pPr>
        <w:spacing w:after="160" w:line="259" w:lineRule="auto"/>
        <w:ind w:left="0" w:firstLine="0"/>
        <w:jc w:val="lef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br w:type="page"/>
      </w:r>
    </w:p>
    <w:p w14:paraId="30663685" w14:textId="65E662A0" w:rsidR="00721B0D" w:rsidRPr="00AD2730" w:rsidRDefault="00721B0D" w:rsidP="7FA863E0">
      <w:pPr>
        <w:spacing w:line="276" w:lineRule="auto"/>
        <w:ind w:left="0" w:firstLine="0"/>
        <w:rPr>
          <w:rFonts w:asciiTheme="minorHAnsi" w:eastAsiaTheme="minorEastAsia" w:hAnsiTheme="minorHAnsi" w:cstheme="minorHAnsi"/>
          <w:color w:val="000000" w:themeColor="text1"/>
        </w:rPr>
      </w:pPr>
      <w:r w:rsidRPr="00AD2730">
        <w:rPr>
          <w:rFonts w:asciiTheme="minorHAnsi" w:eastAsiaTheme="minorEastAsia" w:hAnsiTheme="minorHAnsi" w:cstheme="minorHAnsi"/>
          <w:color w:val="000000" w:themeColor="text1"/>
        </w:rPr>
        <w:lastRenderedPageBreak/>
        <w:t xml:space="preserve">Zoals eerder aangegeven wordt een onderscheid gemaakt tussen projecten die direct </w:t>
      </w:r>
      <w:r w:rsidR="00E27A12" w:rsidRPr="00AD2730">
        <w:rPr>
          <w:rFonts w:asciiTheme="minorHAnsi" w:eastAsiaTheme="minorEastAsia" w:hAnsiTheme="minorHAnsi" w:cstheme="minorHAnsi"/>
          <w:color w:val="000000" w:themeColor="text1"/>
        </w:rPr>
        <w:t xml:space="preserve">interageren met de doelgroep onder de vorm van coachende/vormende activiteiten die eerder </w:t>
      </w:r>
      <w:r w:rsidR="00B176B4" w:rsidRPr="00AD2730">
        <w:rPr>
          <w:rFonts w:asciiTheme="minorHAnsi" w:eastAsiaTheme="minorEastAsia" w:hAnsiTheme="minorHAnsi" w:cstheme="minorHAnsi"/>
          <w:color w:val="000000" w:themeColor="text1"/>
        </w:rPr>
        <w:t xml:space="preserve">naar het individu gericht zijn (individuele </w:t>
      </w:r>
      <w:proofErr w:type="spellStart"/>
      <w:r w:rsidR="00B176B4" w:rsidRPr="00AD2730">
        <w:rPr>
          <w:rFonts w:asciiTheme="minorHAnsi" w:eastAsiaTheme="minorEastAsia" w:hAnsiTheme="minorHAnsi" w:cstheme="minorHAnsi"/>
          <w:color w:val="000000" w:themeColor="text1"/>
        </w:rPr>
        <w:t>lesvormen</w:t>
      </w:r>
      <w:proofErr w:type="spellEnd"/>
      <w:r w:rsidR="00B176B4" w:rsidRPr="00AD2730">
        <w:rPr>
          <w:rFonts w:asciiTheme="minorHAnsi" w:eastAsiaTheme="minorEastAsia" w:hAnsiTheme="minorHAnsi" w:cstheme="minorHAnsi"/>
          <w:color w:val="000000" w:themeColor="text1"/>
        </w:rPr>
        <w:t xml:space="preserve">). Daarnaast wordt ook gevraagd naar nieuwere vormen van coachen en opleidingen vb. onder de vorm van online of (liever nog) </w:t>
      </w:r>
      <w:proofErr w:type="spellStart"/>
      <w:r w:rsidR="00B176B4" w:rsidRPr="00AD2730">
        <w:rPr>
          <w:rFonts w:asciiTheme="minorHAnsi" w:eastAsiaTheme="minorEastAsia" w:hAnsiTheme="minorHAnsi" w:cstheme="minorHAnsi"/>
          <w:color w:val="000000" w:themeColor="text1"/>
        </w:rPr>
        <w:t>blended</w:t>
      </w:r>
      <w:proofErr w:type="spellEnd"/>
      <w:r w:rsidR="00B176B4" w:rsidRPr="00AD2730">
        <w:rPr>
          <w:rFonts w:asciiTheme="minorHAnsi" w:eastAsiaTheme="minorEastAsia" w:hAnsiTheme="minorHAnsi" w:cstheme="minorHAnsi"/>
          <w:color w:val="000000" w:themeColor="text1"/>
        </w:rPr>
        <w:t xml:space="preserve"> </w:t>
      </w:r>
      <w:proofErr w:type="spellStart"/>
      <w:r w:rsidR="00B176B4" w:rsidRPr="00AD2730">
        <w:rPr>
          <w:rFonts w:asciiTheme="minorHAnsi" w:eastAsiaTheme="minorEastAsia" w:hAnsiTheme="minorHAnsi" w:cstheme="minorHAnsi"/>
          <w:color w:val="000000" w:themeColor="text1"/>
        </w:rPr>
        <w:t>learning</w:t>
      </w:r>
      <w:proofErr w:type="spellEnd"/>
      <w:r w:rsidR="00B176B4" w:rsidRPr="00AD2730">
        <w:rPr>
          <w:rFonts w:asciiTheme="minorHAnsi" w:eastAsiaTheme="minorEastAsia" w:hAnsiTheme="minorHAnsi" w:cstheme="minorHAnsi"/>
          <w:color w:val="000000" w:themeColor="text1"/>
        </w:rPr>
        <w:t>.</w:t>
      </w:r>
    </w:p>
    <w:p w14:paraId="29E157B3" w14:textId="60EC11D6" w:rsidR="00B176B4" w:rsidRPr="00AD2730" w:rsidRDefault="00B176B4" w:rsidP="7FA863E0">
      <w:pPr>
        <w:spacing w:line="276" w:lineRule="auto"/>
        <w:ind w:left="0" w:firstLine="0"/>
        <w:rPr>
          <w:rFonts w:asciiTheme="minorHAnsi" w:eastAsiaTheme="minorEastAsia" w:hAnsiTheme="minorHAnsi" w:cstheme="minorHAnsi"/>
          <w:color w:val="000000" w:themeColor="text1"/>
        </w:rPr>
      </w:pPr>
      <w:r w:rsidRPr="00AD2730">
        <w:rPr>
          <w:rFonts w:asciiTheme="minorHAnsi" w:eastAsiaTheme="minorEastAsia" w:hAnsiTheme="minorHAnsi" w:cstheme="minorHAnsi"/>
          <w:color w:val="000000" w:themeColor="text1"/>
        </w:rPr>
        <w:t xml:space="preserve">Een ander type project heeft dan weer meer tot doel om een </w:t>
      </w:r>
      <w:r w:rsidR="00C245BB" w:rsidRPr="00AD2730">
        <w:rPr>
          <w:rFonts w:asciiTheme="minorHAnsi" w:eastAsiaTheme="minorEastAsia" w:hAnsiTheme="minorHAnsi" w:cstheme="minorHAnsi"/>
          <w:color w:val="000000" w:themeColor="text1"/>
        </w:rPr>
        <w:t xml:space="preserve">naast de voornoemde activiteiten ook een omgeving aan te bieden die </w:t>
      </w:r>
      <w:r w:rsidR="00702D15" w:rsidRPr="00AD2730">
        <w:rPr>
          <w:rFonts w:asciiTheme="minorHAnsi" w:eastAsiaTheme="minorEastAsia" w:hAnsiTheme="minorHAnsi" w:cstheme="minorHAnsi"/>
          <w:color w:val="000000" w:themeColor="text1"/>
        </w:rPr>
        <w:t xml:space="preserve">dergelijke initiatieven meer kan ondersteunen en faciliteren. </w:t>
      </w:r>
    </w:p>
    <w:p w14:paraId="6FCB78D1" w14:textId="7114EBAD" w:rsidR="00BD24DB" w:rsidRPr="00AD2730" w:rsidRDefault="5BB398F8" w:rsidP="7FA863E0">
      <w:pPr>
        <w:ind w:left="0" w:firstLine="0"/>
        <w:rPr>
          <w:rFonts w:asciiTheme="minorHAnsi" w:hAnsiTheme="minorHAnsi" w:cstheme="minorHAnsi"/>
        </w:rPr>
      </w:pPr>
      <w:r w:rsidRPr="00AD2730">
        <w:rPr>
          <w:rFonts w:asciiTheme="minorHAnsi" w:hAnsiTheme="minorHAnsi" w:cstheme="minorHAnsi"/>
        </w:rPr>
        <w:t xml:space="preserve">Ten laatste zullen de voorkeursprojecten </w:t>
      </w:r>
      <w:r w:rsidR="25849F09" w:rsidRPr="00AD2730">
        <w:rPr>
          <w:rFonts w:asciiTheme="minorHAnsi" w:hAnsiTheme="minorHAnsi" w:cstheme="minorHAnsi"/>
        </w:rPr>
        <w:t>in staat zijn digitale vaardigheden bij te brengen in die landsdelen waar de toegang tot deze vaardigheden beperkt is.</w:t>
      </w:r>
      <w:r w:rsidR="3C329D62" w:rsidRPr="00AD2730">
        <w:rPr>
          <w:rFonts w:asciiTheme="minorHAnsi" w:hAnsiTheme="minorHAnsi" w:cstheme="minorHAnsi"/>
        </w:rPr>
        <w:t xml:space="preserve"> </w:t>
      </w:r>
      <w:r w:rsidR="5F9AEA27" w:rsidRPr="00AD2730">
        <w:rPr>
          <w:rFonts w:asciiTheme="minorHAnsi" w:hAnsiTheme="minorHAnsi" w:cstheme="minorHAnsi"/>
        </w:rPr>
        <w:t xml:space="preserve">Bij projecten die zich </w:t>
      </w:r>
      <w:r w:rsidR="1A19BA70" w:rsidRPr="00AD2730">
        <w:rPr>
          <w:rFonts w:asciiTheme="minorHAnsi" w:hAnsiTheme="minorHAnsi" w:cstheme="minorHAnsi"/>
        </w:rPr>
        <w:t xml:space="preserve">specifiek </w:t>
      </w:r>
      <w:r w:rsidR="5F9AEA27" w:rsidRPr="00AD2730">
        <w:rPr>
          <w:rFonts w:asciiTheme="minorHAnsi" w:hAnsiTheme="minorHAnsi" w:cstheme="minorHAnsi"/>
        </w:rPr>
        <w:t>richten tot (jong)volwassenen</w:t>
      </w:r>
      <w:r w:rsidR="2390C065" w:rsidRPr="00AD2730">
        <w:rPr>
          <w:rFonts w:asciiTheme="minorHAnsi" w:hAnsiTheme="minorHAnsi" w:cstheme="minorHAnsi"/>
        </w:rPr>
        <w:t xml:space="preserve"> en </w:t>
      </w:r>
      <w:r w:rsidR="3B965534" w:rsidRPr="00AD2730">
        <w:rPr>
          <w:rFonts w:asciiTheme="minorHAnsi" w:hAnsiTheme="minorHAnsi" w:cstheme="minorHAnsi"/>
        </w:rPr>
        <w:t>volwassenen in herscholing</w:t>
      </w:r>
      <w:r w:rsidR="002934BF">
        <w:rPr>
          <w:rFonts w:asciiTheme="minorHAnsi" w:hAnsiTheme="minorHAnsi" w:cstheme="minorHAnsi"/>
        </w:rPr>
        <w:t xml:space="preserve"> of in knelpuntberoepen</w:t>
      </w:r>
      <w:r w:rsidR="006E070D">
        <w:rPr>
          <w:rFonts w:asciiTheme="minorHAnsi" w:hAnsiTheme="minorHAnsi" w:cstheme="minorHAnsi"/>
        </w:rPr>
        <w:t xml:space="preserve"> binnen de digitale sector</w:t>
      </w:r>
      <w:r w:rsidR="5F9AEA27" w:rsidRPr="00AD2730">
        <w:rPr>
          <w:rFonts w:asciiTheme="minorHAnsi" w:hAnsiTheme="minorHAnsi" w:cstheme="minorHAnsi"/>
        </w:rPr>
        <w:t xml:space="preserve">, is de </w:t>
      </w:r>
      <w:r w:rsidR="5F9AEA27" w:rsidRPr="00AD2730">
        <w:rPr>
          <w:rFonts w:asciiTheme="minorHAnsi" w:hAnsiTheme="minorHAnsi" w:cstheme="minorHAnsi"/>
          <w:b/>
          <w:bCs/>
        </w:rPr>
        <w:t>begeleiding naar tewerkstelling</w:t>
      </w:r>
      <w:r w:rsidR="65DEE49A" w:rsidRPr="00AD2730">
        <w:rPr>
          <w:rFonts w:asciiTheme="minorHAnsi" w:hAnsiTheme="minorHAnsi" w:cstheme="minorHAnsi"/>
          <w:b/>
          <w:bCs/>
        </w:rPr>
        <w:t xml:space="preserve"> en/of economische zelfstandigheid</w:t>
      </w:r>
      <w:r w:rsidR="5F9AEA27" w:rsidRPr="00AD2730">
        <w:rPr>
          <w:rFonts w:asciiTheme="minorHAnsi" w:hAnsiTheme="minorHAnsi" w:cstheme="minorHAnsi"/>
          <w:b/>
          <w:bCs/>
        </w:rPr>
        <w:t xml:space="preserve"> </w:t>
      </w:r>
      <w:r w:rsidR="5F9AEA27" w:rsidRPr="00AD2730">
        <w:rPr>
          <w:rFonts w:asciiTheme="minorHAnsi" w:hAnsiTheme="minorHAnsi" w:cstheme="minorHAnsi"/>
        </w:rPr>
        <w:t xml:space="preserve">een pluspunt (bv. </w:t>
      </w:r>
      <w:r w:rsidR="58C6A049" w:rsidRPr="00AD2730">
        <w:rPr>
          <w:rFonts w:asciiTheme="minorHAnsi" w:hAnsiTheme="minorHAnsi" w:cstheme="minorHAnsi"/>
        </w:rPr>
        <w:t>heroriëntering</w:t>
      </w:r>
      <w:r w:rsidR="68C1F957" w:rsidRPr="00AD2730">
        <w:rPr>
          <w:rFonts w:asciiTheme="minorHAnsi" w:hAnsiTheme="minorHAnsi" w:cstheme="minorHAnsi"/>
        </w:rPr>
        <w:t xml:space="preserve"> van de loopbaan</w:t>
      </w:r>
      <w:r w:rsidR="58C6A049" w:rsidRPr="00AD2730">
        <w:rPr>
          <w:rFonts w:asciiTheme="minorHAnsi" w:hAnsiTheme="minorHAnsi" w:cstheme="minorHAnsi"/>
        </w:rPr>
        <w:t xml:space="preserve">, </w:t>
      </w:r>
      <w:r w:rsidR="5F9AEA27" w:rsidRPr="00AD2730">
        <w:rPr>
          <w:rFonts w:asciiTheme="minorHAnsi" w:hAnsiTheme="minorHAnsi" w:cstheme="minorHAnsi"/>
        </w:rPr>
        <w:t>begeleiding van de deelnemers naar deelname in of het opstarten van een startup, contacten met potentiële werkgevers,</w:t>
      </w:r>
      <w:r w:rsidR="65DEE49A" w:rsidRPr="00AD2730">
        <w:rPr>
          <w:rFonts w:asciiTheme="minorHAnsi" w:hAnsiTheme="minorHAnsi" w:cstheme="minorHAnsi"/>
        </w:rPr>
        <w:t xml:space="preserve"> etc.</w:t>
      </w:r>
      <w:r w:rsidR="5F9AEA27" w:rsidRPr="00AD2730">
        <w:rPr>
          <w:rFonts w:asciiTheme="minorHAnsi" w:hAnsiTheme="minorHAnsi" w:cstheme="minorHAnsi"/>
        </w:rPr>
        <w:t>)</w:t>
      </w:r>
      <w:r w:rsidR="3848757D" w:rsidRPr="00AD2730">
        <w:rPr>
          <w:rFonts w:asciiTheme="minorHAnsi" w:hAnsiTheme="minorHAnsi" w:cstheme="minorHAnsi"/>
        </w:rPr>
        <w:t>.</w:t>
      </w:r>
      <w:r w:rsidR="5057EF4F" w:rsidRPr="00AD2730">
        <w:rPr>
          <w:rFonts w:asciiTheme="minorHAnsi" w:hAnsiTheme="minorHAnsi" w:cstheme="minorHAnsi"/>
        </w:rPr>
        <w:t xml:space="preserve"> </w:t>
      </w:r>
      <w:r w:rsidR="481E523C" w:rsidRPr="00AD2730">
        <w:rPr>
          <w:rFonts w:asciiTheme="minorHAnsi" w:hAnsiTheme="minorHAnsi" w:cstheme="minorHAnsi"/>
        </w:rPr>
        <w:t xml:space="preserve">Bij projecten die zich richten op kinderen en jongeren is een </w:t>
      </w:r>
      <w:r w:rsidR="481E523C" w:rsidRPr="003C411D">
        <w:rPr>
          <w:rFonts w:asciiTheme="minorHAnsi" w:hAnsiTheme="minorHAnsi" w:cstheme="minorHAnsi"/>
          <w:b/>
          <w:bCs/>
        </w:rPr>
        <w:t>b</w:t>
      </w:r>
      <w:r w:rsidR="481E523C" w:rsidRPr="00AD2730">
        <w:rPr>
          <w:rFonts w:asciiTheme="minorHAnsi" w:hAnsiTheme="minorHAnsi" w:cstheme="minorHAnsi"/>
          <w:b/>
          <w:bCs/>
        </w:rPr>
        <w:t>egeleidingstraject naar STEM-</w:t>
      </w:r>
      <w:r w:rsidR="070E3232" w:rsidRPr="00AD2730">
        <w:rPr>
          <w:rFonts w:asciiTheme="minorHAnsi" w:hAnsiTheme="minorHAnsi" w:cstheme="minorHAnsi"/>
          <w:b/>
          <w:bCs/>
        </w:rPr>
        <w:t>disciplines</w:t>
      </w:r>
      <w:r w:rsidR="12CAF400" w:rsidRPr="00AD2730">
        <w:rPr>
          <w:rFonts w:asciiTheme="minorHAnsi" w:hAnsiTheme="minorHAnsi" w:cstheme="minorHAnsi"/>
        </w:rPr>
        <w:t xml:space="preserve"> (</w:t>
      </w:r>
      <w:proofErr w:type="spellStart"/>
      <w:r w:rsidR="12CAF400" w:rsidRPr="00AD2730">
        <w:rPr>
          <w:rFonts w:asciiTheme="minorHAnsi" w:eastAsia="Calibri" w:hAnsiTheme="minorHAnsi" w:cstheme="minorHAnsi"/>
          <w:color w:val="000000" w:themeColor="text1"/>
        </w:rPr>
        <w:t>Science</w:t>
      </w:r>
      <w:proofErr w:type="spellEnd"/>
      <w:r w:rsidR="12CAF400" w:rsidRPr="00AD2730">
        <w:rPr>
          <w:rFonts w:asciiTheme="minorHAnsi" w:eastAsia="Calibri" w:hAnsiTheme="minorHAnsi" w:cstheme="minorHAnsi"/>
          <w:color w:val="000000" w:themeColor="text1"/>
        </w:rPr>
        <w:t xml:space="preserve">, Technology, Engineering &amp; </w:t>
      </w:r>
      <w:proofErr w:type="spellStart"/>
      <w:r w:rsidR="12CAF400" w:rsidRPr="00AD2730">
        <w:rPr>
          <w:rFonts w:asciiTheme="minorHAnsi" w:eastAsia="Calibri" w:hAnsiTheme="minorHAnsi" w:cstheme="minorHAnsi"/>
          <w:color w:val="000000" w:themeColor="text1"/>
        </w:rPr>
        <w:t>Mathematics</w:t>
      </w:r>
      <w:proofErr w:type="spellEnd"/>
      <w:r w:rsidR="12CAF400" w:rsidRPr="00AD2730">
        <w:rPr>
          <w:rFonts w:asciiTheme="minorHAnsi" w:eastAsia="Calibri" w:hAnsiTheme="minorHAnsi" w:cstheme="minorHAnsi"/>
          <w:color w:val="000000" w:themeColor="text1"/>
        </w:rPr>
        <w:t>)</w:t>
      </w:r>
      <w:r w:rsidR="481E523C" w:rsidRPr="00AD2730">
        <w:rPr>
          <w:rFonts w:asciiTheme="minorHAnsi" w:hAnsiTheme="minorHAnsi" w:cstheme="minorHAnsi"/>
        </w:rPr>
        <w:t xml:space="preserve">, </w:t>
      </w:r>
      <w:r w:rsidR="481E523C" w:rsidRPr="00AD2730">
        <w:rPr>
          <w:rFonts w:asciiTheme="minorHAnsi" w:hAnsiTheme="minorHAnsi" w:cstheme="minorHAnsi"/>
          <w:b/>
          <w:bCs/>
        </w:rPr>
        <w:t xml:space="preserve">informatica </w:t>
      </w:r>
      <w:r w:rsidR="481E523C" w:rsidRPr="00AD2730">
        <w:rPr>
          <w:rFonts w:asciiTheme="minorHAnsi" w:hAnsiTheme="minorHAnsi" w:cstheme="minorHAnsi"/>
        </w:rPr>
        <w:t>of naar tewerkstelling een pluspunt.</w:t>
      </w:r>
    </w:p>
    <w:p w14:paraId="6BE6D97E" w14:textId="10BA5662" w:rsidR="00BD24DB" w:rsidRPr="00AD2730" w:rsidRDefault="00BD24DB" w:rsidP="652ED875">
      <w:pPr>
        <w:ind w:left="0" w:firstLine="0"/>
        <w:rPr>
          <w:rFonts w:asciiTheme="minorHAnsi" w:hAnsiTheme="minorHAnsi" w:cstheme="minorHAnsi"/>
        </w:rPr>
      </w:pPr>
      <w:r w:rsidRPr="00AD2730">
        <w:rPr>
          <w:rFonts w:asciiTheme="minorHAnsi" w:hAnsiTheme="minorHAnsi" w:cstheme="minorHAnsi"/>
        </w:rPr>
        <w:t xml:space="preserve">De klemtoon van het project ligt op </w:t>
      </w:r>
      <w:r w:rsidR="002D5E78" w:rsidRPr="00AD2730">
        <w:rPr>
          <w:rFonts w:asciiTheme="minorHAnsi" w:hAnsiTheme="minorHAnsi" w:cstheme="minorHAnsi"/>
        </w:rPr>
        <w:t xml:space="preserve">het aanleren van digitale vaardigheden om sterkere </w:t>
      </w:r>
      <w:r w:rsidR="001A7EDC" w:rsidRPr="00AD2730">
        <w:rPr>
          <w:rFonts w:asciiTheme="minorHAnsi" w:hAnsiTheme="minorHAnsi" w:cstheme="minorHAnsi"/>
        </w:rPr>
        <w:t>sociale</w:t>
      </w:r>
      <w:r w:rsidR="002D5E78" w:rsidRPr="00AD2730">
        <w:rPr>
          <w:rFonts w:asciiTheme="minorHAnsi" w:hAnsiTheme="minorHAnsi" w:cstheme="minorHAnsi"/>
        </w:rPr>
        <w:t xml:space="preserve"> </w:t>
      </w:r>
      <w:r w:rsidR="004A7050" w:rsidRPr="00AD2730">
        <w:rPr>
          <w:rFonts w:asciiTheme="minorHAnsi" w:hAnsiTheme="minorHAnsi" w:cstheme="minorHAnsi"/>
        </w:rPr>
        <w:t>en/of digitale inclusie te realiseren. De maatschappelijke relevantie van projecten verhoogt wanneer er aangetoond wordt dat via de directe deelnemers een grote groep bereikt wordt en begeleid wordt naar effectieve sociale inclusie.</w:t>
      </w:r>
    </w:p>
    <w:p w14:paraId="17B17341" w14:textId="51665186" w:rsidR="00891B04" w:rsidRPr="00AD2730" w:rsidRDefault="00891B04" w:rsidP="00891B04">
      <w:pPr>
        <w:ind w:left="0" w:firstLine="0"/>
        <w:rPr>
          <w:rFonts w:asciiTheme="minorHAnsi" w:hAnsiTheme="minorHAnsi" w:cstheme="minorHAnsi"/>
        </w:rPr>
      </w:pPr>
      <w:r w:rsidRPr="00AD2730">
        <w:rPr>
          <w:rFonts w:asciiTheme="minorHAnsi" w:hAnsiTheme="minorHAnsi" w:cstheme="minorHAnsi"/>
        </w:rPr>
        <w:t xml:space="preserve">Dit jaar zullen er </w:t>
      </w:r>
      <w:r w:rsidR="00701A84" w:rsidRPr="00AD2730">
        <w:rPr>
          <w:rFonts w:asciiTheme="minorHAnsi" w:hAnsiTheme="minorHAnsi" w:cstheme="minorHAnsi"/>
        </w:rPr>
        <w:t xml:space="preserve">dus </w:t>
      </w:r>
      <w:r w:rsidRPr="00AD2730">
        <w:rPr>
          <w:rFonts w:asciiTheme="minorHAnsi" w:hAnsiTheme="minorHAnsi" w:cstheme="minorHAnsi"/>
        </w:rPr>
        <w:t>2 soorten projecten zijn in het kader van de DBSF.</w:t>
      </w:r>
    </w:p>
    <w:p w14:paraId="0D9F2FE3" w14:textId="0F839DDD" w:rsidR="00891B04" w:rsidRPr="00AD2730" w:rsidRDefault="007542F8" w:rsidP="00891B04">
      <w:pPr>
        <w:ind w:left="0" w:firstLine="0"/>
        <w:rPr>
          <w:rFonts w:asciiTheme="minorHAnsi" w:hAnsiTheme="minorHAnsi" w:cstheme="minorHAnsi"/>
        </w:rPr>
      </w:pPr>
      <w:r w:rsidRPr="00AD2730">
        <w:rPr>
          <w:rFonts w:asciiTheme="minorHAnsi" w:hAnsiTheme="minorHAnsi" w:cstheme="minorHAnsi"/>
        </w:rPr>
        <w:t xml:space="preserve">A) </w:t>
      </w:r>
      <w:r w:rsidR="00891B04" w:rsidRPr="00AD2730">
        <w:rPr>
          <w:rFonts w:asciiTheme="minorHAnsi" w:hAnsiTheme="minorHAnsi" w:cstheme="minorHAnsi"/>
          <w:b/>
          <w:bCs/>
        </w:rPr>
        <w:t>"Focus"</w:t>
      </w:r>
      <w:r w:rsidRPr="00AD2730">
        <w:rPr>
          <w:rFonts w:asciiTheme="minorHAnsi" w:hAnsiTheme="minorHAnsi" w:cstheme="minorHAnsi"/>
          <w:b/>
          <w:bCs/>
        </w:rPr>
        <w:t xml:space="preserve"> </w:t>
      </w:r>
      <w:r w:rsidR="00891B04" w:rsidRPr="00AD2730">
        <w:rPr>
          <w:rFonts w:asciiTheme="minorHAnsi" w:hAnsiTheme="minorHAnsi" w:cstheme="minorHAnsi"/>
          <w:b/>
          <w:bCs/>
        </w:rPr>
        <w:t>projecten</w:t>
      </w:r>
      <w:r w:rsidRPr="00AD2730">
        <w:rPr>
          <w:rFonts w:asciiTheme="minorHAnsi" w:hAnsiTheme="minorHAnsi" w:cstheme="minorHAnsi"/>
        </w:rPr>
        <w:t xml:space="preserve"> </w:t>
      </w:r>
      <w:r w:rsidR="00891B04" w:rsidRPr="00AD2730">
        <w:rPr>
          <w:rFonts w:asciiTheme="minorHAnsi" w:hAnsiTheme="minorHAnsi" w:cstheme="minorHAnsi"/>
        </w:rPr>
        <w:t xml:space="preserve">: dit zijn dezelfde soort projecten als in voorgaande jaren, met een thematische focus als beschreven in punt 4.1, met een budget tussen 75.000 en 350.000 euro. Deze projecten onderscheiden zich van projecten van type </w:t>
      </w:r>
      <w:r w:rsidR="007B0E10">
        <w:rPr>
          <w:rFonts w:asciiTheme="minorHAnsi" w:hAnsiTheme="minorHAnsi" w:cstheme="minorHAnsi"/>
        </w:rPr>
        <w:t>“Hub”</w:t>
      </w:r>
      <w:r w:rsidR="007B0E10" w:rsidRPr="00AD2730">
        <w:rPr>
          <w:rFonts w:asciiTheme="minorHAnsi" w:hAnsiTheme="minorHAnsi" w:cstheme="minorHAnsi"/>
        </w:rPr>
        <w:t xml:space="preserve"> </w:t>
      </w:r>
      <w:r w:rsidR="00891B04" w:rsidRPr="00AD2730">
        <w:rPr>
          <w:rFonts w:asciiTheme="minorHAnsi" w:hAnsiTheme="minorHAnsi" w:cstheme="minorHAnsi"/>
        </w:rPr>
        <w:t>doordat zij rechtstreeks investeren in de vaardigheden van de begunstigden.</w:t>
      </w:r>
    </w:p>
    <w:p w14:paraId="371115CD" w14:textId="21A47447" w:rsidR="007A5FD2" w:rsidRPr="00AD2730" w:rsidRDefault="007542F8" w:rsidP="00AA5336">
      <w:pPr>
        <w:ind w:left="0" w:firstLine="0"/>
        <w:rPr>
          <w:rFonts w:asciiTheme="minorHAnsi" w:hAnsiTheme="minorHAnsi" w:cstheme="minorHAnsi"/>
        </w:rPr>
      </w:pPr>
      <w:r w:rsidRPr="00AD2730">
        <w:rPr>
          <w:rFonts w:asciiTheme="minorHAnsi" w:hAnsiTheme="minorHAnsi" w:cstheme="minorHAnsi"/>
        </w:rPr>
        <w:t xml:space="preserve">B) </w:t>
      </w:r>
      <w:r w:rsidRPr="00AD2730">
        <w:rPr>
          <w:rFonts w:asciiTheme="minorHAnsi" w:hAnsiTheme="minorHAnsi" w:cstheme="minorHAnsi"/>
          <w:b/>
          <w:bCs/>
        </w:rPr>
        <w:t>“</w:t>
      </w:r>
      <w:r w:rsidR="00891B04" w:rsidRPr="00AD2730">
        <w:rPr>
          <w:rFonts w:asciiTheme="minorHAnsi" w:hAnsiTheme="minorHAnsi" w:cstheme="minorHAnsi"/>
          <w:b/>
          <w:bCs/>
        </w:rPr>
        <w:t>Hub</w:t>
      </w:r>
      <w:r w:rsidRPr="00AD2730">
        <w:rPr>
          <w:rFonts w:asciiTheme="minorHAnsi" w:hAnsiTheme="minorHAnsi" w:cstheme="minorHAnsi"/>
          <w:b/>
          <w:bCs/>
        </w:rPr>
        <w:t xml:space="preserve">” </w:t>
      </w:r>
      <w:r w:rsidR="00891B04" w:rsidRPr="00AD2730">
        <w:rPr>
          <w:rFonts w:asciiTheme="minorHAnsi" w:hAnsiTheme="minorHAnsi" w:cstheme="minorHAnsi"/>
          <w:b/>
          <w:bCs/>
        </w:rPr>
        <w:t>projecten</w:t>
      </w:r>
      <w:r w:rsidRPr="00AD2730">
        <w:rPr>
          <w:rFonts w:asciiTheme="minorHAnsi" w:hAnsiTheme="minorHAnsi" w:cstheme="minorHAnsi"/>
        </w:rPr>
        <w:t xml:space="preserve"> </w:t>
      </w:r>
      <w:r w:rsidR="00891B04" w:rsidRPr="00AD2730">
        <w:rPr>
          <w:rFonts w:asciiTheme="minorHAnsi" w:hAnsiTheme="minorHAnsi" w:cstheme="minorHAnsi"/>
        </w:rPr>
        <w:t>: Dit zijn projecten met een budget tussen 500.000 en 1.000.000 euro. Hun doelstelling is</w:t>
      </w:r>
      <w:r w:rsidRPr="00AD2730">
        <w:rPr>
          <w:rFonts w:asciiTheme="minorHAnsi" w:hAnsiTheme="minorHAnsi" w:cstheme="minorHAnsi"/>
        </w:rPr>
        <w:t xml:space="preserve"> </w:t>
      </w:r>
      <w:r w:rsidR="00891B04" w:rsidRPr="00AD2730">
        <w:rPr>
          <w:rFonts w:asciiTheme="minorHAnsi" w:hAnsiTheme="minorHAnsi" w:cstheme="minorHAnsi"/>
        </w:rPr>
        <w:t>breder en is gericht op de structurele ontwikkeling van een activiteit om te voldoen aan de doelstellingen van punt 4.1.</w:t>
      </w:r>
      <w:r w:rsidR="008305FA" w:rsidRPr="00AD2730">
        <w:rPr>
          <w:rFonts w:asciiTheme="minorHAnsi" w:hAnsiTheme="minorHAnsi" w:cstheme="minorHAnsi"/>
        </w:rPr>
        <w:t xml:space="preserve"> Daarbij kunnen </w:t>
      </w:r>
      <w:r w:rsidR="009664A7" w:rsidRPr="00AD2730">
        <w:rPr>
          <w:rFonts w:asciiTheme="minorHAnsi" w:hAnsiTheme="minorHAnsi" w:cstheme="minorHAnsi"/>
        </w:rPr>
        <w:t xml:space="preserve">investeringen in specifieke materialen </w:t>
      </w:r>
      <w:r w:rsidR="00C247D0">
        <w:rPr>
          <w:rFonts w:asciiTheme="minorHAnsi" w:hAnsiTheme="minorHAnsi" w:cstheme="minorHAnsi"/>
        </w:rPr>
        <w:t xml:space="preserve">(bv. </w:t>
      </w:r>
      <w:r w:rsidR="00FF1EA3">
        <w:rPr>
          <w:rFonts w:asciiTheme="minorHAnsi" w:hAnsiTheme="minorHAnsi" w:cstheme="minorHAnsi"/>
        </w:rPr>
        <w:t>pc</w:t>
      </w:r>
      <w:r w:rsidR="00C247D0" w:rsidRPr="00C247D0">
        <w:rPr>
          <w:rFonts w:asciiTheme="minorHAnsi" w:hAnsiTheme="minorHAnsi" w:cstheme="minorHAnsi"/>
        </w:rPr>
        <w:t xml:space="preserve">, </w:t>
      </w:r>
      <w:r w:rsidR="0098786C">
        <w:rPr>
          <w:rFonts w:asciiTheme="minorHAnsi" w:hAnsiTheme="minorHAnsi" w:cstheme="minorHAnsi"/>
        </w:rPr>
        <w:t>l</w:t>
      </w:r>
      <w:r w:rsidR="00C247D0" w:rsidRPr="00C247D0">
        <w:rPr>
          <w:rFonts w:asciiTheme="minorHAnsi" w:hAnsiTheme="minorHAnsi" w:cstheme="minorHAnsi"/>
        </w:rPr>
        <w:t>aptop</w:t>
      </w:r>
      <w:r w:rsidR="0098786C">
        <w:rPr>
          <w:rFonts w:asciiTheme="minorHAnsi" w:hAnsiTheme="minorHAnsi" w:cstheme="minorHAnsi"/>
        </w:rPr>
        <w:t>s</w:t>
      </w:r>
      <w:r w:rsidR="00C247D0" w:rsidRPr="00C247D0">
        <w:rPr>
          <w:rFonts w:asciiTheme="minorHAnsi" w:hAnsiTheme="minorHAnsi" w:cstheme="minorHAnsi"/>
        </w:rPr>
        <w:t xml:space="preserve">, </w:t>
      </w:r>
      <w:r w:rsidR="0098786C">
        <w:rPr>
          <w:rFonts w:asciiTheme="minorHAnsi" w:hAnsiTheme="minorHAnsi" w:cstheme="minorHAnsi"/>
        </w:rPr>
        <w:t>t</w:t>
      </w:r>
      <w:r w:rsidR="00C247D0" w:rsidRPr="00C247D0">
        <w:rPr>
          <w:rFonts w:asciiTheme="minorHAnsi" w:hAnsiTheme="minorHAnsi" w:cstheme="minorHAnsi"/>
        </w:rPr>
        <w:t>ablet</w:t>
      </w:r>
      <w:r w:rsidR="0098786C">
        <w:rPr>
          <w:rFonts w:asciiTheme="minorHAnsi" w:hAnsiTheme="minorHAnsi" w:cstheme="minorHAnsi"/>
        </w:rPr>
        <w:t>s</w:t>
      </w:r>
      <w:r w:rsidR="00C247D0" w:rsidRPr="00C247D0">
        <w:rPr>
          <w:rFonts w:asciiTheme="minorHAnsi" w:hAnsiTheme="minorHAnsi" w:cstheme="minorHAnsi"/>
        </w:rPr>
        <w:t xml:space="preserve">, 3D </w:t>
      </w:r>
      <w:r w:rsidR="0098786C">
        <w:rPr>
          <w:rFonts w:asciiTheme="minorHAnsi" w:hAnsiTheme="minorHAnsi" w:cstheme="minorHAnsi"/>
        </w:rPr>
        <w:t>p</w:t>
      </w:r>
      <w:r w:rsidR="00C247D0" w:rsidRPr="00C247D0">
        <w:rPr>
          <w:rFonts w:asciiTheme="minorHAnsi" w:hAnsiTheme="minorHAnsi" w:cstheme="minorHAnsi"/>
        </w:rPr>
        <w:t>rinter, VR uitrusting</w:t>
      </w:r>
      <w:r w:rsidR="00442A4C">
        <w:rPr>
          <w:rFonts w:asciiTheme="minorHAnsi" w:hAnsiTheme="minorHAnsi" w:cstheme="minorHAnsi"/>
        </w:rPr>
        <w:t xml:space="preserve">) </w:t>
      </w:r>
      <w:r w:rsidR="009664A7" w:rsidRPr="00AD2730">
        <w:rPr>
          <w:rFonts w:asciiTheme="minorHAnsi" w:hAnsiTheme="minorHAnsi" w:cstheme="minorHAnsi"/>
        </w:rPr>
        <w:t xml:space="preserve">en/of infrastructuur </w:t>
      </w:r>
      <w:r w:rsidR="0004442B">
        <w:rPr>
          <w:rFonts w:asciiTheme="minorHAnsi" w:hAnsiTheme="minorHAnsi" w:cstheme="minorHAnsi"/>
        </w:rPr>
        <w:t xml:space="preserve">(bv. </w:t>
      </w:r>
      <w:r w:rsidR="0004442B" w:rsidRPr="0004442B">
        <w:rPr>
          <w:rFonts w:asciiTheme="minorHAnsi" w:hAnsiTheme="minorHAnsi" w:cstheme="minorHAnsi"/>
        </w:rPr>
        <w:t>bekabeling voor netwerk</w:t>
      </w:r>
      <w:r w:rsidR="0004442B">
        <w:rPr>
          <w:rFonts w:asciiTheme="minorHAnsi" w:hAnsiTheme="minorHAnsi" w:cstheme="minorHAnsi"/>
        </w:rPr>
        <w:t>en</w:t>
      </w:r>
      <w:r w:rsidR="0004442B" w:rsidRPr="0004442B">
        <w:rPr>
          <w:rFonts w:asciiTheme="minorHAnsi" w:hAnsiTheme="minorHAnsi" w:cstheme="minorHAnsi"/>
        </w:rPr>
        <w:t xml:space="preserve">, </w:t>
      </w:r>
      <w:proofErr w:type="spellStart"/>
      <w:r w:rsidR="0004442B" w:rsidRPr="0004442B">
        <w:rPr>
          <w:rFonts w:asciiTheme="minorHAnsi" w:hAnsiTheme="minorHAnsi" w:cstheme="minorHAnsi"/>
        </w:rPr>
        <w:t>WiFi</w:t>
      </w:r>
      <w:proofErr w:type="spellEnd"/>
      <w:r w:rsidR="0004442B">
        <w:rPr>
          <w:rFonts w:asciiTheme="minorHAnsi" w:hAnsiTheme="minorHAnsi" w:cstheme="minorHAnsi"/>
        </w:rPr>
        <w:t xml:space="preserve">) </w:t>
      </w:r>
      <w:r w:rsidR="009664A7" w:rsidRPr="00AD2730">
        <w:rPr>
          <w:rFonts w:asciiTheme="minorHAnsi" w:hAnsiTheme="minorHAnsi" w:cstheme="minorHAnsi"/>
        </w:rPr>
        <w:t xml:space="preserve">voorzien worden die er moeten toe leiden dat ze de </w:t>
      </w:r>
      <w:r w:rsidR="00A64FA6" w:rsidRPr="00AD2730">
        <w:rPr>
          <w:rFonts w:asciiTheme="minorHAnsi" w:hAnsiTheme="minorHAnsi" w:cstheme="minorHAnsi"/>
        </w:rPr>
        <w:t>voorziene activiteiten mee kunnen helpen uitbouwen of faciliteren.</w:t>
      </w:r>
    </w:p>
    <w:p w14:paraId="63680F6C" w14:textId="7937AD37" w:rsidR="009F26AB" w:rsidRPr="00AD2730" w:rsidRDefault="009F26AB" w:rsidP="009F26AB">
      <w:pPr>
        <w:pStyle w:val="Kop2"/>
        <w:ind w:left="578" w:hanging="578"/>
        <w:rPr>
          <w:rFonts w:asciiTheme="minorHAnsi" w:hAnsiTheme="minorHAnsi" w:cstheme="minorHAnsi"/>
        </w:rPr>
      </w:pPr>
      <w:bookmarkStart w:id="7" w:name="_Toc110613364"/>
      <w:r w:rsidRPr="00AD2730">
        <w:rPr>
          <w:rFonts w:asciiTheme="minorHAnsi" w:hAnsiTheme="minorHAnsi" w:cstheme="minorHAnsi"/>
        </w:rPr>
        <w:t>Algemene projectvoorwaarden</w:t>
      </w:r>
      <w:bookmarkEnd w:id="7"/>
    </w:p>
    <w:p w14:paraId="738BF686" w14:textId="77777777" w:rsidR="009F26AB" w:rsidRPr="00AD2730" w:rsidRDefault="009F26AB" w:rsidP="009F26AB">
      <w:pPr>
        <w:spacing w:after="0"/>
        <w:ind w:left="362" w:firstLine="0"/>
        <w:rPr>
          <w:rFonts w:asciiTheme="minorHAnsi" w:hAnsiTheme="minorHAnsi" w:cstheme="minorHAnsi"/>
        </w:rPr>
      </w:pPr>
    </w:p>
    <w:p w14:paraId="0F1A1E94" w14:textId="67FD17EE" w:rsidR="002D5E78" w:rsidRPr="00AD2730" w:rsidRDefault="00BD13B4" w:rsidP="19A57052">
      <w:pPr>
        <w:numPr>
          <w:ilvl w:val="0"/>
          <w:numId w:val="1"/>
        </w:numPr>
        <w:spacing w:after="0"/>
        <w:ind w:hanging="360"/>
        <w:rPr>
          <w:rFonts w:asciiTheme="minorHAnsi" w:hAnsiTheme="minorHAnsi" w:cstheme="minorHAnsi"/>
        </w:rPr>
      </w:pPr>
      <w:r w:rsidRPr="00AD2730">
        <w:rPr>
          <w:rFonts w:asciiTheme="minorHAnsi" w:hAnsiTheme="minorHAnsi" w:cstheme="minorHAnsi"/>
        </w:rPr>
        <w:t xml:space="preserve">De subsidieaanvraag mag alleen over dit jaar gaan, zelfs al loopt het project </w:t>
      </w:r>
      <w:r w:rsidR="004A7050" w:rsidRPr="00AD2730">
        <w:rPr>
          <w:rFonts w:asciiTheme="minorHAnsi" w:hAnsiTheme="minorHAnsi" w:cstheme="minorHAnsi"/>
        </w:rPr>
        <w:t xml:space="preserve">waarin de subsidie kadert </w:t>
      </w:r>
      <w:r w:rsidRPr="00AD2730">
        <w:rPr>
          <w:rFonts w:asciiTheme="minorHAnsi" w:hAnsiTheme="minorHAnsi" w:cstheme="minorHAnsi"/>
        </w:rPr>
        <w:t xml:space="preserve">gedurende meerdere jaren. </w:t>
      </w:r>
      <w:r w:rsidR="00E43BEA" w:rsidRPr="00AD2730">
        <w:rPr>
          <w:rFonts w:asciiTheme="minorHAnsi" w:hAnsiTheme="minorHAnsi" w:cstheme="minorHAnsi"/>
        </w:rPr>
        <w:t xml:space="preserve">Per nieuw </w:t>
      </w:r>
      <w:r w:rsidR="002C02B6" w:rsidRPr="00AD2730">
        <w:rPr>
          <w:rFonts w:asciiTheme="minorHAnsi" w:hAnsiTheme="minorHAnsi" w:cstheme="minorHAnsi"/>
        </w:rPr>
        <w:t>kalender</w:t>
      </w:r>
      <w:r w:rsidR="00E43BEA" w:rsidRPr="00AD2730">
        <w:rPr>
          <w:rFonts w:asciiTheme="minorHAnsi" w:hAnsiTheme="minorHAnsi" w:cstheme="minorHAnsi"/>
        </w:rPr>
        <w:t xml:space="preserve">jaar kan wel een vervolgdossier ingediend worden. De goedkeuring voor aanvragen uit het verleden geeft niet automatisch recht op de aanvaarding van vervolgdossiers. </w:t>
      </w:r>
    </w:p>
    <w:p w14:paraId="5E578CE9" w14:textId="77777777" w:rsidR="00082A9E" w:rsidRPr="00AD2730" w:rsidRDefault="004A7050" w:rsidP="19A57052">
      <w:pPr>
        <w:numPr>
          <w:ilvl w:val="0"/>
          <w:numId w:val="1"/>
        </w:numPr>
        <w:spacing w:after="0"/>
        <w:ind w:hanging="360"/>
        <w:rPr>
          <w:rFonts w:asciiTheme="minorHAnsi" w:hAnsiTheme="minorHAnsi" w:cstheme="minorHAnsi"/>
          <w:color w:val="auto"/>
        </w:rPr>
      </w:pPr>
      <w:r w:rsidRPr="00AD2730">
        <w:rPr>
          <w:rFonts w:asciiTheme="minorHAnsi" w:hAnsiTheme="minorHAnsi" w:cstheme="minorHAnsi"/>
        </w:rPr>
        <w:t xml:space="preserve">Een en dezelfde organisatie kan per budgetjaar </w:t>
      </w:r>
      <w:r w:rsidR="00082A9E" w:rsidRPr="00AD2730">
        <w:rPr>
          <w:rFonts w:asciiTheme="minorHAnsi" w:hAnsiTheme="minorHAnsi" w:cstheme="minorHAnsi"/>
        </w:rPr>
        <w:t>slechts 1</w:t>
      </w:r>
      <w:r w:rsidRPr="00AD2730">
        <w:rPr>
          <w:rFonts w:asciiTheme="minorHAnsi" w:hAnsiTheme="minorHAnsi" w:cstheme="minorHAnsi"/>
        </w:rPr>
        <w:t xml:space="preserve"> te subsidiëren projectvoorstel indienen. </w:t>
      </w:r>
    </w:p>
    <w:p w14:paraId="5250970A" w14:textId="77777777" w:rsidR="003C5C6F" w:rsidRPr="003C5C6F" w:rsidRDefault="2390C065" w:rsidP="19A57052">
      <w:pPr>
        <w:numPr>
          <w:ilvl w:val="0"/>
          <w:numId w:val="1"/>
        </w:numPr>
        <w:spacing w:after="0"/>
        <w:ind w:hanging="360"/>
        <w:rPr>
          <w:rFonts w:asciiTheme="minorHAnsi" w:hAnsiTheme="minorHAnsi" w:cstheme="minorHAnsi"/>
          <w:color w:val="000000" w:themeColor="text1"/>
        </w:rPr>
      </w:pPr>
      <w:r w:rsidRPr="00AD2730">
        <w:rPr>
          <w:rFonts w:asciiTheme="minorHAnsi" w:hAnsiTheme="minorHAnsi" w:cstheme="minorHAnsi"/>
          <w:color w:val="auto"/>
        </w:rPr>
        <w:t>De aanvrager beschrijft de inspanningen die hij levert om te werken aan cofinanciering of aan de opbouw van auto-financiering</w:t>
      </w:r>
      <w:r w:rsidR="0663726E" w:rsidRPr="00AD2730">
        <w:rPr>
          <w:rFonts w:asciiTheme="minorHAnsi" w:hAnsiTheme="minorHAnsi" w:cstheme="minorHAnsi"/>
          <w:color w:val="auto"/>
        </w:rPr>
        <w:t>.</w:t>
      </w:r>
      <w:r w:rsidRPr="00AD2730">
        <w:rPr>
          <w:rFonts w:asciiTheme="minorHAnsi" w:hAnsiTheme="minorHAnsi" w:cstheme="minorHAnsi"/>
          <w:color w:val="auto"/>
        </w:rPr>
        <w:t xml:space="preserve"> Het DBSF wil een blijvende afhankelijkheid van subsidiëring van de projecten door </w:t>
      </w:r>
      <w:r w:rsidR="40B45C7B" w:rsidRPr="00AD2730">
        <w:rPr>
          <w:rFonts w:asciiTheme="minorHAnsi" w:hAnsiTheme="minorHAnsi" w:cstheme="minorHAnsi"/>
          <w:color w:val="auto"/>
        </w:rPr>
        <w:t>h</w:t>
      </w:r>
      <w:r w:rsidRPr="00AD2730">
        <w:rPr>
          <w:rFonts w:asciiTheme="minorHAnsi" w:hAnsiTheme="minorHAnsi" w:cstheme="minorHAnsi"/>
          <w:color w:val="auto"/>
        </w:rPr>
        <w:t>et DBSF maximaal vermijden.</w:t>
      </w:r>
      <w:r w:rsidR="0663726E" w:rsidRPr="00AD2730">
        <w:rPr>
          <w:rFonts w:asciiTheme="minorHAnsi" w:hAnsiTheme="minorHAnsi" w:cstheme="minorHAnsi"/>
          <w:color w:val="auto"/>
        </w:rPr>
        <w:t xml:space="preserve"> </w:t>
      </w:r>
    </w:p>
    <w:p w14:paraId="7971BF94" w14:textId="37C316DB" w:rsidR="00BC16A4" w:rsidRPr="00AD2730" w:rsidRDefault="40B45C7B" w:rsidP="19A57052">
      <w:pPr>
        <w:numPr>
          <w:ilvl w:val="0"/>
          <w:numId w:val="1"/>
        </w:numPr>
        <w:spacing w:after="0"/>
        <w:ind w:hanging="360"/>
        <w:rPr>
          <w:rFonts w:asciiTheme="minorHAnsi" w:hAnsiTheme="minorHAnsi" w:cstheme="minorHAnsi"/>
          <w:color w:val="000000" w:themeColor="text1"/>
        </w:rPr>
      </w:pPr>
      <w:r w:rsidRPr="00AD2730">
        <w:rPr>
          <w:rFonts w:asciiTheme="minorHAnsi" w:hAnsiTheme="minorHAnsi" w:cstheme="minorHAnsi"/>
          <w:color w:val="auto"/>
        </w:rPr>
        <w:lastRenderedPageBreak/>
        <w:t>Subsidiëring vanuit meerdere overheden dient vermeden te worden</w:t>
      </w:r>
      <w:r w:rsidR="64870D74" w:rsidRPr="00AD2730">
        <w:rPr>
          <w:rFonts w:asciiTheme="minorHAnsi" w:hAnsiTheme="minorHAnsi" w:cstheme="minorHAnsi"/>
          <w:color w:val="auto"/>
        </w:rPr>
        <w:t>; in voorkomend geval zal – op straffe van stopzetting van de subsidiëring en desgevallende terugvorderen van onterecht verkregen subsidiëring – ondubbelzinnig dienen aangetoond te worden dat eenzelfde activiteit geen dubbele financiering verkrijgt</w:t>
      </w:r>
      <w:r w:rsidRPr="00AD2730">
        <w:rPr>
          <w:rFonts w:asciiTheme="minorHAnsi" w:hAnsiTheme="minorHAnsi" w:cstheme="minorHAnsi"/>
          <w:color w:val="auto"/>
        </w:rPr>
        <w:t>.</w:t>
      </w:r>
    </w:p>
    <w:p w14:paraId="6C4EAE45" w14:textId="77777777" w:rsidR="00E11E2A" w:rsidRPr="00AD2730" w:rsidRDefault="00E11E2A" w:rsidP="19A57052">
      <w:pPr>
        <w:numPr>
          <w:ilvl w:val="0"/>
          <w:numId w:val="1"/>
        </w:numPr>
        <w:spacing w:after="0"/>
        <w:ind w:hanging="360"/>
        <w:rPr>
          <w:rFonts w:asciiTheme="minorHAnsi" w:hAnsiTheme="minorHAnsi" w:cstheme="minorHAnsi"/>
        </w:rPr>
      </w:pPr>
      <w:r w:rsidRPr="00AD2730">
        <w:rPr>
          <w:rFonts w:asciiTheme="minorHAnsi" w:hAnsiTheme="minorHAnsi" w:cstheme="minorHAnsi"/>
        </w:rPr>
        <w:t xml:space="preserve">Er worden geen subsidies gegeven voor projecten met een winstoogmerk. De in het project verzamelde informatie mag evenmin commercieel worden geëxploiteerd.  </w:t>
      </w:r>
    </w:p>
    <w:p w14:paraId="5B8328A9" w14:textId="2FDF5F0D" w:rsidR="00E11E2A" w:rsidRPr="00AD2730" w:rsidRDefault="00E11E2A" w:rsidP="19A57052">
      <w:pPr>
        <w:numPr>
          <w:ilvl w:val="0"/>
          <w:numId w:val="1"/>
        </w:numPr>
        <w:spacing w:after="0"/>
        <w:ind w:hanging="360"/>
        <w:rPr>
          <w:rFonts w:asciiTheme="minorHAnsi" w:hAnsiTheme="minorHAnsi" w:cstheme="minorHAnsi"/>
        </w:rPr>
      </w:pPr>
      <w:r w:rsidRPr="00AD2730">
        <w:rPr>
          <w:rFonts w:asciiTheme="minorHAnsi" w:hAnsiTheme="minorHAnsi" w:cstheme="minorHAnsi"/>
        </w:rPr>
        <w:t>De voertaal van de projecten is Nederlands, Frans of Duits. Documenten, rapporten of correspondentie in andere talen worden niet aanvaard.</w:t>
      </w:r>
    </w:p>
    <w:p w14:paraId="6F10DDCD" w14:textId="0128EFDF" w:rsidR="00142319" w:rsidRPr="00AD2730" w:rsidRDefault="00E43BEA">
      <w:pPr>
        <w:numPr>
          <w:ilvl w:val="0"/>
          <w:numId w:val="1"/>
        </w:numPr>
        <w:spacing w:after="8"/>
        <w:ind w:hanging="360"/>
        <w:rPr>
          <w:rFonts w:asciiTheme="minorHAnsi" w:hAnsiTheme="minorHAnsi" w:cstheme="minorHAnsi"/>
        </w:rPr>
      </w:pPr>
      <w:r w:rsidRPr="00AD2730">
        <w:rPr>
          <w:rFonts w:asciiTheme="minorHAnsi" w:hAnsiTheme="minorHAnsi" w:cstheme="minorHAnsi"/>
        </w:rPr>
        <w:t xml:space="preserve">De aanvrager moet zich expliciet engageren de </w:t>
      </w:r>
      <w:r w:rsidR="00067CE7" w:rsidRPr="00AD2730">
        <w:rPr>
          <w:rFonts w:asciiTheme="minorHAnsi" w:hAnsiTheme="minorHAnsi" w:cstheme="minorHAnsi"/>
        </w:rPr>
        <w:t>voorschri</w:t>
      </w:r>
      <w:r w:rsidR="00510948" w:rsidRPr="00AD2730">
        <w:rPr>
          <w:rFonts w:asciiTheme="minorHAnsi" w:hAnsiTheme="minorHAnsi" w:cstheme="minorHAnsi"/>
        </w:rPr>
        <w:t>ften en reglementering</w:t>
      </w:r>
      <w:r w:rsidRPr="00AD2730">
        <w:rPr>
          <w:rFonts w:asciiTheme="minorHAnsi" w:hAnsiTheme="minorHAnsi" w:cstheme="minorHAnsi"/>
        </w:rPr>
        <w:t xml:space="preserve"> van de overheid te volgen</w:t>
      </w:r>
      <w:r w:rsidR="00E74AC2" w:rsidRPr="00AD2730">
        <w:rPr>
          <w:rFonts w:asciiTheme="minorHAnsi" w:hAnsiTheme="minorHAnsi" w:cstheme="minorHAnsi"/>
        </w:rPr>
        <w:t xml:space="preserve"> door een protocolakkoord te ondertekenen</w:t>
      </w:r>
      <w:r w:rsidRPr="00AD2730">
        <w:rPr>
          <w:rFonts w:asciiTheme="minorHAnsi" w:hAnsiTheme="minorHAnsi" w:cstheme="minorHAnsi"/>
        </w:rPr>
        <w:t xml:space="preserve"> en er zich in de interne werking op te organiseren. Speciale aandacht gaat hierbij naar:  </w:t>
      </w:r>
    </w:p>
    <w:p w14:paraId="751A05B8" w14:textId="77777777" w:rsidR="00142319" w:rsidRPr="00AD2730" w:rsidRDefault="00E43BEA" w:rsidP="00546D4B">
      <w:pPr>
        <w:spacing w:after="0" w:line="240" w:lineRule="auto"/>
        <w:ind w:left="377" w:firstLine="0"/>
        <w:jc w:val="left"/>
        <w:rPr>
          <w:rFonts w:asciiTheme="minorHAnsi" w:hAnsiTheme="minorHAnsi" w:cstheme="minorHAnsi"/>
        </w:rPr>
      </w:pPr>
      <w:r w:rsidRPr="00AD2730">
        <w:rPr>
          <w:rFonts w:asciiTheme="minorHAnsi" w:hAnsiTheme="minorHAnsi" w:cstheme="minorHAnsi"/>
        </w:rPr>
        <w:t xml:space="preserve"> </w:t>
      </w:r>
    </w:p>
    <w:p w14:paraId="6AD82D79" w14:textId="609BD193" w:rsidR="009D6B42" w:rsidRPr="00AD2730" w:rsidRDefault="00E43BEA" w:rsidP="00546D4B">
      <w:pPr>
        <w:numPr>
          <w:ilvl w:val="1"/>
          <w:numId w:val="1"/>
        </w:numPr>
        <w:spacing w:after="0" w:line="240" w:lineRule="auto"/>
        <w:ind w:hanging="360"/>
        <w:rPr>
          <w:rFonts w:asciiTheme="minorHAnsi" w:hAnsiTheme="minorHAnsi" w:cstheme="minorHAnsi"/>
        </w:rPr>
      </w:pPr>
      <w:r w:rsidRPr="00AD2730">
        <w:rPr>
          <w:rFonts w:asciiTheme="minorHAnsi" w:hAnsiTheme="minorHAnsi" w:cstheme="minorHAnsi"/>
        </w:rPr>
        <w:t>Toepassing van de wetgeving inzake overheidsopdrachten</w:t>
      </w:r>
      <w:r w:rsidR="4621BC18" w:rsidRPr="00AD2730">
        <w:rPr>
          <w:rFonts w:asciiTheme="minorHAnsi" w:hAnsiTheme="minorHAnsi" w:cstheme="minorHAnsi"/>
        </w:rPr>
        <w:t>, zoals bepaald in het protocolakkoord (zie voorbeeld protocol in bijlage)</w:t>
      </w:r>
    </w:p>
    <w:p w14:paraId="248503D0" w14:textId="46C5915D" w:rsidR="00B0574C" w:rsidRPr="00AD2730" w:rsidRDefault="00E43BEA" w:rsidP="00546D4B">
      <w:pPr>
        <w:numPr>
          <w:ilvl w:val="1"/>
          <w:numId w:val="1"/>
        </w:numPr>
        <w:spacing w:after="0" w:line="240" w:lineRule="auto"/>
        <w:ind w:hanging="360"/>
        <w:rPr>
          <w:rFonts w:asciiTheme="minorHAnsi" w:hAnsiTheme="minorHAnsi" w:cstheme="minorHAnsi"/>
        </w:rPr>
      </w:pPr>
      <w:r w:rsidRPr="00AD2730">
        <w:rPr>
          <w:rFonts w:asciiTheme="minorHAnsi" w:hAnsiTheme="minorHAnsi" w:cstheme="minorHAnsi"/>
        </w:rPr>
        <w:t>Bescherming van persoonsgegevens en de persoonlijke levenssfeer</w:t>
      </w:r>
      <w:r w:rsidR="363CA7E6" w:rsidRPr="00AD2730">
        <w:rPr>
          <w:rFonts w:asciiTheme="minorHAnsi" w:hAnsiTheme="minorHAnsi" w:cstheme="minorHAnsi"/>
        </w:rPr>
        <w:t>, conform</w:t>
      </w:r>
      <w:r w:rsidRPr="00AD2730">
        <w:rPr>
          <w:rFonts w:asciiTheme="minorHAnsi" w:hAnsiTheme="minorHAnsi" w:cstheme="minorHAnsi"/>
        </w:rPr>
        <w:t xml:space="preserve"> </w:t>
      </w:r>
      <w:r w:rsidR="363CA7E6" w:rsidRPr="00AD2730">
        <w:rPr>
          <w:rFonts w:asciiTheme="minorHAnsi" w:hAnsiTheme="minorHAnsi" w:cstheme="minorHAnsi"/>
        </w:rPr>
        <w:t>GDPR.</w:t>
      </w:r>
      <w:r w:rsidRPr="00AD2730">
        <w:rPr>
          <w:rFonts w:asciiTheme="minorHAnsi" w:hAnsiTheme="minorHAnsi" w:cstheme="minorHAnsi"/>
        </w:rPr>
        <w:t xml:space="preserve">  </w:t>
      </w:r>
    </w:p>
    <w:p w14:paraId="17CB53EA" w14:textId="6546491C" w:rsidR="00B0574C" w:rsidRPr="00AD2730" w:rsidRDefault="00E43BEA" w:rsidP="00546D4B">
      <w:pPr>
        <w:numPr>
          <w:ilvl w:val="1"/>
          <w:numId w:val="1"/>
        </w:numPr>
        <w:spacing w:after="0" w:line="240" w:lineRule="auto"/>
        <w:ind w:hanging="360"/>
        <w:rPr>
          <w:rFonts w:asciiTheme="minorHAnsi" w:hAnsiTheme="minorHAnsi" w:cstheme="minorHAnsi"/>
        </w:rPr>
      </w:pPr>
      <w:r w:rsidRPr="00AD2730">
        <w:rPr>
          <w:rFonts w:asciiTheme="minorHAnsi" w:hAnsiTheme="minorHAnsi" w:cstheme="minorHAnsi"/>
        </w:rPr>
        <w:t xml:space="preserve">De toegankelijkheid voor </w:t>
      </w:r>
      <w:r w:rsidR="00B0574C" w:rsidRPr="00AD2730">
        <w:rPr>
          <w:rFonts w:asciiTheme="minorHAnsi" w:hAnsiTheme="minorHAnsi" w:cstheme="minorHAnsi"/>
        </w:rPr>
        <w:t>personen met een beperking</w:t>
      </w:r>
      <w:r w:rsidRPr="00AD2730">
        <w:rPr>
          <w:rFonts w:asciiTheme="minorHAnsi" w:hAnsiTheme="minorHAnsi" w:cstheme="minorHAnsi"/>
        </w:rPr>
        <w:t xml:space="preserve"> tot de gesubsidieerde activiteiten </w:t>
      </w:r>
    </w:p>
    <w:p w14:paraId="16F4A26D" w14:textId="486F5B7E" w:rsidR="007A4277" w:rsidRPr="00AD2730" w:rsidRDefault="00E43BEA" w:rsidP="4620F376">
      <w:pPr>
        <w:numPr>
          <w:ilvl w:val="1"/>
          <w:numId w:val="1"/>
        </w:numPr>
        <w:spacing w:after="0" w:line="240" w:lineRule="auto"/>
        <w:ind w:hanging="360"/>
        <w:rPr>
          <w:rFonts w:asciiTheme="minorHAnsi" w:hAnsiTheme="minorHAnsi" w:cstheme="minorHAnsi"/>
        </w:rPr>
      </w:pPr>
      <w:r w:rsidRPr="00AD2730">
        <w:rPr>
          <w:rFonts w:asciiTheme="minorHAnsi" w:hAnsiTheme="minorHAnsi" w:cstheme="minorHAnsi"/>
        </w:rPr>
        <w:t xml:space="preserve">De duurzaamheid van de initiatieven. </w:t>
      </w:r>
    </w:p>
    <w:p w14:paraId="4309A84D" w14:textId="1BF359FD" w:rsidR="007A4277" w:rsidRPr="00AD2730" w:rsidRDefault="00AE22F0" w:rsidP="19A57052">
      <w:pPr>
        <w:numPr>
          <w:ilvl w:val="1"/>
          <w:numId w:val="1"/>
        </w:numPr>
        <w:spacing w:line="240" w:lineRule="auto"/>
        <w:ind w:hanging="360"/>
        <w:rPr>
          <w:rFonts w:asciiTheme="minorHAnsi" w:hAnsiTheme="minorHAnsi" w:cstheme="minorHAnsi"/>
        </w:rPr>
      </w:pPr>
      <w:r w:rsidRPr="00AD2730">
        <w:rPr>
          <w:rFonts w:asciiTheme="minorHAnsi" w:hAnsiTheme="minorHAnsi" w:cstheme="minorHAnsi"/>
        </w:rPr>
        <w:t>Geïntegreerde aanpak van de genderdimensie</w:t>
      </w:r>
    </w:p>
    <w:p w14:paraId="27869459" w14:textId="77777777" w:rsidR="000127CD" w:rsidRPr="00AD2730" w:rsidRDefault="000127CD" w:rsidP="19A57052">
      <w:pPr>
        <w:numPr>
          <w:ilvl w:val="0"/>
          <w:numId w:val="1"/>
        </w:numPr>
        <w:spacing w:after="0"/>
        <w:ind w:hanging="360"/>
        <w:rPr>
          <w:rFonts w:asciiTheme="minorHAnsi" w:hAnsiTheme="minorHAnsi" w:cstheme="minorHAnsi"/>
        </w:rPr>
      </w:pPr>
      <w:r w:rsidRPr="00AD2730">
        <w:rPr>
          <w:rFonts w:asciiTheme="minorHAnsi" w:hAnsiTheme="minorHAnsi" w:cstheme="minorHAnsi"/>
        </w:rPr>
        <w:t xml:space="preserve">De georganiseerde activiteiten dienen zich volledig op het Belgisch grondgebied te bevinden. Netwerking activiteiten e.d. met buitenlandse organisaties worden niet gesubsidieerd. </w:t>
      </w:r>
    </w:p>
    <w:p w14:paraId="547BE87F" w14:textId="23834D5E" w:rsidR="00142319" w:rsidRPr="00AD2730" w:rsidRDefault="000127CD" w:rsidP="007A4277">
      <w:pPr>
        <w:numPr>
          <w:ilvl w:val="0"/>
          <w:numId w:val="1"/>
        </w:numPr>
        <w:spacing w:after="318"/>
        <w:ind w:hanging="360"/>
        <w:rPr>
          <w:rFonts w:asciiTheme="minorHAnsi" w:hAnsiTheme="minorHAnsi" w:cstheme="minorHAnsi"/>
        </w:rPr>
      </w:pPr>
      <w:r w:rsidRPr="00AD2730">
        <w:rPr>
          <w:rFonts w:asciiTheme="minorHAnsi" w:hAnsiTheme="minorHAnsi" w:cstheme="minorHAnsi"/>
        </w:rPr>
        <w:t>Het is niet toegestaan een deel van de subsidies in welke vorm ook af te staan aan eventuele moeder- of zusterorganisaties</w:t>
      </w:r>
    </w:p>
    <w:p w14:paraId="43324AFB" w14:textId="4CD58802" w:rsidR="00142319" w:rsidRPr="00AD2730" w:rsidRDefault="00E43BEA" w:rsidP="00B47692">
      <w:pPr>
        <w:pStyle w:val="Kop1"/>
        <w:rPr>
          <w:rFonts w:asciiTheme="minorHAnsi" w:hAnsiTheme="minorHAnsi" w:cstheme="minorHAnsi"/>
        </w:rPr>
      </w:pPr>
      <w:bookmarkStart w:id="8" w:name="_Toc110613365"/>
      <w:r w:rsidRPr="00AD2730">
        <w:rPr>
          <w:rFonts w:asciiTheme="minorHAnsi" w:hAnsiTheme="minorHAnsi" w:cstheme="minorHAnsi"/>
        </w:rPr>
        <w:t>Welke initiatiefnem</w:t>
      </w:r>
      <w:r w:rsidR="00331124" w:rsidRPr="00AD2730">
        <w:rPr>
          <w:rFonts w:asciiTheme="minorHAnsi" w:hAnsiTheme="minorHAnsi" w:cstheme="minorHAnsi"/>
        </w:rPr>
        <w:t>ers komen in aanmerking</w:t>
      </w:r>
      <w:r w:rsidRPr="00AD2730">
        <w:rPr>
          <w:rFonts w:asciiTheme="minorHAnsi" w:hAnsiTheme="minorHAnsi" w:cstheme="minorHAnsi"/>
        </w:rPr>
        <w:t>?</w:t>
      </w:r>
      <w:bookmarkEnd w:id="8"/>
    </w:p>
    <w:p w14:paraId="458B047E" w14:textId="1B857F14" w:rsidR="002E523E" w:rsidRPr="00AD2730" w:rsidRDefault="7B72E270" w:rsidP="19A57052">
      <w:pPr>
        <w:numPr>
          <w:ilvl w:val="0"/>
          <w:numId w:val="12"/>
        </w:numPr>
        <w:spacing w:after="0"/>
        <w:ind w:left="362"/>
        <w:rPr>
          <w:rFonts w:asciiTheme="minorHAnsi" w:eastAsiaTheme="minorEastAsia" w:hAnsiTheme="minorHAnsi" w:cstheme="minorHAnsi"/>
          <w:color w:val="000000" w:themeColor="text1"/>
        </w:rPr>
      </w:pPr>
      <w:r w:rsidRPr="00AD2730">
        <w:rPr>
          <w:rFonts w:asciiTheme="minorHAnsi" w:hAnsiTheme="minorHAnsi" w:cstheme="minorHAnsi"/>
          <w:color w:val="000000" w:themeColor="text1"/>
        </w:rPr>
        <w:t xml:space="preserve">Een kandidaatsdossier mag worden ingediend door een rechtspersoon met haar maatschappelijke zetel in België. </w:t>
      </w:r>
    </w:p>
    <w:p w14:paraId="7274F693" w14:textId="7A12E600" w:rsidR="002E523E" w:rsidRPr="00AD2730" w:rsidRDefault="7B850F86" w:rsidP="19A57052">
      <w:pPr>
        <w:numPr>
          <w:ilvl w:val="0"/>
          <w:numId w:val="12"/>
        </w:numPr>
        <w:spacing w:after="0"/>
        <w:ind w:left="362"/>
        <w:rPr>
          <w:rFonts w:asciiTheme="minorHAnsi" w:eastAsiaTheme="minorEastAsia" w:hAnsiTheme="minorHAnsi" w:cstheme="minorHAnsi"/>
          <w:color w:val="000000" w:themeColor="text1"/>
        </w:rPr>
      </w:pPr>
      <w:r w:rsidRPr="00AD2730">
        <w:rPr>
          <w:rFonts w:asciiTheme="minorHAnsi" w:hAnsiTheme="minorHAnsi" w:cstheme="minorHAnsi"/>
          <w:color w:val="000000" w:themeColor="text1"/>
        </w:rPr>
        <w:t xml:space="preserve">Openbare </w:t>
      </w:r>
      <w:r w:rsidR="305FFC5C" w:rsidRPr="00AD2730">
        <w:rPr>
          <w:rFonts w:asciiTheme="minorHAnsi" w:hAnsiTheme="minorHAnsi" w:cstheme="minorHAnsi"/>
          <w:color w:val="000000" w:themeColor="text1"/>
        </w:rPr>
        <w:t xml:space="preserve">besturen (gemeentebesturen en </w:t>
      </w:r>
      <w:proofErr w:type="spellStart"/>
      <w:r w:rsidR="305FFC5C" w:rsidRPr="00AD2730">
        <w:rPr>
          <w:rFonts w:asciiTheme="minorHAnsi" w:hAnsiTheme="minorHAnsi" w:cstheme="minorHAnsi"/>
          <w:color w:val="000000" w:themeColor="text1"/>
        </w:rPr>
        <w:t>OCMW’s</w:t>
      </w:r>
      <w:proofErr w:type="spellEnd"/>
      <w:r w:rsidR="305FFC5C" w:rsidRPr="00AD2730">
        <w:rPr>
          <w:rFonts w:asciiTheme="minorHAnsi" w:hAnsiTheme="minorHAnsi" w:cstheme="minorHAnsi"/>
          <w:color w:val="000000" w:themeColor="text1"/>
        </w:rPr>
        <w:t xml:space="preserve">), Gemeenschaps- en Gewestelijke overheidsdiensten </w:t>
      </w:r>
      <w:r w:rsidR="4ACD999F" w:rsidRPr="00AD2730">
        <w:rPr>
          <w:rFonts w:asciiTheme="minorHAnsi" w:hAnsiTheme="minorHAnsi" w:cstheme="minorHAnsi"/>
          <w:color w:val="000000" w:themeColor="text1"/>
        </w:rPr>
        <w:t xml:space="preserve">komen </w:t>
      </w:r>
      <w:r w:rsidR="4ACD999F" w:rsidRPr="00AD2730">
        <w:rPr>
          <w:rFonts w:asciiTheme="minorHAnsi" w:hAnsiTheme="minorHAnsi" w:cstheme="minorHAnsi"/>
          <w:b/>
          <w:bCs/>
          <w:color w:val="000000" w:themeColor="text1"/>
        </w:rPr>
        <w:t>niet</w:t>
      </w:r>
      <w:r w:rsidR="4ACD999F" w:rsidRPr="00AD2730">
        <w:rPr>
          <w:rFonts w:asciiTheme="minorHAnsi" w:hAnsiTheme="minorHAnsi" w:cstheme="minorHAnsi"/>
          <w:color w:val="000000" w:themeColor="text1"/>
        </w:rPr>
        <w:t xml:space="preserve"> in aanmerking voor deze oproep</w:t>
      </w:r>
      <w:r w:rsidR="305FFC5C" w:rsidRPr="00AD2730">
        <w:rPr>
          <w:rFonts w:asciiTheme="minorHAnsi" w:hAnsiTheme="minorHAnsi" w:cstheme="minorHAnsi"/>
          <w:color w:val="000000" w:themeColor="text1"/>
        </w:rPr>
        <w:t>.</w:t>
      </w:r>
    </w:p>
    <w:p w14:paraId="4B50AAB9" w14:textId="495666AA" w:rsidR="1DC1256A" w:rsidRPr="00AD2730" w:rsidRDefault="540B8064" w:rsidP="19A57052">
      <w:pPr>
        <w:numPr>
          <w:ilvl w:val="0"/>
          <w:numId w:val="12"/>
        </w:numPr>
        <w:spacing w:after="0"/>
        <w:ind w:left="362"/>
        <w:rPr>
          <w:rFonts w:asciiTheme="minorHAnsi" w:eastAsiaTheme="minorEastAsia" w:hAnsiTheme="minorHAnsi" w:cstheme="minorHAnsi"/>
          <w:b/>
          <w:bCs/>
          <w:color w:val="000000" w:themeColor="text1"/>
        </w:rPr>
      </w:pPr>
      <w:r w:rsidRPr="00AD2730">
        <w:rPr>
          <w:rFonts w:asciiTheme="minorHAnsi" w:hAnsiTheme="minorHAnsi" w:cstheme="minorHAnsi"/>
          <w:color w:val="000000" w:themeColor="text1"/>
        </w:rPr>
        <w:t>S</w:t>
      </w:r>
      <w:r w:rsidR="716C6ADB" w:rsidRPr="00AD2730">
        <w:rPr>
          <w:rFonts w:asciiTheme="minorHAnsi" w:hAnsiTheme="minorHAnsi" w:cstheme="minorHAnsi"/>
          <w:color w:val="000000" w:themeColor="text1"/>
        </w:rPr>
        <w:t>cholen</w:t>
      </w:r>
      <w:r w:rsidR="0A8182DD" w:rsidRPr="00AD2730">
        <w:rPr>
          <w:rFonts w:asciiTheme="minorHAnsi" w:hAnsiTheme="minorHAnsi" w:cstheme="minorHAnsi"/>
          <w:color w:val="000000" w:themeColor="text1"/>
        </w:rPr>
        <w:t>, hogescholen, universiteiten en</w:t>
      </w:r>
      <w:r w:rsidR="349FACB8" w:rsidRPr="00AD2730">
        <w:rPr>
          <w:rFonts w:asciiTheme="minorHAnsi" w:hAnsiTheme="minorHAnsi" w:cstheme="minorHAnsi"/>
          <w:color w:val="000000" w:themeColor="text1"/>
        </w:rPr>
        <w:t xml:space="preserve"> andere onderwijsinstellingen komen </w:t>
      </w:r>
      <w:r w:rsidR="349FACB8" w:rsidRPr="00AD2730">
        <w:rPr>
          <w:rFonts w:asciiTheme="minorHAnsi" w:hAnsiTheme="minorHAnsi" w:cstheme="minorHAnsi"/>
          <w:b/>
          <w:bCs/>
          <w:color w:val="000000" w:themeColor="text1"/>
        </w:rPr>
        <w:t>niet</w:t>
      </w:r>
      <w:r w:rsidR="349FACB8" w:rsidRPr="00AD2730">
        <w:rPr>
          <w:rFonts w:asciiTheme="minorHAnsi" w:hAnsiTheme="minorHAnsi" w:cstheme="minorHAnsi"/>
          <w:color w:val="000000" w:themeColor="text1"/>
        </w:rPr>
        <w:t xml:space="preserve"> in aanmerking voor deze oproep,</w:t>
      </w:r>
    </w:p>
    <w:p w14:paraId="7DA9E501" w14:textId="3AFAEA50" w:rsidR="00F55C0A" w:rsidRPr="00AD2730" w:rsidRDefault="00F55C0A" w:rsidP="19A57052">
      <w:pPr>
        <w:numPr>
          <w:ilvl w:val="0"/>
          <w:numId w:val="1"/>
        </w:numPr>
        <w:spacing w:after="0"/>
        <w:ind w:hanging="360"/>
        <w:rPr>
          <w:rFonts w:asciiTheme="minorHAnsi" w:hAnsiTheme="minorHAnsi" w:cstheme="minorHAnsi"/>
        </w:rPr>
      </w:pPr>
      <w:r w:rsidRPr="00AD2730">
        <w:rPr>
          <w:rFonts w:asciiTheme="minorHAnsi" w:hAnsiTheme="minorHAnsi" w:cstheme="minorHAnsi"/>
        </w:rPr>
        <w:t>De rechtspersoon moet een ondernemingsnummer hebben en indien van toepassing, alle wettelijke toelatingen en vergunningen kunnen voorleggen.</w:t>
      </w:r>
      <w:r w:rsidR="00956D10" w:rsidRPr="00AD2730">
        <w:rPr>
          <w:rFonts w:asciiTheme="minorHAnsi" w:hAnsiTheme="minorHAnsi" w:cstheme="minorHAnsi"/>
        </w:rPr>
        <w:t xml:space="preserve"> </w:t>
      </w:r>
      <w:r w:rsidRPr="00AD2730">
        <w:rPr>
          <w:rFonts w:asciiTheme="minorHAnsi" w:hAnsiTheme="minorHAnsi" w:cstheme="minorHAnsi"/>
        </w:rPr>
        <w:t xml:space="preserve">De rechtspersoon moet in orde zijn met de verplichtingen die opgelegd zijn volgens de rechtsvorm of het gekozen statuut, vb. Algemene Vergadering, boekhouding, bedrijfsrevisor, …  </w:t>
      </w:r>
    </w:p>
    <w:p w14:paraId="3B7094A4" w14:textId="0799A764" w:rsidR="00142319" w:rsidRPr="00AD2730" w:rsidRDefault="2D985784" w:rsidP="19A57052">
      <w:pPr>
        <w:numPr>
          <w:ilvl w:val="0"/>
          <w:numId w:val="1"/>
        </w:numPr>
        <w:spacing w:after="0"/>
        <w:ind w:hanging="360"/>
        <w:rPr>
          <w:rFonts w:asciiTheme="minorHAnsi" w:eastAsiaTheme="minorEastAsia" w:hAnsiTheme="minorHAnsi" w:cstheme="minorHAnsi"/>
          <w:color w:val="000000" w:themeColor="text1"/>
        </w:rPr>
      </w:pPr>
      <w:r w:rsidRPr="00AD2730">
        <w:rPr>
          <w:rFonts w:asciiTheme="minorHAnsi" w:hAnsiTheme="minorHAnsi" w:cstheme="minorHAnsi"/>
          <w:color w:val="000000" w:themeColor="text1"/>
        </w:rPr>
        <w:t>De aanvrager bevindt</w:t>
      </w:r>
      <w:r w:rsidR="00956D10" w:rsidRPr="00AD2730">
        <w:rPr>
          <w:rFonts w:asciiTheme="minorHAnsi" w:hAnsiTheme="minorHAnsi" w:cstheme="minorHAnsi"/>
          <w:color w:val="000000" w:themeColor="text1"/>
        </w:rPr>
        <w:t xml:space="preserve"> zich niet in </w:t>
      </w:r>
      <w:r w:rsidRPr="00AD2730">
        <w:rPr>
          <w:rFonts w:asciiTheme="minorHAnsi" w:hAnsiTheme="minorHAnsi" w:cstheme="minorHAnsi"/>
          <w:color w:val="000000" w:themeColor="text1"/>
        </w:rPr>
        <w:t>een</w:t>
      </w:r>
      <w:r w:rsidR="00956D10" w:rsidRPr="00AD2730">
        <w:rPr>
          <w:rFonts w:asciiTheme="minorHAnsi" w:hAnsiTheme="minorHAnsi" w:cstheme="minorHAnsi"/>
          <w:color w:val="000000" w:themeColor="text1"/>
        </w:rPr>
        <w:t xml:space="preserve"> van de uitsluitingsgevallen zoals </w:t>
      </w:r>
      <w:r w:rsidRPr="00AD2730">
        <w:rPr>
          <w:rFonts w:asciiTheme="minorHAnsi" w:hAnsiTheme="minorHAnsi" w:cstheme="minorHAnsi"/>
          <w:color w:val="000000" w:themeColor="text1"/>
        </w:rPr>
        <w:t>bepaald</w:t>
      </w:r>
      <w:r w:rsidR="00956D10" w:rsidRPr="00AD2730">
        <w:rPr>
          <w:rFonts w:asciiTheme="minorHAnsi" w:hAnsiTheme="minorHAnsi" w:cstheme="minorHAnsi"/>
          <w:color w:val="000000" w:themeColor="text1"/>
        </w:rPr>
        <w:t xml:space="preserve"> in </w:t>
      </w:r>
      <w:r w:rsidRPr="00AD2730">
        <w:rPr>
          <w:rFonts w:asciiTheme="minorHAnsi" w:hAnsiTheme="minorHAnsi" w:cstheme="minorHAnsi"/>
          <w:color w:val="000000" w:themeColor="text1"/>
        </w:rPr>
        <w:t xml:space="preserve">het </w:t>
      </w:r>
      <w:r w:rsidR="00956D10" w:rsidRPr="00AD2730">
        <w:rPr>
          <w:rFonts w:asciiTheme="minorHAnsi" w:hAnsiTheme="minorHAnsi" w:cstheme="minorHAnsi"/>
          <w:color w:val="000000" w:themeColor="text1"/>
        </w:rPr>
        <w:t>artikel 5 §</w:t>
      </w:r>
      <w:r w:rsidRPr="00AD2730">
        <w:rPr>
          <w:rFonts w:asciiTheme="minorHAnsi" w:hAnsiTheme="minorHAnsi" w:cstheme="minorHAnsi"/>
          <w:color w:val="000000" w:themeColor="text1"/>
        </w:rPr>
        <w:t xml:space="preserve"> </w:t>
      </w:r>
      <w:r w:rsidR="00956D10" w:rsidRPr="00AD2730">
        <w:rPr>
          <w:rFonts w:asciiTheme="minorHAnsi" w:hAnsiTheme="minorHAnsi" w:cstheme="minorHAnsi"/>
          <w:color w:val="000000" w:themeColor="text1"/>
        </w:rPr>
        <w:t xml:space="preserve">1 van het </w:t>
      </w:r>
      <w:r w:rsidRPr="00AD2730">
        <w:rPr>
          <w:rFonts w:asciiTheme="minorHAnsi" w:hAnsiTheme="minorHAnsi" w:cstheme="minorHAnsi"/>
          <w:color w:val="000000" w:themeColor="text1"/>
        </w:rPr>
        <w:t>protocol (zie voorbeeld protocol</w:t>
      </w:r>
      <w:r w:rsidR="00E43BEA" w:rsidRPr="00AD2730">
        <w:rPr>
          <w:rFonts w:asciiTheme="minorHAnsi" w:hAnsiTheme="minorHAnsi" w:cstheme="minorHAnsi"/>
          <w:color w:val="000000" w:themeColor="text1"/>
        </w:rPr>
        <w:t xml:space="preserve"> in </w:t>
      </w:r>
      <w:r w:rsidRPr="00AD2730">
        <w:rPr>
          <w:rFonts w:asciiTheme="minorHAnsi" w:hAnsiTheme="minorHAnsi" w:cstheme="minorHAnsi"/>
          <w:color w:val="000000" w:themeColor="text1"/>
        </w:rPr>
        <w:t xml:space="preserve">bijlage). </w:t>
      </w:r>
      <w:r w:rsidR="00E43BEA" w:rsidRPr="00AD2730">
        <w:rPr>
          <w:rFonts w:asciiTheme="minorHAnsi" w:hAnsiTheme="minorHAnsi" w:cstheme="minorHAnsi"/>
          <w:color w:val="000000" w:themeColor="text1"/>
        </w:rPr>
        <w:t xml:space="preserve"> </w:t>
      </w:r>
      <w:r w:rsidR="00E43BEA" w:rsidRPr="00AD2730">
        <w:rPr>
          <w:rFonts w:asciiTheme="minorHAnsi" w:hAnsiTheme="minorHAnsi" w:cstheme="minorHAnsi"/>
        </w:rPr>
        <w:t xml:space="preserve"> </w:t>
      </w:r>
    </w:p>
    <w:p w14:paraId="47F18BE7" w14:textId="7F31DB52" w:rsidR="00465EAC" w:rsidRPr="00AD2730" w:rsidRDefault="00465EAC" w:rsidP="00E11E2A">
      <w:pPr>
        <w:numPr>
          <w:ilvl w:val="0"/>
          <w:numId w:val="1"/>
        </w:numPr>
        <w:spacing w:after="243" w:line="268" w:lineRule="auto"/>
        <w:ind w:hanging="360"/>
        <w:rPr>
          <w:rFonts w:asciiTheme="minorHAnsi" w:hAnsiTheme="minorHAnsi" w:cstheme="minorHAnsi"/>
        </w:rPr>
      </w:pPr>
      <w:r w:rsidRPr="00AD2730">
        <w:rPr>
          <w:rFonts w:asciiTheme="minorHAnsi" w:hAnsiTheme="minorHAnsi" w:cstheme="minorHAnsi"/>
        </w:rPr>
        <w:t xml:space="preserve">Implicaties van de aanvaarding van een subsidieaanvraag: </w:t>
      </w:r>
    </w:p>
    <w:p w14:paraId="6FB7B984" w14:textId="77777777" w:rsidR="00142319" w:rsidRPr="00AD2730" w:rsidRDefault="00E43BEA" w:rsidP="19A57052">
      <w:pPr>
        <w:numPr>
          <w:ilvl w:val="1"/>
          <w:numId w:val="1"/>
        </w:numPr>
        <w:spacing w:after="0" w:line="240" w:lineRule="auto"/>
        <w:ind w:left="850" w:hanging="357"/>
        <w:rPr>
          <w:rFonts w:asciiTheme="minorHAnsi" w:hAnsiTheme="minorHAnsi" w:cstheme="minorHAnsi"/>
        </w:rPr>
      </w:pPr>
      <w:r w:rsidRPr="00AD2730">
        <w:rPr>
          <w:rFonts w:asciiTheme="minorHAnsi" w:hAnsiTheme="minorHAnsi" w:cstheme="minorHAnsi"/>
        </w:rPr>
        <w:t xml:space="preserve">De aanvaarding van de subsidie impliceert dat de aanvrager deelneemt en meewerkt aan eventuele communicatie die de overheid wenst te doen rond het project.  </w:t>
      </w:r>
    </w:p>
    <w:p w14:paraId="009B96AB" w14:textId="207AC721" w:rsidR="00142319" w:rsidRPr="00AD2730" w:rsidRDefault="00E43BEA" w:rsidP="19A57052">
      <w:pPr>
        <w:numPr>
          <w:ilvl w:val="1"/>
          <w:numId w:val="1"/>
        </w:numPr>
        <w:spacing w:after="0"/>
        <w:ind w:hanging="360"/>
        <w:rPr>
          <w:rFonts w:asciiTheme="minorHAnsi" w:hAnsiTheme="minorHAnsi" w:cstheme="minorHAnsi"/>
        </w:rPr>
      </w:pPr>
      <w:r w:rsidRPr="00AD2730">
        <w:rPr>
          <w:rFonts w:asciiTheme="minorHAnsi" w:hAnsiTheme="minorHAnsi" w:cstheme="minorHAnsi"/>
        </w:rPr>
        <w:t>De aanvaarding van de subsidie impliceert dat de aanvrager alle controles van overheidswege toelaat en actief hieraan meewerkt en alle gevraagde documenten voorlegt of toegangen verleent.</w:t>
      </w:r>
    </w:p>
    <w:p w14:paraId="69061C1C" w14:textId="3E8D993E" w:rsidR="3F93CAA7" w:rsidRPr="00017426" w:rsidRDefault="3F93CAA7" w:rsidP="3F04C8FC">
      <w:pPr>
        <w:numPr>
          <w:ilvl w:val="1"/>
          <w:numId w:val="1"/>
        </w:numPr>
        <w:ind w:hanging="360"/>
        <w:rPr>
          <w:rFonts w:asciiTheme="minorHAnsi" w:hAnsiTheme="minorHAnsi" w:cstheme="minorHAnsi"/>
          <w:sz w:val="20"/>
          <w:szCs w:val="20"/>
        </w:rPr>
      </w:pPr>
      <w:r w:rsidRPr="00AD2730">
        <w:rPr>
          <w:rFonts w:asciiTheme="minorHAnsi" w:hAnsiTheme="minorHAnsi" w:cstheme="minorHAnsi"/>
        </w:rPr>
        <w:lastRenderedPageBreak/>
        <w:t xml:space="preserve">Organisaties die overwegen een dossier in te dienen, moeten er rekening mee houden dat een subsidiëring vanuit het DBSF strenge </w:t>
      </w:r>
      <w:r w:rsidR="00C20CE1">
        <w:rPr>
          <w:rFonts w:asciiTheme="minorHAnsi" w:hAnsiTheme="minorHAnsi" w:cstheme="minorHAnsi"/>
        </w:rPr>
        <w:t>Administratie</w:t>
      </w:r>
      <w:r w:rsidRPr="00AD2730">
        <w:rPr>
          <w:rFonts w:asciiTheme="minorHAnsi" w:hAnsiTheme="minorHAnsi" w:cstheme="minorHAnsi"/>
        </w:rPr>
        <w:t xml:space="preserve">ve verplichtingen inhoudt. Enkel organisaties die voldoende </w:t>
      </w:r>
      <w:r w:rsidR="00C20CE1">
        <w:rPr>
          <w:rFonts w:asciiTheme="minorHAnsi" w:hAnsiTheme="minorHAnsi" w:cstheme="minorHAnsi"/>
        </w:rPr>
        <w:t>Administratie</w:t>
      </w:r>
      <w:r w:rsidRPr="00AD2730">
        <w:rPr>
          <w:rFonts w:asciiTheme="minorHAnsi" w:hAnsiTheme="minorHAnsi" w:cstheme="minorHAnsi"/>
        </w:rPr>
        <w:t xml:space="preserve">ve draagkracht en een gedegen financiële </w:t>
      </w:r>
      <w:r w:rsidR="00C20CE1">
        <w:rPr>
          <w:rFonts w:asciiTheme="minorHAnsi" w:hAnsiTheme="minorHAnsi" w:cstheme="minorHAnsi"/>
        </w:rPr>
        <w:t>Administratie</w:t>
      </w:r>
      <w:r w:rsidRPr="00AD2730">
        <w:rPr>
          <w:rFonts w:asciiTheme="minorHAnsi" w:hAnsiTheme="minorHAnsi" w:cstheme="minorHAnsi"/>
        </w:rPr>
        <w:t xml:space="preserve"> hebben, zijn in staat de verplichtingen van de subsidiëring na te komen.</w:t>
      </w:r>
    </w:p>
    <w:p w14:paraId="5FE401F5" w14:textId="5A98824C" w:rsidR="00142319" w:rsidRPr="00AD2730" w:rsidRDefault="00331124" w:rsidP="00B47692">
      <w:pPr>
        <w:pStyle w:val="Kop1"/>
        <w:rPr>
          <w:rFonts w:asciiTheme="minorHAnsi" w:hAnsiTheme="minorHAnsi" w:cstheme="minorHAnsi"/>
        </w:rPr>
      </w:pPr>
      <w:bookmarkStart w:id="9" w:name="_Toc110613366"/>
      <w:r w:rsidRPr="00AD2730">
        <w:rPr>
          <w:rFonts w:asciiTheme="minorHAnsi" w:hAnsiTheme="minorHAnsi" w:cstheme="minorHAnsi"/>
        </w:rPr>
        <w:t>Indienen van een kandidaatsdossier</w:t>
      </w:r>
      <w:bookmarkEnd w:id="9"/>
      <w:r w:rsidR="00E43BEA" w:rsidRPr="00AD2730">
        <w:rPr>
          <w:rFonts w:asciiTheme="minorHAnsi" w:hAnsiTheme="minorHAnsi" w:cstheme="minorHAnsi"/>
        </w:rPr>
        <w:t xml:space="preserve"> </w:t>
      </w:r>
    </w:p>
    <w:p w14:paraId="492BFCC1" w14:textId="184CFBD8" w:rsidR="00142319" w:rsidRPr="00AD2730" w:rsidRDefault="291606FE" w:rsidP="3580972C">
      <w:pPr>
        <w:pStyle w:val="Lijstalinea"/>
        <w:numPr>
          <w:ilvl w:val="0"/>
          <w:numId w:val="10"/>
        </w:numPr>
        <w:spacing w:after="120" w:line="240" w:lineRule="auto"/>
        <w:ind w:left="363" w:hanging="369"/>
        <w:contextualSpacing w:val="0"/>
        <w:rPr>
          <w:rFonts w:asciiTheme="minorHAnsi" w:eastAsiaTheme="minorEastAsia" w:hAnsiTheme="minorHAnsi" w:cstheme="minorHAnsi"/>
          <w:color w:val="000000" w:themeColor="text1"/>
        </w:rPr>
      </w:pPr>
      <w:r w:rsidRPr="00AD2730">
        <w:rPr>
          <w:rFonts w:asciiTheme="minorHAnsi" w:hAnsiTheme="minorHAnsi" w:cstheme="minorHAnsi"/>
        </w:rPr>
        <w:t xml:space="preserve">Per project moet er een </w:t>
      </w:r>
      <w:r w:rsidR="7DF00C72" w:rsidRPr="00AD2730">
        <w:rPr>
          <w:rFonts w:asciiTheme="minorHAnsi" w:hAnsiTheme="minorHAnsi" w:cstheme="minorHAnsi"/>
        </w:rPr>
        <w:t>kandidaats</w:t>
      </w:r>
      <w:r w:rsidRPr="00AD2730">
        <w:rPr>
          <w:rFonts w:asciiTheme="minorHAnsi" w:hAnsiTheme="minorHAnsi" w:cstheme="minorHAnsi"/>
        </w:rPr>
        <w:t>dossier ingediend worden</w:t>
      </w:r>
      <w:r w:rsidR="619AFB95" w:rsidRPr="00AD2730">
        <w:rPr>
          <w:rFonts w:asciiTheme="minorHAnsi" w:hAnsiTheme="minorHAnsi" w:cstheme="minorHAnsi"/>
        </w:rPr>
        <w:t xml:space="preserve"> </w:t>
      </w:r>
      <w:r w:rsidR="16E9B2D2" w:rsidRPr="00AD2730">
        <w:rPr>
          <w:rFonts w:asciiTheme="minorHAnsi" w:hAnsiTheme="minorHAnsi" w:cstheme="minorHAnsi"/>
        </w:rPr>
        <w:t xml:space="preserve">door de template “Aanvraagdossier” (Word-document) in bijlage zorgvuldig in te vullen </w:t>
      </w:r>
      <w:r w:rsidR="5DFAA6FD" w:rsidRPr="00AD2730">
        <w:rPr>
          <w:rFonts w:asciiTheme="minorHAnsi" w:hAnsiTheme="minorHAnsi" w:cstheme="minorHAnsi"/>
        </w:rPr>
        <w:t xml:space="preserve">en </w:t>
      </w:r>
      <w:r w:rsidR="16E9B2D2" w:rsidRPr="00AD2730">
        <w:rPr>
          <w:rFonts w:asciiTheme="minorHAnsi" w:hAnsiTheme="minorHAnsi" w:cstheme="minorHAnsi"/>
        </w:rPr>
        <w:t xml:space="preserve">via mail te sturen naar </w:t>
      </w:r>
      <w:hyperlink r:id="rId15" w:history="1">
        <w:r w:rsidR="00AB5387" w:rsidRPr="00AD2730">
          <w:rPr>
            <w:rStyle w:val="Hyperlink"/>
            <w:rFonts w:asciiTheme="minorHAnsi" w:hAnsiTheme="minorHAnsi" w:cstheme="minorHAnsi"/>
          </w:rPr>
          <w:t>DBSF2023@bosa.fgov.be</w:t>
        </w:r>
      </w:hyperlink>
      <w:r w:rsidR="39B4CB1A" w:rsidRPr="00AD2730">
        <w:rPr>
          <w:rFonts w:asciiTheme="minorHAnsi" w:hAnsiTheme="minorHAnsi" w:cstheme="minorHAnsi"/>
        </w:rPr>
        <w:t xml:space="preserve">, samen met het </w:t>
      </w:r>
      <w:r w:rsidR="4F3F0155" w:rsidRPr="00AD2730">
        <w:rPr>
          <w:rFonts w:asciiTheme="minorHAnsi" w:hAnsiTheme="minorHAnsi" w:cstheme="minorHAnsi"/>
        </w:rPr>
        <w:t xml:space="preserve">ingevulde </w:t>
      </w:r>
      <w:r w:rsidR="39B4CB1A" w:rsidRPr="00AD2730">
        <w:rPr>
          <w:rFonts w:asciiTheme="minorHAnsi" w:hAnsiTheme="minorHAnsi" w:cstheme="minorHAnsi"/>
        </w:rPr>
        <w:t>financiële plan</w:t>
      </w:r>
      <w:r w:rsidR="67A77974" w:rsidRPr="00AD2730">
        <w:rPr>
          <w:rFonts w:asciiTheme="minorHAnsi" w:hAnsiTheme="minorHAnsi" w:cstheme="minorHAnsi"/>
        </w:rPr>
        <w:t xml:space="preserve"> en DigiSkills Passport</w:t>
      </w:r>
      <w:r w:rsidR="39B4CB1A" w:rsidRPr="00AD2730">
        <w:rPr>
          <w:rFonts w:asciiTheme="minorHAnsi" w:hAnsiTheme="minorHAnsi" w:cstheme="minorHAnsi"/>
        </w:rPr>
        <w:t>.</w:t>
      </w:r>
    </w:p>
    <w:p w14:paraId="378C4F68" w14:textId="20440D53" w:rsidR="00142319" w:rsidRPr="00AD2730" w:rsidRDefault="00E43BEA" w:rsidP="00647FB2">
      <w:pPr>
        <w:pStyle w:val="Lijstalinea"/>
        <w:numPr>
          <w:ilvl w:val="0"/>
          <w:numId w:val="10"/>
        </w:numPr>
        <w:rPr>
          <w:rFonts w:asciiTheme="minorHAnsi" w:hAnsiTheme="minorHAnsi" w:cstheme="minorHAnsi"/>
        </w:rPr>
      </w:pPr>
      <w:r w:rsidRPr="00AD2730">
        <w:rPr>
          <w:rFonts w:asciiTheme="minorHAnsi" w:hAnsiTheme="minorHAnsi" w:cstheme="minorHAnsi"/>
        </w:rPr>
        <w:t xml:space="preserve">Elke aanvrager duidt één contactpersoon aan die het aanspreekpunt wordt gedurende de uitvoering van het project en eveneens tijdens de afhandeling van het volledige dossier.  </w:t>
      </w:r>
    </w:p>
    <w:p w14:paraId="28E3EACE" w14:textId="51F68884" w:rsidR="000D24C7" w:rsidRPr="00AD2730" w:rsidRDefault="000D24C7" w:rsidP="009A3295">
      <w:pPr>
        <w:pStyle w:val="Kop2"/>
        <w:spacing w:after="240"/>
        <w:ind w:left="578" w:hanging="578"/>
        <w:jc w:val="left"/>
        <w:rPr>
          <w:rFonts w:asciiTheme="minorHAnsi" w:hAnsiTheme="minorHAnsi" w:cstheme="minorHAnsi"/>
        </w:rPr>
      </w:pPr>
      <w:bookmarkStart w:id="10" w:name="_Toc110613367"/>
      <w:r w:rsidRPr="00AD2730">
        <w:rPr>
          <w:rFonts w:asciiTheme="minorHAnsi" w:hAnsiTheme="minorHAnsi" w:cstheme="minorHAnsi"/>
        </w:rPr>
        <w:t>Ontvankelijkheidscriteria</w:t>
      </w:r>
      <w:bookmarkEnd w:id="10"/>
      <w:r w:rsidRPr="00AD2730">
        <w:rPr>
          <w:rFonts w:asciiTheme="minorHAnsi" w:hAnsiTheme="minorHAnsi" w:cstheme="minorHAnsi"/>
        </w:rPr>
        <w:t xml:space="preserve"> </w:t>
      </w:r>
    </w:p>
    <w:p w14:paraId="388D83FD" w14:textId="57238832" w:rsidR="00142319" w:rsidRPr="00AD2730" w:rsidRDefault="1120C28A" w:rsidP="00647FB2">
      <w:pPr>
        <w:pStyle w:val="Lijstalinea"/>
        <w:numPr>
          <w:ilvl w:val="0"/>
          <w:numId w:val="10"/>
        </w:numPr>
        <w:spacing w:after="196"/>
        <w:rPr>
          <w:rFonts w:asciiTheme="minorHAnsi" w:eastAsiaTheme="minorEastAsia" w:hAnsiTheme="minorHAnsi" w:cstheme="minorHAnsi"/>
          <w:color w:val="000000" w:themeColor="text1"/>
        </w:rPr>
      </w:pPr>
      <w:r w:rsidRPr="00AD2730">
        <w:rPr>
          <w:rFonts w:asciiTheme="minorHAnsi" w:hAnsiTheme="minorHAnsi" w:cstheme="minorHAnsi"/>
        </w:rPr>
        <w:t xml:space="preserve">De subsidieaanvraag is enkel ontvankelijk als het kandidaatsdossier en het financiële plan volledig en tijdig via mail ingediend worden, uiterlijk op </w:t>
      </w:r>
      <w:r w:rsidR="005E6021">
        <w:rPr>
          <w:rFonts w:asciiTheme="minorHAnsi" w:hAnsiTheme="minorHAnsi" w:cstheme="minorHAnsi"/>
        </w:rPr>
        <w:t>3</w:t>
      </w:r>
      <w:r w:rsidR="00882690">
        <w:rPr>
          <w:rFonts w:asciiTheme="minorHAnsi" w:hAnsiTheme="minorHAnsi" w:cstheme="minorHAnsi"/>
        </w:rPr>
        <w:t>0</w:t>
      </w:r>
      <w:r w:rsidRPr="00AD2730">
        <w:rPr>
          <w:rFonts w:asciiTheme="minorHAnsi" w:hAnsiTheme="minorHAnsi" w:cstheme="minorHAnsi"/>
        </w:rPr>
        <w:t xml:space="preserve"> oktober 202</w:t>
      </w:r>
      <w:r w:rsidR="00C635AD" w:rsidRPr="00AD2730">
        <w:rPr>
          <w:rFonts w:asciiTheme="minorHAnsi" w:hAnsiTheme="minorHAnsi" w:cstheme="minorHAnsi"/>
        </w:rPr>
        <w:t>2</w:t>
      </w:r>
      <w:r w:rsidRPr="00AD2730">
        <w:rPr>
          <w:rFonts w:asciiTheme="minorHAnsi" w:hAnsiTheme="minorHAnsi" w:cstheme="minorHAnsi"/>
        </w:rPr>
        <w:t xml:space="preserve"> – 23u59. De datum en het tijdstip van deze mail gelden als bewijs. </w:t>
      </w:r>
    </w:p>
    <w:p w14:paraId="1CCF13B6" w14:textId="0CC6C882" w:rsidR="00142319" w:rsidRPr="00AD2730" w:rsidRDefault="000D24C7" w:rsidP="00647FB2">
      <w:pPr>
        <w:pStyle w:val="Lijstalinea"/>
        <w:numPr>
          <w:ilvl w:val="0"/>
          <w:numId w:val="10"/>
        </w:numPr>
        <w:spacing w:after="196"/>
        <w:rPr>
          <w:rFonts w:asciiTheme="minorHAnsi" w:hAnsiTheme="minorHAnsi" w:cstheme="minorHAnsi"/>
        </w:rPr>
      </w:pPr>
      <w:r w:rsidRPr="00AD2730">
        <w:rPr>
          <w:rFonts w:asciiTheme="minorHAnsi" w:hAnsiTheme="minorHAnsi" w:cstheme="minorHAnsi"/>
        </w:rPr>
        <w:t xml:space="preserve">Het </w:t>
      </w:r>
      <w:r w:rsidR="0053584F" w:rsidRPr="00AD2730">
        <w:rPr>
          <w:rFonts w:asciiTheme="minorHAnsi" w:hAnsiTheme="minorHAnsi" w:cstheme="minorHAnsi"/>
        </w:rPr>
        <w:t>kandidaats</w:t>
      </w:r>
      <w:r w:rsidRPr="00AD2730">
        <w:rPr>
          <w:rFonts w:asciiTheme="minorHAnsi" w:hAnsiTheme="minorHAnsi" w:cstheme="minorHAnsi"/>
        </w:rPr>
        <w:t xml:space="preserve">dossier </w:t>
      </w:r>
      <w:r w:rsidR="00254C61" w:rsidRPr="00AD2730">
        <w:rPr>
          <w:rFonts w:asciiTheme="minorHAnsi" w:hAnsiTheme="minorHAnsi" w:cstheme="minorHAnsi"/>
        </w:rPr>
        <w:t>is</w:t>
      </w:r>
      <w:r w:rsidRPr="00AD2730">
        <w:rPr>
          <w:rFonts w:asciiTheme="minorHAnsi" w:hAnsiTheme="minorHAnsi" w:cstheme="minorHAnsi"/>
        </w:rPr>
        <w:t xml:space="preserve"> ontvankelijk als volgende </w:t>
      </w:r>
      <w:r w:rsidR="00E43BEA" w:rsidRPr="00AD2730">
        <w:rPr>
          <w:rFonts w:asciiTheme="minorHAnsi" w:hAnsiTheme="minorHAnsi" w:cstheme="minorHAnsi"/>
        </w:rPr>
        <w:t xml:space="preserve">elementen </w:t>
      </w:r>
      <w:r w:rsidRPr="00AD2730">
        <w:rPr>
          <w:rFonts w:asciiTheme="minorHAnsi" w:hAnsiTheme="minorHAnsi" w:cstheme="minorHAnsi"/>
        </w:rPr>
        <w:t xml:space="preserve">minimaal </w:t>
      </w:r>
      <w:r w:rsidR="00E43BEA" w:rsidRPr="00AD2730">
        <w:rPr>
          <w:rFonts w:asciiTheme="minorHAnsi" w:hAnsiTheme="minorHAnsi" w:cstheme="minorHAnsi"/>
        </w:rPr>
        <w:t xml:space="preserve">in het </w:t>
      </w:r>
      <w:r w:rsidR="0053584F" w:rsidRPr="00AD2730">
        <w:rPr>
          <w:rFonts w:asciiTheme="minorHAnsi" w:hAnsiTheme="minorHAnsi" w:cstheme="minorHAnsi"/>
        </w:rPr>
        <w:t>kandidaats</w:t>
      </w:r>
      <w:r w:rsidR="00E43BEA" w:rsidRPr="00AD2730">
        <w:rPr>
          <w:rFonts w:asciiTheme="minorHAnsi" w:hAnsiTheme="minorHAnsi" w:cstheme="minorHAnsi"/>
        </w:rPr>
        <w:t xml:space="preserve">dossier </w:t>
      </w:r>
      <w:r w:rsidRPr="00AD2730">
        <w:rPr>
          <w:rFonts w:asciiTheme="minorHAnsi" w:hAnsiTheme="minorHAnsi" w:cstheme="minorHAnsi"/>
        </w:rPr>
        <w:t xml:space="preserve">zijn </w:t>
      </w:r>
      <w:r w:rsidR="00E43BEA" w:rsidRPr="00AD2730">
        <w:rPr>
          <w:rFonts w:asciiTheme="minorHAnsi" w:hAnsiTheme="minorHAnsi" w:cstheme="minorHAnsi"/>
        </w:rPr>
        <w:t xml:space="preserve">opgenomen:  </w:t>
      </w:r>
    </w:p>
    <w:p w14:paraId="5517FBB3" w14:textId="77777777" w:rsidR="00A25687" w:rsidRPr="00AD2730" w:rsidRDefault="00A25687" w:rsidP="00A25687">
      <w:pPr>
        <w:pStyle w:val="Lijstalinea"/>
        <w:spacing w:after="196"/>
        <w:ind w:left="362" w:firstLine="0"/>
        <w:rPr>
          <w:rFonts w:asciiTheme="minorHAnsi" w:hAnsiTheme="minorHAnsi" w:cstheme="minorHAnsi"/>
        </w:rPr>
      </w:pPr>
    </w:p>
    <w:p w14:paraId="4F33F92B" w14:textId="0624DE8D" w:rsidR="00142319" w:rsidRPr="00AD2730" w:rsidRDefault="00BD13B4" w:rsidP="00647FB2">
      <w:pPr>
        <w:pStyle w:val="Lijstalinea"/>
        <w:numPr>
          <w:ilvl w:val="1"/>
          <w:numId w:val="10"/>
        </w:numPr>
        <w:spacing w:after="148" w:line="264" w:lineRule="auto"/>
        <w:rPr>
          <w:rFonts w:asciiTheme="minorHAnsi" w:hAnsiTheme="minorHAnsi" w:cstheme="minorHAnsi"/>
        </w:rPr>
      </w:pPr>
      <w:r w:rsidRPr="00AD2730">
        <w:rPr>
          <w:rFonts w:asciiTheme="minorHAnsi" w:hAnsiTheme="minorHAnsi" w:cstheme="minorHAnsi"/>
          <w:b/>
        </w:rPr>
        <w:t>Algemene gegevens</w:t>
      </w:r>
      <w:r w:rsidR="00E43BEA" w:rsidRPr="00AD2730">
        <w:rPr>
          <w:rFonts w:asciiTheme="minorHAnsi" w:hAnsiTheme="minorHAnsi" w:cstheme="minorHAnsi"/>
          <w:b/>
        </w:rPr>
        <w:t xml:space="preserve"> van de aanvrager</w:t>
      </w:r>
      <w:r w:rsidR="00E43BEA" w:rsidRPr="00AD2730">
        <w:rPr>
          <w:rFonts w:asciiTheme="minorHAnsi" w:hAnsiTheme="minorHAnsi" w:cstheme="minorHAnsi"/>
        </w:rPr>
        <w:t>:</w:t>
      </w:r>
      <w:r w:rsidR="009A1CFF" w:rsidRPr="00AD2730">
        <w:rPr>
          <w:rFonts w:asciiTheme="minorHAnsi" w:hAnsiTheme="minorHAnsi" w:cstheme="minorHAnsi"/>
        </w:rPr>
        <w:t xml:space="preserve"> </w:t>
      </w:r>
      <w:r w:rsidR="00254C61" w:rsidRPr="00AD2730">
        <w:rPr>
          <w:rFonts w:asciiTheme="minorHAnsi" w:hAnsiTheme="minorHAnsi" w:cstheme="minorHAnsi"/>
        </w:rPr>
        <w:t>n</w:t>
      </w:r>
      <w:r w:rsidR="009A1CFF" w:rsidRPr="00AD2730">
        <w:rPr>
          <w:rFonts w:asciiTheme="minorHAnsi" w:hAnsiTheme="minorHAnsi" w:cstheme="minorHAnsi"/>
        </w:rPr>
        <w:t xml:space="preserve">aam van de onderneming, </w:t>
      </w:r>
      <w:r w:rsidR="00254C61" w:rsidRPr="00AD2730">
        <w:rPr>
          <w:rFonts w:asciiTheme="minorHAnsi" w:hAnsiTheme="minorHAnsi" w:cstheme="minorHAnsi"/>
        </w:rPr>
        <w:t>het ondernemingsnummer</w:t>
      </w:r>
      <w:r w:rsidR="009A1CFF" w:rsidRPr="00AD2730">
        <w:rPr>
          <w:rFonts w:asciiTheme="minorHAnsi" w:hAnsiTheme="minorHAnsi" w:cstheme="minorHAnsi"/>
        </w:rPr>
        <w:t>, bankrekening, etc</w:t>
      </w:r>
      <w:r w:rsidR="00254C61" w:rsidRPr="00AD2730">
        <w:rPr>
          <w:rFonts w:asciiTheme="minorHAnsi" w:hAnsiTheme="minorHAnsi" w:cstheme="minorHAnsi"/>
        </w:rPr>
        <w:t xml:space="preserve">. Volgende </w:t>
      </w:r>
      <w:r w:rsidR="00C20CE1">
        <w:rPr>
          <w:rFonts w:asciiTheme="minorHAnsi" w:hAnsiTheme="minorHAnsi" w:cstheme="minorHAnsi"/>
        </w:rPr>
        <w:t>Administratie</w:t>
      </w:r>
      <w:r w:rsidR="00254C61" w:rsidRPr="00AD2730">
        <w:rPr>
          <w:rFonts w:asciiTheme="minorHAnsi" w:hAnsiTheme="minorHAnsi" w:cstheme="minorHAnsi"/>
        </w:rPr>
        <w:t>ve documenten dienen bijgevoegd te worden:</w:t>
      </w:r>
      <w:r w:rsidR="00E43BEA" w:rsidRPr="00AD2730">
        <w:rPr>
          <w:rFonts w:asciiTheme="minorHAnsi" w:hAnsiTheme="minorHAnsi" w:cstheme="minorHAnsi"/>
        </w:rPr>
        <w:t xml:space="preserve"> </w:t>
      </w:r>
    </w:p>
    <w:p w14:paraId="17EACE79" w14:textId="1A91C20F" w:rsidR="00142319" w:rsidRPr="00AD2730" w:rsidRDefault="00E43BEA" w:rsidP="00647FB2">
      <w:pPr>
        <w:pStyle w:val="Lijstalinea"/>
        <w:numPr>
          <w:ilvl w:val="2"/>
          <w:numId w:val="10"/>
        </w:numPr>
        <w:spacing w:after="148" w:line="264" w:lineRule="auto"/>
        <w:rPr>
          <w:rFonts w:asciiTheme="minorHAnsi" w:hAnsiTheme="minorHAnsi" w:cstheme="minorHAnsi"/>
        </w:rPr>
      </w:pPr>
      <w:r w:rsidRPr="00AD2730">
        <w:rPr>
          <w:rFonts w:asciiTheme="minorHAnsi" w:hAnsiTheme="minorHAnsi" w:cstheme="minorHAnsi"/>
        </w:rPr>
        <w:t>Indien de aanvrager een vzw-statuut heeft</w:t>
      </w:r>
      <w:r w:rsidR="00F341A5">
        <w:rPr>
          <w:rFonts w:asciiTheme="minorHAnsi" w:hAnsiTheme="minorHAnsi" w:cstheme="minorHAnsi"/>
        </w:rPr>
        <w:t>,</w:t>
      </w:r>
      <w:r w:rsidRPr="00AD2730">
        <w:rPr>
          <w:rFonts w:asciiTheme="minorHAnsi" w:hAnsiTheme="minorHAnsi" w:cstheme="minorHAnsi"/>
        </w:rPr>
        <w:t xml:space="preserve"> moet een kopie van de statuten aan het dossier worden toegevoegd.</w:t>
      </w:r>
    </w:p>
    <w:p w14:paraId="467B65B7" w14:textId="4A002013" w:rsidR="00BB2C62" w:rsidRPr="00AD2730" w:rsidRDefault="16E2B281" w:rsidP="7FA863E0">
      <w:pPr>
        <w:pStyle w:val="Lijstalinea"/>
        <w:numPr>
          <w:ilvl w:val="2"/>
          <w:numId w:val="10"/>
        </w:numPr>
        <w:spacing w:after="148" w:line="264" w:lineRule="auto"/>
        <w:rPr>
          <w:rFonts w:asciiTheme="minorHAnsi" w:eastAsiaTheme="minorEastAsia" w:hAnsiTheme="minorHAnsi" w:cstheme="minorHAnsi"/>
          <w:color w:val="000000" w:themeColor="text1"/>
        </w:rPr>
      </w:pPr>
      <w:r w:rsidRPr="00AD2730">
        <w:rPr>
          <w:rFonts w:asciiTheme="minorHAnsi" w:hAnsiTheme="minorHAnsi" w:cstheme="minorHAnsi"/>
        </w:rPr>
        <w:t>Een bewijs van de hand</w:t>
      </w:r>
      <w:r w:rsidR="00E43BEA" w:rsidRPr="00AD2730">
        <w:rPr>
          <w:rFonts w:asciiTheme="minorHAnsi" w:hAnsiTheme="minorHAnsi" w:cstheme="minorHAnsi"/>
        </w:rPr>
        <w:t xml:space="preserve">tekenbevoegdheid </w:t>
      </w:r>
      <w:r w:rsidR="5263FEEF" w:rsidRPr="00AD2730">
        <w:rPr>
          <w:rFonts w:asciiTheme="minorHAnsi" w:hAnsiTheme="minorHAnsi" w:cstheme="minorHAnsi"/>
          <w:lang w:val="nl-NL"/>
        </w:rPr>
        <w:t xml:space="preserve">van de </w:t>
      </w:r>
      <w:proofErr w:type="spellStart"/>
      <w:r w:rsidR="5263FEEF" w:rsidRPr="00AD2730">
        <w:rPr>
          <w:rFonts w:asciiTheme="minorHAnsi" w:hAnsiTheme="minorHAnsi" w:cstheme="minorHAnsi"/>
          <w:lang w:val="nl-NL"/>
        </w:rPr>
        <w:t>perso</w:t>
      </w:r>
      <w:proofErr w:type="spellEnd"/>
      <w:r w:rsidR="5263FEEF" w:rsidRPr="00AD2730">
        <w:rPr>
          <w:rFonts w:asciiTheme="minorHAnsi" w:hAnsiTheme="minorHAnsi" w:cstheme="minorHAnsi"/>
          <w:lang w:val="nl-NL"/>
        </w:rPr>
        <w:t>(o)n(en) die de aanvraag indienen</w:t>
      </w:r>
      <w:r w:rsidR="00E43BEA" w:rsidRPr="00AD2730">
        <w:rPr>
          <w:rFonts w:asciiTheme="minorHAnsi" w:hAnsiTheme="minorHAnsi" w:cstheme="minorHAnsi"/>
        </w:rPr>
        <w:t xml:space="preserve"> </w:t>
      </w:r>
      <w:r w:rsidR="00254C61" w:rsidRPr="00AD2730">
        <w:rPr>
          <w:rFonts w:asciiTheme="minorHAnsi" w:hAnsiTheme="minorHAnsi" w:cstheme="minorHAnsi"/>
        </w:rPr>
        <w:t>moet t</w:t>
      </w:r>
      <w:r w:rsidR="00E43BEA" w:rsidRPr="00AD2730">
        <w:rPr>
          <w:rFonts w:asciiTheme="minorHAnsi" w:hAnsiTheme="minorHAnsi" w:cstheme="minorHAnsi"/>
        </w:rPr>
        <w:t xml:space="preserve">oegevoegd zijn aan het dossier.  </w:t>
      </w:r>
    </w:p>
    <w:p w14:paraId="3AFE0F9D" w14:textId="154B24DA" w:rsidR="0A1124C0" w:rsidRPr="00AD2730" w:rsidRDefault="0AF0F737" w:rsidP="00647FB2">
      <w:pPr>
        <w:pStyle w:val="Lijstalinea"/>
        <w:numPr>
          <w:ilvl w:val="2"/>
          <w:numId w:val="10"/>
        </w:numPr>
        <w:spacing w:after="148" w:line="264" w:lineRule="auto"/>
        <w:rPr>
          <w:rFonts w:asciiTheme="minorHAnsi" w:eastAsiaTheme="minorEastAsia" w:hAnsiTheme="minorHAnsi" w:cstheme="minorHAnsi"/>
          <w:color w:val="000000" w:themeColor="text1"/>
        </w:rPr>
      </w:pPr>
      <w:r w:rsidRPr="00AD2730">
        <w:rPr>
          <w:rFonts w:asciiTheme="minorHAnsi" w:hAnsiTheme="minorHAnsi" w:cstheme="minorHAnsi"/>
        </w:rPr>
        <w:t>De laatste jaarrekening of vergelijkbare documenten die de financiële draagkracht kunnen bevestigen.</w:t>
      </w:r>
    </w:p>
    <w:p w14:paraId="7FFD671B" w14:textId="77777777" w:rsidR="003C196B" w:rsidRPr="00AD2730" w:rsidRDefault="00FF1808" w:rsidP="00647FB2">
      <w:pPr>
        <w:pStyle w:val="Lijstalinea"/>
        <w:numPr>
          <w:ilvl w:val="1"/>
          <w:numId w:val="10"/>
        </w:numPr>
        <w:spacing w:after="148" w:line="264" w:lineRule="auto"/>
        <w:rPr>
          <w:rFonts w:asciiTheme="minorHAnsi" w:hAnsiTheme="minorHAnsi" w:cstheme="minorHAnsi"/>
        </w:rPr>
      </w:pPr>
      <w:r w:rsidRPr="00AD2730">
        <w:rPr>
          <w:rFonts w:asciiTheme="minorHAnsi" w:hAnsiTheme="minorHAnsi" w:cstheme="minorHAnsi"/>
          <w:b/>
        </w:rPr>
        <w:t>Een</w:t>
      </w:r>
      <w:r w:rsidRPr="00AD2730">
        <w:rPr>
          <w:rFonts w:asciiTheme="minorHAnsi" w:hAnsiTheme="minorHAnsi" w:cstheme="minorHAnsi"/>
        </w:rPr>
        <w:t xml:space="preserve"> </w:t>
      </w:r>
      <w:r w:rsidRPr="00AD2730">
        <w:rPr>
          <w:rFonts w:asciiTheme="minorHAnsi" w:hAnsiTheme="minorHAnsi" w:cstheme="minorHAnsi"/>
          <w:b/>
        </w:rPr>
        <w:t>g</w:t>
      </w:r>
      <w:r w:rsidR="00E43BEA" w:rsidRPr="00AD2730">
        <w:rPr>
          <w:rFonts w:asciiTheme="minorHAnsi" w:hAnsiTheme="minorHAnsi" w:cstheme="minorHAnsi"/>
          <w:b/>
        </w:rPr>
        <w:t>edetailleerde beschrijving</w:t>
      </w:r>
      <w:r w:rsidR="00E43BEA" w:rsidRPr="00AD2730">
        <w:rPr>
          <w:rFonts w:asciiTheme="minorHAnsi" w:hAnsiTheme="minorHAnsi" w:cstheme="minorHAnsi"/>
        </w:rPr>
        <w:t xml:space="preserve"> van het projec</w:t>
      </w:r>
      <w:r w:rsidR="005E7077" w:rsidRPr="00AD2730">
        <w:rPr>
          <w:rFonts w:asciiTheme="minorHAnsi" w:hAnsiTheme="minorHAnsi" w:cstheme="minorHAnsi"/>
        </w:rPr>
        <w:t xml:space="preserve">t </w:t>
      </w:r>
      <w:r w:rsidR="003C196B" w:rsidRPr="00AD2730">
        <w:rPr>
          <w:rFonts w:asciiTheme="minorHAnsi" w:hAnsiTheme="minorHAnsi" w:cstheme="minorHAnsi"/>
        </w:rPr>
        <w:t xml:space="preserve">waarbij de opgegeven sjablonen en de taalvoorwaarden strikt gevolgd worden. </w:t>
      </w:r>
    </w:p>
    <w:p w14:paraId="7684549A" w14:textId="7BA696D2" w:rsidR="00254C61" w:rsidRPr="00AD2730" w:rsidRDefault="00254C61" w:rsidP="00647FB2">
      <w:pPr>
        <w:pStyle w:val="Lijstalinea"/>
        <w:numPr>
          <w:ilvl w:val="2"/>
          <w:numId w:val="10"/>
        </w:numPr>
        <w:spacing w:after="206" w:line="264" w:lineRule="auto"/>
        <w:rPr>
          <w:rFonts w:asciiTheme="minorHAnsi" w:hAnsiTheme="minorHAnsi" w:cstheme="minorHAnsi"/>
        </w:rPr>
      </w:pPr>
      <w:r w:rsidRPr="00AD2730">
        <w:rPr>
          <w:rFonts w:asciiTheme="minorHAnsi" w:hAnsiTheme="minorHAnsi" w:cstheme="minorHAnsi"/>
        </w:rPr>
        <w:t>Bredere context van het project.</w:t>
      </w:r>
    </w:p>
    <w:p w14:paraId="38FDB9AD" w14:textId="33A297A6" w:rsidR="0012444F" w:rsidRPr="00AD2730" w:rsidRDefault="00E43BEA" w:rsidP="00647FB2">
      <w:pPr>
        <w:pStyle w:val="Lijstalinea"/>
        <w:numPr>
          <w:ilvl w:val="2"/>
          <w:numId w:val="10"/>
        </w:numPr>
        <w:spacing w:after="206"/>
        <w:rPr>
          <w:rFonts w:asciiTheme="minorHAnsi" w:hAnsiTheme="minorHAnsi" w:cstheme="minorHAnsi"/>
        </w:rPr>
      </w:pPr>
      <w:r w:rsidRPr="00AD2730">
        <w:rPr>
          <w:rFonts w:asciiTheme="minorHAnsi" w:hAnsiTheme="minorHAnsi" w:cstheme="minorHAnsi"/>
        </w:rPr>
        <w:t xml:space="preserve">Doelstelling van de opdracht </w:t>
      </w:r>
      <w:r w:rsidR="0012444F" w:rsidRPr="00AD2730">
        <w:rPr>
          <w:rFonts w:asciiTheme="minorHAnsi" w:hAnsiTheme="minorHAnsi" w:cstheme="minorHAnsi"/>
        </w:rPr>
        <w:t xml:space="preserve">waarbij </w:t>
      </w:r>
      <w:r w:rsidR="00E321F3" w:rsidRPr="00AD2730">
        <w:rPr>
          <w:rFonts w:asciiTheme="minorHAnsi" w:hAnsiTheme="minorHAnsi" w:cstheme="minorHAnsi"/>
        </w:rPr>
        <w:t>duidelijk</w:t>
      </w:r>
      <w:r w:rsidRPr="00AD2730">
        <w:rPr>
          <w:rFonts w:asciiTheme="minorHAnsi" w:hAnsiTheme="minorHAnsi" w:cstheme="minorHAnsi"/>
        </w:rPr>
        <w:t xml:space="preserve"> </w:t>
      </w:r>
      <w:r w:rsidR="0012444F" w:rsidRPr="00AD2730">
        <w:rPr>
          <w:rFonts w:asciiTheme="minorHAnsi" w:hAnsiTheme="minorHAnsi" w:cstheme="minorHAnsi"/>
        </w:rPr>
        <w:t>wordt aangetoond hoe het project voldoet aan de doelstellingen van het DBSF.</w:t>
      </w:r>
    </w:p>
    <w:p w14:paraId="2B9610A7" w14:textId="44CAF3CE" w:rsidR="00142319" w:rsidRPr="00AD2730" w:rsidRDefault="0012444F" w:rsidP="00647FB2">
      <w:pPr>
        <w:pStyle w:val="Lijstalinea"/>
        <w:numPr>
          <w:ilvl w:val="2"/>
          <w:numId w:val="10"/>
        </w:numPr>
        <w:spacing w:after="206"/>
        <w:rPr>
          <w:rFonts w:asciiTheme="minorHAnsi" w:hAnsiTheme="minorHAnsi" w:cstheme="minorHAnsi"/>
        </w:rPr>
      </w:pPr>
      <w:r w:rsidRPr="00AD2730">
        <w:rPr>
          <w:rFonts w:asciiTheme="minorHAnsi" w:hAnsiTheme="minorHAnsi" w:cstheme="minorHAnsi"/>
        </w:rPr>
        <w:t xml:space="preserve">De doelgroep van het project. </w:t>
      </w:r>
    </w:p>
    <w:p w14:paraId="3709B1B5" w14:textId="66A07B5A" w:rsidR="00142319" w:rsidRPr="00AD2730" w:rsidRDefault="00E43BEA" w:rsidP="00647FB2">
      <w:pPr>
        <w:pStyle w:val="Lijstalinea"/>
        <w:numPr>
          <w:ilvl w:val="2"/>
          <w:numId w:val="10"/>
        </w:numPr>
        <w:spacing w:after="208"/>
        <w:rPr>
          <w:rFonts w:asciiTheme="minorHAnsi" w:hAnsiTheme="minorHAnsi" w:cstheme="minorHAnsi"/>
        </w:rPr>
      </w:pPr>
      <w:r w:rsidRPr="00AD2730">
        <w:rPr>
          <w:rFonts w:asciiTheme="minorHAnsi" w:hAnsiTheme="minorHAnsi" w:cstheme="minorHAnsi"/>
        </w:rPr>
        <w:t xml:space="preserve">De doorlooptijd van het project (begin- en einddatum van het project, indien relevant voor het te subsidiëren deel van het project). </w:t>
      </w:r>
    </w:p>
    <w:p w14:paraId="474D0A32" w14:textId="547B7DAA" w:rsidR="00B22187" w:rsidRPr="00AD2730" w:rsidRDefault="00E43BEA" w:rsidP="00647FB2">
      <w:pPr>
        <w:pStyle w:val="Lijstalinea"/>
        <w:numPr>
          <w:ilvl w:val="2"/>
          <w:numId w:val="10"/>
        </w:numPr>
        <w:rPr>
          <w:rFonts w:asciiTheme="minorHAnsi" w:hAnsiTheme="minorHAnsi" w:cstheme="minorHAnsi"/>
        </w:rPr>
      </w:pPr>
      <w:r w:rsidRPr="00AD2730">
        <w:rPr>
          <w:rFonts w:asciiTheme="minorHAnsi" w:hAnsiTheme="minorHAnsi" w:cstheme="minorHAnsi"/>
        </w:rPr>
        <w:t xml:space="preserve">Gedetailleerde beschrijving van de resultaten </w:t>
      </w:r>
      <w:r w:rsidR="00586C5D" w:rsidRPr="00AD2730">
        <w:rPr>
          <w:rFonts w:asciiTheme="minorHAnsi" w:hAnsiTheme="minorHAnsi" w:cstheme="minorHAnsi"/>
        </w:rPr>
        <w:t xml:space="preserve">die </w:t>
      </w:r>
      <w:r w:rsidRPr="00AD2730">
        <w:rPr>
          <w:rFonts w:asciiTheme="minorHAnsi" w:hAnsiTheme="minorHAnsi" w:cstheme="minorHAnsi"/>
        </w:rPr>
        <w:t xml:space="preserve">het project wil bereiken aan het einde van de gesubsidieerde periode.   </w:t>
      </w:r>
    </w:p>
    <w:p w14:paraId="5324BB32" w14:textId="23C33BA7" w:rsidR="00142319" w:rsidRPr="00AD2730" w:rsidRDefault="00254C61" w:rsidP="00647FB2">
      <w:pPr>
        <w:pStyle w:val="Lijstalinea"/>
        <w:numPr>
          <w:ilvl w:val="1"/>
          <w:numId w:val="10"/>
        </w:numPr>
        <w:spacing w:after="148" w:line="264" w:lineRule="auto"/>
        <w:rPr>
          <w:rFonts w:asciiTheme="minorHAnsi" w:hAnsiTheme="minorHAnsi" w:cstheme="minorHAnsi"/>
        </w:rPr>
      </w:pPr>
      <w:r w:rsidRPr="00AD2730">
        <w:rPr>
          <w:rFonts w:asciiTheme="minorHAnsi" w:hAnsiTheme="minorHAnsi" w:cstheme="minorHAnsi"/>
          <w:b/>
        </w:rPr>
        <w:t>Plan van aanpak</w:t>
      </w:r>
      <w:r w:rsidR="00E43BEA" w:rsidRPr="00AD2730">
        <w:rPr>
          <w:rFonts w:asciiTheme="minorHAnsi" w:hAnsiTheme="minorHAnsi" w:cstheme="minorHAnsi"/>
        </w:rPr>
        <w:t xml:space="preserve">: gedetailleerd </w:t>
      </w:r>
      <w:r w:rsidRPr="00AD2730">
        <w:rPr>
          <w:rFonts w:asciiTheme="minorHAnsi" w:hAnsiTheme="minorHAnsi" w:cstheme="minorHAnsi"/>
        </w:rPr>
        <w:t xml:space="preserve">plan van aanpak </w:t>
      </w:r>
      <w:r w:rsidR="00E43BEA" w:rsidRPr="00AD2730">
        <w:rPr>
          <w:rFonts w:asciiTheme="minorHAnsi" w:hAnsiTheme="minorHAnsi" w:cstheme="minorHAnsi"/>
        </w:rPr>
        <w:t xml:space="preserve">van het project en de te subsidiëren activiteiten. </w:t>
      </w:r>
    </w:p>
    <w:p w14:paraId="538F6BFD" w14:textId="5BF084BF" w:rsidR="005D7BE9" w:rsidRPr="00AD2730" w:rsidRDefault="00E43BEA" w:rsidP="00647FB2">
      <w:pPr>
        <w:pStyle w:val="Lijstalinea"/>
        <w:numPr>
          <w:ilvl w:val="2"/>
          <w:numId w:val="10"/>
        </w:numPr>
        <w:spacing w:after="206"/>
        <w:rPr>
          <w:rFonts w:asciiTheme="minorHAnsi" w:hAnsiTheme="minorHAnsi" w:cstheme="minorHAnsi"/>
        </w:rPr>
      </w:pPr>
      <w:r w:rsidRPr="00AD2730">
        <w:rPr>
          <w:rFonts w:asciiTheme="minorHAnsi" w:hAnsiTheme="minorHAnsi" w:cstheme="minorHAnsi"/>
        </w:rPr>
        <w:t xml:space="preserve">Beschrijving van de </w:t>
      </w:r>
      <w:r w:rsidR="005D7BE9" w:rsidRPr="00AD2730">
        <w:rPr>
          <w:rFonts w:asciiTheme="minorHAnsi" w:hAnsiTheme="minorHAnsi" w:cstheme="minorHAnsi"/>
        </w:rPr>
        <w:t>werking die opgezet wordt om de activiteiten mogelijk te maken: (bv. werving en communicatie, voorbereiding van activiteiten; opzetten partnership, logistieke voorbereidingen; zelfstudie, netwerking, interne werking en ondersteuning…)</w:t>
      </w:r>
    </w:p>
    <w:p w14:paraId="432E4162" w14:textId="15D32C52" w:rsidR="00142319" w:rsidRPr="00AD2730" w:rsidRDefault="005D7BE9" w:rsidP="00647FB2">
      <w:pPr>
        <w:pStyle w:val="Lijstalinea"/>
        <w:numPr>
          <w:ilvl w:val="2"/>
          <w:numId w:val="10"/>
        </w:numPr>
        <w:spacing w:after="206"/>
        <w:rPr>
          <w:rFonts w:asciiTheme="minorHAnsi" w:hAnsiTheme="minorHAnsi" w:cstheme="minorHAnsi"/>
        </w:rPr>
      </w:pPr>
      <w:r w:rsidRPr="00AD2730">
        <w:rPr>
          <w:rFonts w:asciiTheme="minorHAnsi" w:hAnsiTheme="minorHAnsi" w:cstheme="minorHAnsi"/>
        </w:rPr>
        <w:lastRenderedPageBreak/>
        <w:t xml:space="preserve">Beschrijving van de </w:t>
      </w:r>
      <w:r w:rsidR="00E43BEA" w:rsidRPr="00AD2730">
        <w:rPr>
          <w:rFonts w:asciiTheme="minorHAnsi" w:hAnsiTheme="minorHAnsi" w:cstheme="minorHAnsi"/>
        </w:rPr>
        <w:t xml:space="preserve">activiteiten </w:t>
      </w:r>
      <w:r w:rsidRPr="00AD2730">
        <w:rPr>
          <w:rFonts w:asciiTheme="minorHAnsi" w:hAnsiTheme="minorHAnsi" w:cstheme="minorHAnsi"/>
        </w:rPr>
        <w:t xml:space="preserve">die direct op de doelgroep georiënteerd zijn </w:t>
      </w:r>
      <w:r w:rsidR="00E43BEA" w:rsidRPr="00AD2730">
        <w:rPr>
          <w:rFonts w:asciiTheme="minorHAnsi" w:hAnsiTheme="minorHAnsi" w:cstheme="minorHAnsi"/>
        </w:rPr>
        <w:t xml:space="preserve">(bv. events, vorming en training, coaching, stage, </w:t>
      </w:r>
      <w:r w:rsidRPr="00AD2730">
        <w:rPr>
          <w:rFonts w:asciiTheme="minorHAnsi" w:hAnsiTheme="minorHAnsi" w:cstheme="minorHAnsi"/>
        </w:rPr>
        <w:t>ondersteuning, hackat</w:t>
      </w:r>
      <w:r w:rsidR="00396A39" w:rsidRPr="00AD2730">
        <w:rPr>
          <w:rFonts w:asciiTheme="minorHAnsi" w:hAnsiTheme="minorHAnsi" w:cstheme="minorHAnsi"/>
        </w:rPr>
        <w:t>h</w:t>
      </w:r>
      <w:r w:rsidRPr="00AD2730">
        <w:rPr>
          <w:rFonts w:asciiTheme="minorHAnsi" w:hAnsiTheme="minorHAnsi" w:cstheme="minorHAnsi"/>
        </w:rPr>
        <w:t xml:space="preserve">ons, </w:t>
      </w:r>
      <w:r w:rsidR="00E43BEA" w:rsidRPr="00AD2730">
        <w:rPr>
          <w:rFonts w:asciiTheme="minorHAnsi" w:hAnsiTheme="minorHAnsi" w:cstheme="minorHAnsi"/>
        </w:rPr>
        <w:t>zelfstudie, …) die worden ontplooi</w:t>
      </w:r>
      <w:r w:rsidR="00C43468" w:rsidRPr="00AD2730">
        <w:rPr>
          <w:rFonts w:asciiTheme="minorHAnsi" w:hAnsiTheme="minorHAnsi" w:cstheme="minorHAnsi"/>
        </w:rPr>
        <w:t>d om die resultaten te bereiken</w:t>
      </w:r>
    </w:p>
    <w:p w14:paraId="6804E769" w14:textId="6491DE1A" w:rsidR="00142319" w:rsidRPr="00AD2730" w:rsidRDefault="00E43BEA" w:rsidP="00647FB2">
      <w:pPr>
        <w:pStyle w:val="Lijstalinea"/>
        <w:numPr>
          <w:ilvl w:val="3"/>
          <w:numId w:val="10"/>
        </w:numPr>
        <w:spacing w:after="209"/>
        <w:rPr>
          <w:rFonts w:asciiTheme="minorHAnsi" w:hAnsiTheme="minorHAnsi" w:cstheme="minorHAnsi"/>
        </w:rPr>
      </w:pPr>
      <w:r w:rsidRPr="00AD2730">
        <w:rPr>
          <w:rFonts w:asciiTheme="minorHAnsi" w:hAnsiTheme="minorHAnsi" w:cstheme="minorHAnsi"/>
        </w:rPr>
        <w:t xml:space="preserve">Nauwkeurig tijdskader voor die activiteiten (continu, periode, punctueel, gepland). </w:t>
      </w:r>
    </w:p>
    <w:p w14:paraId="46885F3F" w14:textId="47EE77E0" w:rsidR="00B22187" w:rsidRPr="00AD2730" w:rsidRDefault="001B7CEB" w:rsidP="00647FB2">
      <w:pPr>
        <w:pStyle w:val="Lijstalinea"/>
        <w:numPr>
          <w:ilvl w:val="3"/>
          <w:numId w:val="10"/>
        </w:numPr>
        <w:spacing w:after="209"/>
        <w:rPr>
          <w:rFonts w:asciiTheme="minorHAnsi" w:hAnsiTheme="minorHAnsi" w:cstheme="minorHAnsi"/>
        </w:rPr>
      </w:pPr>
      <w:proofErr w:type="spellStart"/>
      <w:r w:rsidRPr="00AD2730">
        <w:rPr>
          <w:rFonts w:asciiTheme="minorHAnsi" w:hAnsiTheme="minorHAnsi" w:cstheme="minorHAnsi"/>
        </w:rPr>
        <w:t>Oplijsting</w:t>
      </w:r>
      <w:proofErr w:type="spellEnd"/>
      <w:r w:rsidRPr="00AD2730">
        <w:rPr>
          <w:rFonts w:asciiTheme="minorHAnsi" w:hAnsiTheme="minorHAnsi" w:cstheme="minorHAnsi"/>
        </w:rPr>
        <w:t xml:space="preserve"> van beoogde doelgroep, inhoud van de activiteit en verwacht aantal deelnemers</w:t>
      </w:r>
      <w:r w:rsidR="00A27B22" w:rsidRPr="00AD2730">
        <w:rPr>
          <w:rFonts w:asciiTheme="minorHAnsi" w:hAnsiTheme="minorHAnsi" w:cstheme="minorHAnsi"/>
        </w:rPr>
        <w:t>.</w:t>
      </w:r>
    </w:p>
    <w:p w14:paraId="4E98FEE8" w14:textId="77777777" w:rsidR="007A4277" w:rsidRPr="00AD2730" w:rsidRDefault="00E43BEA" w:rsidP="00647FB2">
      <w:pPr>
        <w:pStyle w:val="Lijstalinea"/>
        <w:numPr>
          <w:ilvl w:val="1"/>
          <w:numId w:val="10"/>
        </w:numPr>
        <w:spacing w:before="240" w:after="148" w:line="264" w:lineRule="auto"/>
        <w:rPr>
          <w:rFonts w:asciiTheme="minorHAnsi" w:hAnsiTheme="minorHAnsi" w:cstheme="minorHAnsi"/>
        </w:rPr>
      </w:pPr>
      <w:r w:rsidRPr="00AD2730">
        <w:rPr>
          <w:rFonts w:asciiTheme="minorHAnsi" w:hAnsiTheme="minorHAnsi" w:cstheme="minorHAnsi"/>
          <w:b/>
        </w:rPr>
        <w:t>Financieel plan</w:t>
      </w:r>
      <w:r w:rsidRPr="00AD2730">
        <w:rPr>
          <w:rFonts w:asciiTheme="minorHAnsi" w:hAnsiTheme="minorHAnsi" w:cstheme="minorHAnsi"/>
        </w:rPr>
        <w:t xml:space="preserve">: </w:t>
      </w:r>
    </w:p>
    <w:p w14:paraId="5913B2D1" w14:textId="2BA1EE0F" w:rsidR="00142319" w:rsidRPr="00AD2730" w:rsidRDefault="005E7077" w:rsidP="00647FB2">
      <w:pPr>
        <w:pStyle w:val="Lijstalinea"/>
        <w:numPr>
          <w:ilvl w:val="2"/>
          <w:numId w:val="10"/>
        </w:numPr>
        <w:spacing w:after="148" w:line="264" w:lineRule="auto"/>
        <w:rPr>
          <w:rFonts w:asciiTheme="minorHAnsi" w:hAnsiTheme="minorHAnsi" w:cstheme="minorHAnsi"/>
        </w:rPr>
      </w:pPr>
      <w:r w:rsidRPr="00AD2730">
        <w:rPr>
          <w:rFonts w:asciiTheme="minorHAnsi" w:hAnsiTheme="minorHAnsi" w:cstheme="minorHAnsi"/>
        </w:rPr>
        <w:t>I</w:t>
      </w:r>
      <w:r w:rsidR="00E43BEA" w:rsidRPr="00AD2730">
        <w:rPr>
          <w:rFonts w:asciiTheme="minorHAnsi" w:hAnsiTheme="minorHAnsi" w:cstheme="minorHAnsi"/>
        </w:rPr>
        <w:t>nschatting van alle te subsidiëren uitgaven opgesplitst in werkingskosten en kosten verbonden aan de reali</w:t>
      </w:r>
      <w:r w:rsidR="00E321F3" w:rsidRPr="00AD2730">
        <w:rPr>
          <w:rFonts w:asciiTheme="minorHAnsi" w:hAnsiTheme="minorHAnsi" w:cstheme="minorHAnsi"/>
        </w:rPr>
        <w:t>satie van het activiteitenplan. Het template voor het financieel plan bevindt zich in de bijlage.</w:t>
      </w:r>
      <w:r w:rsidRPr="00AD2730">
        <w:rPr>
          <w:rFonts w:asciiTheme="minorHAnsi" w:hAnsiTheme="minorHAnsi" w:cstheme="minorHAnsi"/>
        </w:rPr>
        <w:t xml:space="preserve"> De kosten dien</w:t>
      </w:r>
      <w:r w:rsidR="008460EE" w:rsidRPr="00AD2730">
        <w:rPr>
          <w:rFonts w:asciiTheme="minorHAnsi" w:hAnsiTheme="minorHAnsi" w:cstheme="minorHAnsi"/>
        </w:rPr>
        <w:t>en</w:t>
      </w:r>
      <w:r w:rsidRPr="00AD2730">
        <w:rPr>
          <w:rFonts w:asciiTheme="minorHAnsi" w:hAnsiTheme="minorHAnsi" w:cstheme="minorHAnsi"/>
        </w:rPr>
        <w:t xml:space="preserve"> </w:t>
      </w:r>
      <w:r w:rsidR="003C196B" w:rsidRPr="00AD2730">
        <w:rPr>
          <w:rFonts w:asciiTheme="minorHAnsi" w:hAnsiTheme="minorHAnsi" w:cstheme="minorHAnsi"/>
        </w:rPr>
        <w:t xml:space="preserve">voldoende </w:t>
      </w:r>
      <w:r w:rsidRPr="00AD2730">
        <w:rPr>
          <w:rFonts w:asciiTheme="minorHAnsi" w:hAnsiTheme="minorHAnsi" w:cstheme="minorHAnsi"/>
        </w:rPr>
        <w:t xml:space="preserve">gedetailleerd te worden </w:t>
      </w:r>
      <w:r w:rsidR="003C196B" w:rsidRPr="00AD2730">
        <w:rPr>
          <w:rFonts w:asciiTheme="minorHAnsi" w:hAnsiTheme="minorHAnsi" w:cstheme="minorHAnsi"/>
        </w:rPr>
        <w:t>zodat een interpretatie door derden mogelijk is (bv</w:t>
      </w:r>
      <w:r w:rsidR="009B47A8" w:rsidRPr="00AD2730">
        <w:rPr>
          <w:rFonts w:asciiTheme="minorHAnsi" w:hAnsiTheme="minorHAnsi" w:cstheme="minorHAnsi"/>
        </w:rPr>
        <w:t>.</w:t>
      </w:r>
      <w:r w:rsidR="003C196B" w:rsidRPr="00AD2730">
        <w:rPr>
          <w:rFonts w:asciiTheme="minorHAnsi" w:hAnsiTheme="minorHAnsi" w:cstheme="minorHAnsi"/>
        </w:rPr>
        <w:t xml:space="preserve"> </w:t>
      </w:r>
      <w:r w:rsidRPr="00AD2730">
        <w:rPr>
          <w:rFonts w:asciiTheme="minorHAnsi" w:hAnsiTheme="minorHAnsi" w:cstheme="minorHAnsi"/>
        </w:rPr>
        <w:t>met verwachte eenheidsprijzen en</w:t>
      </w:r>
      <w:r w:rsidR="003C196B" w:rsidRPr="00AD2730">
        <w:rPr>
          <w:rFonts w:asciiTheme="minorHAnsi" w:hAnsiTheme="minorHAnsi" w:cstheme="minorHAnsi"/>
        </w:rPr>
        <w:t>/of</w:t>
      </w:r>
      <w:r w:rsidRPr="00AD2730">
        <w:rPr>
          <w:rFonts w:asciiTheme="minorHAnsi" w:hAnsiTheme="minorHAnsi" w:cstheme="minorHAnsi"/>
        </w:rPr>
        <w:t xml:space="preserve"> aantallen waar dit relevant is</w:t>
      </w:r>
      <w:r w:rsidR="003C196B" w:rsidRPr="00AD2730">
        <w:rPr>
          <w:rFonts w:asciiTheme="minorHAnsi" w:hAnsiTheme="minorHAnsi" w:cstheme="minorHAnsi"/>
        </w:rPr>
        <w:t>)</w:t>
      </w:r>
      <w:r w:rsidRPr="00AD2730">
        <w:rPr>
          <w:rFonts w:asciiTheme="minorHAnsi" w:hAnsiTheme="minorHAnsi" w:cstheme="minorHAnsi"/>
        </w:rPr>
        <w:t>.</w:t>
      </w:r>
      <w:r w:rsidR="001B7CEB" w:rsidRPr="00AD2730">
        <w:rPr>
          <w:rFonts w:asciiTheme="minorHAnsi" w:hAnsiTheme="minorHAnsi" w:cstheme="minorHAnsi"/>
        </w:rPr>
        <w:t xml:space="preserve"> De kosten dienen duidelijk toewijsbaar aan de werking en/of de activiteiten opgegeven te worden.</w:t>
      </w:r>
      <w:r w:rsidRPr="00AD2730">
        <w:rPr>
          <w:rFonts w:asciiTheme="minorHAnsi" w:hAnsiTheme="minorHAnsi" w:cstheme="minorHAnsi"/>
        </w:rPr>
        <w:t xml:space="preserve"> </w:t>
      </w:r>
    </w:p>
    <w:p w14:paraId="401AAE26" w14:textId="1E3EDDBC" w:rsidR="003C196B" w:rsidRPr="00AD2730" w:rsidRDefault="003C196B" w:rsidP="00647FB2">
      <w:pPr>
        <w:pStyle w:val="Lijstalinea"/>
        <w:numPr>
          <w:ilvl w:val="2"/>
          <w:numId w:val="10"/>
        </w:numPr>
        <w:spacing w:after="148" w:line="264" w:lineRule="auto"/>
        <w:rPr>
          <w:rFonts w:asciiTheme="minorHAnsi" w:hAnsiTheme="minorHAnsi" w:cstheme="minorHAnsi"/>
        </w:rPr>
      </w:pPr>
      <w:r w:rsidRPr="00AD2730">
        <w:rPr>
          <w:rFonts w:asciiTheme="minorHAnsi" w:hAnsiTheme="minorHAnsi" w:cstheme="minorHAnsi"/>
        </w:rPr>
        <w:t xml:space="preserve">Eventuele contracten en/of intentieverklaringen van partners die de organisatie financieel willen ondersteunen. </w:t>
      </w:r>
    </w:p>
    <w:p w14:paraId="6CCD2A1E" w14:textId="77777777" w:rsidR="004E056C" w:rsidRPr="00AD2730" w:rsidRDefault="004E056C" w:rsidP="004E056C">
      <w:pPr>
        <w:pStyle w:val="Lijstalinea"/>
        <w:spacing w:after="148" w:line="264" w:lineRule="auto"/>
        <w:ind w:left="1277" w:firstLine="0"/>
        <w:rPr>
          <w:rFonts w:asciiTheme="minorHAnsi" w:hAnsiTheme="minorHAnsi" w:cstheme="minorHAnsi"/>
        </w:rPr>
      </w:pPr>
    </w:p>
    <w:p w14:paraId="7E4FD3D8" w14:textId="77777777" w:rsidR="00C9300C" w:rsidRPr="00AD2730" w:rsidRDefault="0D9F3E1B" w:rsidP="00541823">
      <w:pPr>
        <w:pStyle w:val="Lijstalinea"/>
        <w:numPr>
          <w:ilvl w:val="0"/>
          <w:numId w:val="22"/>
        </w:numPr>
        <w:rPr>
          <w:rFonts w:asciiTheme="minorHAnsi" w:eastAsiaTheme="minorEastAsia" w:hAnsiTheme="minorHAnsi" w:cstheme="minorHAnsi"/>
          <w:color w:val="000000" w:themeColor="text1"/>
        </w:rPr>
      </w:pPr>
      <w:r w:rsidRPr="00AD2730">
        <w:rPr>
          <w:rFonts w:asciiTheme="minorHAnsi" w:hAnsiTheme="minorHAnsi" w:cstheme="minorHAnsi"/>
        </w:rPr>
        <w:t xml:space="preserve">De geselecteerde projecten komen in aanmerking voor een financiële ondersteuning tussen 75.000€ en </w:t>
      </w:r>
      <w:r w:rsidR="63042526" w:rsidRPr="00AD2730">
        <w:rPr>
          <w:rFonts w:asciiTheme="minorHAnsi" w:hAnsiTheme="minorHAnsi" w:cstheme="minorHAnsi"/>
        </w:rPr>
        <w:t>3</w:t>
      </w:r>
      <w:r w:rsidRPr="00AD2730">
        <w:rPr>
          <w:rFonts w:asciiTheme="minorHAnsi" w:hAnsiTheme="minorHAnsi" w:cstheme="minorHAnsi"/>
        </w:rPr>
        <w:t>50.000€</w:t>
      </w:r>
      <w:r w:rsidR="00BE7EE4" w:rsidRPr="00AD2730">
        <w:rPr>
          <w:rFonts w:asciiTheme="minorHAnsi" w:hAnsiTheme="minorHAnsi" w:cstheme="minorHAnsi"/>
        </w:rPr>
        <w:t xml:space="preserve"> </w:t>
      </w:r>
      <w:r w:rsidR="00EA5EF0" w:rsidRPr="00AD2730">
        <w:rPr>
          <w:rFonts w:asciiTheme="minorHAnsi" w:hAnsiTheme="minorHAnsi" w:cstheme="minorHAnsi"/>
        </w:rPr>
        <w:t xml:space="preserve">of </w:t>
      </w:r>
      <w:r w:rsidR="00EC2862" w:rsidRPr="00AD2730">
        <w:rPr>
          <w:rFonts w:asciiTheme="minorHAnsi" w:hAnsiTheme="minorHAnsi" w:cstheme="minorHAnsi"/>
        </w:rPr>
        <w:t>tussen</w:t>
      </w:r>
      <w:r w:rsidR="00EA5EF0" w:rsidRPr="00AD2730">
        <w:rPr>
          <w:rFonts w:asciiTheme="minorHAnsi" w:hAnsiTheme="minorHAnsi" w:cstheme="minorHAnsi"/>
        </w:rPr>
        <w:t xml:space="preserve"> 500.000 € e</w:t>
      </w:r>
      <w:r w:rsidR="00EC2862" w:rsidRPr="00AD2730">
        <w:rPr>
          <w:rFonts w:asciiTheme="minorHAnsi" w:hAnsiTheme="minorHAnsi" w:cstheme="minorHAnsi"/>
        </w:rPr>
        <w:t>n</w:t>
      </w:r>
      <w:r w:rsidR="00EA5EF0" w:rsidRPr="00AD2730">
        <w:rPr>
          <w:rFonts w:asciiTheme="minorHAnsi" w:hAnsiTheme="minorHAnsi" w:cstheme="minorHAnsi"/>
        </w:rPr>
        <w:t xml:space="preserve"> 1.000.000 €</w:t>
      </w:r>
      <w:r w:rsidRPr="00AD2730">
        <w:rPr>
          <w:rFonts w:asciiTheme="minorHAnsi" w:hAnsiTheme="minorHAnsi" w:cstheme="minorHAnsi"/>
        </w:rPr>
        <w:t xml:space="preserve">. Subsidieaanvragen die buiten deze vork liggen zijn niet ontvankelijk. </w:t>
      </w:r>
      <w:r w:rsidR="00C141EA" w:rsidRPr="00AD2730">
        <w:rPr>
          <w:rFonts w:asciiTheme="minorHAnsi" w:hAnsiTheme="minorHAnsi" w:cstheme="minorHAnsi"/>
        </w:rPr>
        <w:t xml:space="preserve">De indiener zal tevens dienen aan te geven voor welk type van project hij een projectsubsidie vraagt. </w:t>
      </w:r>
      <w:r w:rsidRPr="00AD2730">
        <w:rPr>
          <w:rFonts w:asciiTheme="minorHAnsi" w:hAnsiTheme="minorHAnsi" w:cstheme="minorHAnsi"/>
        </w:rPr>
        <w:t>Enkel uitgaven die tussen 1 januari 202</w:t>
      </w:r>
      <w:r w:rsidR="00A30303" w:rsidRPr="00AD2730">
        <w:rPr>
          <w:rFonts w:asciiTheme="minorHAnsi" w:hAnsiTheme="minorHAnsi" w:cstheme="minorHAnsi"/>
        </w:rPr>
        <w:t>3</w:t>
      </w:r>
      <w:r w:rsidRPr="00AD2730">
        <w:rPr>
          <w:rFonts w:asciiTheme="minorHAnsi" w:hAnsiTheme="minorHAnsi" w:cstheme="minorHAnsi"/>
        </w:rPr>
        <w:t xml:space="preserve"> en 30 november 202</w:t>
      </w:r>
      <w:r w:rsidR="00A30303" w:rsidRPr="00AD2730">
        <w:rPr>
          <w:rFonts w:asciiTheme="minorHAnsi" w:hAnsiTheme="minorHAnsi" w:cstheme="minorHAnsi"/>
        </w:rPr>
        <w:t>3</w:t>
      </w:r>
      <w:r w:rsidRPr="00AD2730">
        <w:rPr>
          <w:rFonts w:asciiTheme="minorHAnsi" w:hAnsiTheme="minorHAnsi" w:cstheme="minorHAnsi"/>
        </w:rPr>
        <w:t xml:space="preserve"> worden gedaan, komen in aanmerking </w:t>
      </w:r>
      <w:r w:rsidR="00C9300C" w:rsidRPr="00AD2730">
        <w:rPr>
          <w:rFonts w:asciiTheme="minorHAnsi" w:hAnsiTheme="minorHAnsi" w:cstheme="minorHAnsi"/>
        </w:rPr>
        <w:t>voor financiële ondersteuning.</w:t>
      </w:r>
    </w:p>
    <w:p w14:paraId="1C4C4398" w14:textId="0114D71C" w:rsidR="6F638802" w:rsidRPr="00AD2730" w:rsidRDefault="0D9F3E1B" w:rsidP="70F50A8E">
      <w:pPr>
        <w:pStyle w:val="Lijstalinea"/>
        <w:numPr>
          <w:ilvl w:val="0"/>
          <w:numId w:val="22"/>
        </w:numPr>
        <w:spacing w:before="240" w:line="264" w:lineRule="auto"/>
        <w:rPr>
          <w:rFonts w:asciiTheme="minorHAnsi" w:eastAsiaTheme="minorEastAsia" w:hAnsiTheme="minorHAnsi" w:cstheme="minorHAnsi"/>
          <w:color w:val="000000" w:themeColor="text1"/>
          <w:lang w:val="nl-NL"/>
        </w:rPr>
      </w:pPr>
      <w:r w:rsidRPr="00AD2730">
        <w:rPr>
          <w:rFonts w:asciiTheme="minorHAnsi" w:hAnsiTheme="minorHAnsi" w:cstheme="minorHAnsi"/>
          <w:lang w:val="nl-NL"/>
        </w:rPr>
        <w:t xml:space="preserve">Door de indiening van een kandidaatsdossier aanvaardt de kandidaat onvoorwaardelijk al de bepalingen en clausules van de richtlijnen en de protocol-overeenkomst. Voor zover tijdens het onderzoek en de evaluatie van het kandidaatsdossier door </w:t>
      </w:r>
      <w:r w:rsidR="070038BB" w:rsidRPr="00AD2730">
        <w:rPr>
          <w:rFonts w:asciiTheme="minorHAnsi" w:hAnsiTheme="minorHAnsi" w:cstheme="minorHAnsi"/>
          <w:lang w:val="nl-NL"/>
        </w:rPr>
        <w:t xml:space="preserve">de </w:t>
      </w:r>
      <w:r w:rsidR="00C20CE1">
        <w:rPr>
          <w:rFonts w:asciiTheme="minorHAnsi" w:hAnsiTheme="minorHAnsi" w:cstheme="minorHAnsi"/>
          <w:lang w:val="nl-NL"/>
        </w:rPr>
        <w:t>Administratie</w:t>
      </w:r>
      <w:r w:rsidRPr="00AD2730">
        <w:rPr>
          <w:rFonts w:asciiTheme="minorHAnsi" w:hAnsiTheme="minorHAnsi" w:cstheme="minorHAnsi"/>
          <w:lang w:val="nl-NL"/>
        </w:rPr>
        <w:t xml:space="preserve"> wordt vastgesteld dat er door de kandidaat voorwaarden zijn gevoegd waardoor het onduidelijk is of de kandidaat zonder voorbehoud akkoord gaat met de voorwaarden van de richtlijnen en de protocol-overeenkomst, behoudt de </w:t>
      </w:r>
      <w:r w:rsidR="00C20CE1">
        <w:rPr>
          <w:rFonts w:asciiTheme="minorHAnsi" w:hAnsiTheme="minorHAnsi" w:cstheme="minorHAnsi"/>
          <w:lang w:val="nl-NL"/>
        </w:rPr>
        <w:t>Administratie</w:t>
      </w:r>
      <w:r w:rsidRPr="00AD2730">
        <w:rPr>
          <w:rFonts w:asciiTheme="minorHAnsi" w:hAnsiTheme="minorHAnsi" w:cstheme="minorHAnsi"/>
          <w:lang w:val="nl-NL"/>
        </w:rPr>
        <w:t xml:space="preserve"> zich het recht voor om het kandidaatsdossier af te wijzen.</w:t>
      </w:r>
    </w:p>
    <w:p w14:paraId="7CA9417E" w14:textId="79AF47C4" w:rsidR="00AF3E82" w:rsidRPr="00AD2730" w:rsidRDefault="00AF3E82" w:rsidP="005E7E82">
      <w:pPr>
        <w:pStyle w:val="Kop2"/>
        <w:ind w:left="578" w:hanging="578"/>
        <w:rPr>
          <w:rFonts w:asciiTheme="minorHAnsi" w:hAnsiTheme="minorHAnsi" w:cstheme="minorHAnsi"/>
        </w:rPr>
      </w:pPr>
      <w:bookmarkStart w:id="11" w:name="_Toc110613368"/>
      <w:r w:rsidRPr="00AD2730">
        <w:rPr>
          <w:rFonts w:asciiTheme="minorHAnsi" w:hAnsiTheme="minorHAnsi" w:cstheme="minorHAnsi"/>
        </w:rPr>
        <w:t>Selectiecriteria</w:t>
      </w:r>
      <w:bookmarkEnd w:id="11"/>
    </w:p>
    <w:p w14:paraId="04427EE8" w14:textId="610B3BC8" w:rsidR="00AF3E82" w:rsidRPr="00AD2730" w:rsidRDefault="5FA091F1" w:rsidP="2A5233FB">
      <w:pPr>
        <w:spacing w:before="240"/>
        <w:ind w:left="4" w:hanging="4"/>
        <w:rPr>
          <w:rFonts w:asciiTheme="minorHAnsi" w:hAnsiTheme="minorHAnsi" w:cstheme="minorHAnsi"/>
          <w:lang w:val="nl-NL"/>
        </w:rPr>
      </w:pPr>
      <w:r w:rsidRPr="00AD2730">
        <w:rPr>
          <w:rFonts w:asciiTheme="minorHAnsi" w:hAnsiTheme="minorHAnsi" w:cstheme="minorHAnsi"/>
          <w:sz w:val="24"/>
          <w:szCs w:val="24"/>
          <w:lang w:val="nl-NL"/>
        </w:rPr>
        <w:t>A.</w:t>
      </w:r>
      <w:r w:rsidR="00B34C18" w:rsidRPr="00AD2730">
        <w:rPr>
          <w:rFonts w:asciiTheme="minorHAnsi" w:hAnsiTheme="minorHAnsi" w:cstheme="minorHAnsi"/>
          <w:sz w:val="24"/>
          <w:szCs w:val="24"/>
          <w:lang w:val="nl-NL"/>
        </w:rPr>
        <w:t xml:space="preserve"> </w:t>
      </w:r>
      <w:r w:rsidR="00AF3E82" w:rsidRPr="00AD2730">
        <w:rPr>
          <w:rFonts w:asciiTheme="minorHAnsi" w:hAnsiTheme="minorHAnsi" w:cstheme="minorHAnsi"/>
        </w:rPr>
        <w:t xml:space="preserve">De </w:t>
      </w:r>
      <w:r w:rsidR="00AF3E82" w:rsidRPr="00AD2730">
        <w:rPr>
          <w:rFonts w:asciiTheme="minorHAnsi" w:hAnsiTheme="minorHAnsi" w:cstheme="minorHAnsi"/>
          <w:b/>
          <w:bCs/>
        </w:rPr>
        <w:t>conformiteit van het project met de doelstellingen</w:t>
      </w:r>
      <w:r w:rsidR="00AF3E82" w:rsidRPr="00AD2730">
        <w:rPr>
          <w:rFonts w:asciiTheme="minorHAnsi" w:hAnsiTheme="minorHAnsi" w:cstheme="minorHAnsi"/>
        </w:rPr>
        <w:t xml:space="preserve"> van het DBSF</w:t>
      </w:r>
      <w:r w:rsidR="0A2C732A" w:rsidRPr="00AD2730">
        <w:rPr>
          <w:rFonts w:asciiTheme="minorHAnsi" w:hAnsiTheme="minorHAnsi" w:cstheme="minorHAnsi"/>
        </w:rPr>
        <w:t>:</w:t>
      </w:r>
      <w:r w:rsidR="00AF3E82" w:rsidRPr="00AD2730">
        <w:rPr>
          <w:rFonts w:asciiTheme="minorHAnsi" w:hAnsiTheme="minorHAnsi" w:cstheme="minorHAnsi"/>
          <w:lang w:val="nl-NL"/>
        </w:rPr>
        <w:t xml:space="preserve"> </w:t>
      </w:r>
    </w:p>
    <w:p w14:paraId="133302D2" w14:textId="2A17689D" w:rsidR="00AC7D68" w:rsidRPr="00AD2730" w:rsidRDefault="00AC7D68" w:rsidP="22081415">
      <w:pPr>
        <w:pStyle w:val="Lijstalinea"/>
        <w:numPr>
          <w:ilvl w:val="0"/>
          <w:numId w:val="23"/>
        </w:numPr>
        <w:rPr>
          <w:rFonts w:asciiTheme="minorHAnsi" w:eastAsiaTheme="minorEastAsia" w:hAnsiTheme="minorHAnsi" w:cstheme="minorHAnsi"/>
          <w:b/>
          <w:bCs/>
          <w:color w:val="000000" w:themeColor="text1"/>
          <w:lang w:val="nl-NL"/>
        </w:rPr>
      </w:pPr>
      <w:r w:rsidRPr="00AD2730">
        <w:rPr>
          <w:rFonts w:asciiTheme="minorHAnsi" w:hAnsiTheme="minorHAnsi" w:cstheme="minorHAnsi"/>
          <w:b/>
          <w:bCs/>
          <w:lang w:val="nl-NL"/>
        </w:rPr>
        <w:t>Digitale vaardigheden:</w:t>
      </w:r>
    </w:p>
    <w:p w14:paraId="7BE3BBF2" w14:textId="3A99908D" w:rsidR="00AC7D68" w:rsidRPr="00AD2730" w:rsidRDefault="00AC7D68" w:rsidP="00647FB2">
      <w:pPr>
        <w:pStyle w:val="Lijstalinea"/>
        <w:numPr>
          <w:ilvl w:val="0"/>
          <w:numId w:val="20"/>
        </w:numPr>
        <w:spacing w:after="0" w:line="276" w:lineRule="auto"/>
        <w:rPr>
          <w:rFonts w:asciiTheme="minorHAnsi" w:eastAsiaTheme="minorEastAsia" w:hAnsiTheme="minorHAnsi" w:cstheme="minorHAnsi"/>
          <w:color w:val="000000" w:themeColor="text1"/>
          <w:lang w:val="nl-NL"/>
        </w:rPr>
      </w:pPr>
      <w:r w:rsidRPr="00AD2730">
        <w:rPr>
          <w:rFonts w:asciiTheme="minorHAnsi" w:hAnsiTheme="minorHAnsi" w:cstheme="minorHAnsi"/>
          <w:lang w:val="nl-NL"/>
        </w:rPr>
        <w:t>De mate waarin het project de doelgroep digitale vaardigheden bijbrengt</w:t>
      </w:r>
      <w:r w:rsidR="00F57972" w:rsidRPr="00AD2730">
        <w:rPr>
          <w:rFonts w:asciiTheme="minorHAnsi" w:hAnsiTheme="minorHAnsi" w:cstheme="minorHAnsi"/>
          <w:lang w:val="nl-NL"/>
        </w:rPr>
        <w:t xml:space="preserve">, met </w:t>
      </w:r>
      <w:r w:rsidR="0031421C" w:rsidRPr="00AD2730">
        <w:rPr>
          <w:rFonts w:asciiTheme="minorHAnsi" w:hAnsiTheme="minorHAnsi" w:cstheme="minorHAnsi"/>
          <w:lang w:val="nl-NL"/>
        </w:rPr>
        <w:t xml:space="preserve">aandacht voor </w:t>
      </w:r>
      <w:r w:rsidR="00F57972" w:rsidRPr="00AD2730">
        <w:rPr>
          <w:rFonts w:asciiTheme="minorHAnsi" w:hAnsiTheme="minorHAnsi" w:cstheme="minorHAnsi"/>
          <w:lang w:val="nl-NL"/>
        </w:rPr>
        <w:t>innovatieve technieken van de toekomst</w:t>
      </w:r>
      <w:r w:rsidR="007F68D5" w:rsidRPr="00AD2730">
        <w:rPr>
          <w:rFonts w:asciiTheme="minorHAnsi" w:hAnsiTheme="minorHAnsi" w:cstheme="minorHAnsi"/>
          <w:lang w:val="nl-NL"/>
        </w:rPr>
        <w:t>.</w:t>
      </w:r>
    </w:p>
    <w:p w14:paraId="5DF168F6" w14:textId="304B3E40" w:rsidR="00AB2B27" w:rsidRPr="00AD2730" w:rsidRDefault="00AC7D68" w:rsidP="009A3295">
      <w:pPr>
        <w:pStyle w:val="Lijstalinea"/>
        <w:numPr>
          <w:ilvl w:val="0"/>
          <w:numId w:val="20"/>
        </w:numPr>
        <w:spacing w:line="276" w:lineRule="auto"/>
        <w:rPr>
          <w:rFonts w:asciiTheme="minorHAnsi" w:eastAsiaTheme="minorEastAsia" w:hAnsiTheme="minorHAnsi" w:cstheme="minorHAnsi"/>
          <w:color w:val="000000" w:themeColor="text1"/>
          <w:lang w:val="nl-NL"/>
        </w:rPr>
      </w:pPr>
      <w:r w:rsidRPr="00AD2730">
        <w:rPr>
          <w:rFonts w:asciiTheme="minorHAnsi" w:hAnsiTheme="minorHAnsi" w:cstheme="minorHAnsi"/>
          <w:lang w:val="nl-NL"/>
        </w:rPr>
        <w:t>De technische expertise inzake digitale vaardigheden van de aanvrager en/of haar partners</w:t>
      </w:r>
      <w:r w:rsidR="007F68D5" w:rsidRPr="00AD2730">
        <w:rPr>
          <w:rFonts w:asciiTheme="minorHAnsi" w:hAnsiTheme="minorHAnsi" w:cstheme="minorHAnsi"/>
          <w:lang w:val="nl-NL"/>
        </w:rPr>
        <w:t>.</w:t>
      </w:r>
    </w:p>
    <w:p w14:paraId="7DAC8348" w14:textId="374A58F4" w:rsidR="00AC7D68" w:rsidRPr="00AD2730" w:rsidRDefault="00382C8F" w:rsidP="00647FB2">
      <w:pPr>
        <w:pStyle w:val="Lijstalinea"/>
        <w:numPr>
          <w:ilvl w:val="0"/>
          <w:numId w:val="23"/>
        </w:numPr>
        <w:spacing w:before="240"/>
        <w:rPr>
          <w:rFonts w:asciiTheme="minorHAnsi" w:eastAsiaTheme="minorEastAsia" w:hAnsiTheme="minorHAnsi" w:cstheme="minorHAnsi"/>
          <w:b/>
          <w:bCs/>
          <w:color w:val="000000" w:themeColor="text1"/>
          <w:lang w:val="nl-NL"/>
        </w:rPr>
      </w:pPr>
      <w:r w:rsidRPr="00AD2730">
        <w:rPr>
          <w:rFonts w:asciiTheme="minorHAnsi" w:hAnsiTheme="minorHAnsi" w:cstheme="minorHAnsi"/>
          <w:b/>
          <w:bCs/>
          <w:lang w:val="nl-NL"/>
        </w:rPr>
        <w:t>K</w:t>
      </w:r>
      <w:r w:rsidR="0031421C" w:rsidRPr="00AD2730">
        <w:rPr>
          <w:rFonts w:asciiTheme="minorHAnsi" w:hAnsiTheme="minorHAnsi" w:cstheme="minorHAnsi"/>
          <w:b/>
          <w:bCs/>
          <w:lang w:val="nl-NL"/>
        </w:rPr>
        <w:t xml:space="preserve">ansen op economische zelfstandigheid en </w:t>
      </w:r>
      <w:r w:rsidR="00A01DD3" w:rsidRPr="00AD2730">
        <w:rPr>
          <w:rFonts w:asciiTheme="minorHAnsi" w:hAnsiTheme="minorHAnsi" w:cstheme="minorHAnsi"/>
          <w:b/>
          <w:bCs/>
          <w:lang w:val="nl-NL"/>
        </w:rPr>
        <w:t>kansen op de arbeidsmarkt</w:t>
      </w:r>
      <w:r w:rsidR="791E2E91" w:rsidRPr="00AD2730">
        <w:rPr>
          <w:rFonts w:asciiTheme="minorHAnsi" w:hAnsiTheme="minorHAnsi" w:cstheme="minorHAnsi"/>
          <w:b/>
          <w:bCs/>
          <w:lang w:val="nl-NL"/>
        </w:rPr>
        <w:t>:</w:t>
      </w:r>
      <w:r w:rsidR="00A01DD3" w:rsidRPr="00AD2730">
        <w:rPr>
          <w:rFonts w:asciiTheme="minorHAnsi" w:hAnsiTheme="minorHAnsi" w:cstheme="minorHAnsi"/>
          <w:b/>
          <w:bCs/>
          <w:lang w:val="nl-NL"/>
        </w:rPr>
        <w:t xml:space="preserve"> </w:t>
      </w:r>
    </w:p>
    <w:p w14:paraId="5244CF78" w14:textId="77777777" w:rsidR="00AC7D68" w:rsidRPr="00AD2730" w:rsidRDefault="00AC7D68" w:rsidP="00647FB2">
      <w:pPr>
        <w:pStyle w:val="Lijstalinea"/>
        <w:numPr>
          <w:ilvl w:val="0"/>
          <w:numId w:val="21"/>
        </w:numPr>
        <w:spacing w:after="0" w:line="276" w:lineRule="auto"/>
        <w:rPr>
          <w:rFonts w:asciiTheme="minorHAnsi" w:eastAsiaTheme="minorEastAsia" w:hAnsiTheme="minorHAnsi" w:cstheme="minorHAnsi"/>
          <w:color w:val="000000" w:themeColor="text1"/>
          <w:lang w:val="nl-NL"/>
        </w:rPr>
      </w:pPr>
      <w:r w:rsidRPr="00AD2730">
        <w:rPr>
          <w:rFonts w:asciiTheme="minorHAnsi" w:hAnsiTheme="minorHAnsi" w:cstheme="minorHAnsi"/>
          <w:lang w:val="nl-NL"/>
        </w:rPr>
        <w:t>De mate waarin het project de kansen op tewerkstelling voor en/of economische zelfstandigheid van de doelgroep verhoogt.</w:t>
      </w:r>
    </w:p>
    <w:p w14:paraId="34D817F2" w14:textId="77777777" w:rsidR="00AC7D68" w:rsidRPr="00AD2730" w:rsidRDefault="00AC7D68" w:rsidP="00647FB2">
      <w:pPr>
        <w:pStyle w:val="Lijstalinea"/>
        <w:numPr>
          <w:ilvl w:val="0"/>
          <w:numId w:val="21"/>
        </w:numPr>
        <w:spacing w:after="0" w:line="276" w:lineRule="auto"/>
        <w:rPr>
          <w:rFonts w:asciiTheme="minorHAnsi" w:eastAsiaTheme="minorEastAsia" w:hAnsiTheme="minorHAnsi" w:cstheme="minorHAnsi"/>
          <w:color w:val="000000" w:themeColor="text1"/>
          <w:lang w:val="nl-NL"/>
        </w:rPr>
      </w:pPr>
      <w:r w:rsidRPr="00AD2730">
        <w:rPr>
          <w:rFonts w:asciiTheme="minorHAnsi" w:hAnsiTheme="minorHAnsi" w:cstheme="minorHAnsi"/>
          <w:lang w:val="nl-NL"/>
        </w:rPr>
        <w:t>De ervaring inzake het begeleiden naar economische zelfstandigheid en/of de toeleiding naar tewerkstelling.</w:t>
      </w:r>
    </w:p>
    <w:p w14:paraId="0ACC55C4" w14:textId="1F5F00F1" w:rsidR="00250C75" w:rsidRPr="00AD2730" w:rsidRDefault="00AC7D68" w:rsidP="00647FB2">
      <w:pPr>
        <w:pStyle w:val="Lijstalinea"/>
        <w:numPr>
          <w:ilvl w:val="0"/>
          <w:numId w:val="21"/>
        </w:numPr>
        <w:spacing w:after="0" w:line="276" w:lineRule="auto"/>
        <w:rPr>
          <w:rFonts w:asciiTheme="minorHAnsi" w:eastAsiaTheme="minorEastAsia" w:hAnsiTheme="minorHAnsi" w:cstheme="minorHAnsi"/>
          <w:color w:val="000000" w:themeColor="text1"/>
          <w:lang w:val="nl-NL"/>
        </w:rPr>
      </w:pPr>
      <w:r w:rsidRPr="00AD2730">
        <w:rPr>
          <w:rFonts w:asciiTheme="minorHAnsi" w:hAnsiTheme="minorHAnsi" w:cstheme="minorHAnsi"/>
          <w:lang w:val="nl-NL"/>
        </w:rPr>
        <w:t xml:space="preserve">De mate waarin projecten die zich naar lager of middelbaar onderwijs richten de jongeren uitnodigen de mogelijkheden van </w:t>
      </w:r>
      <w:r w:rsidR="00D57430" w:rsidRPr="00AD2730">
        <w:rPr>
          <w:rFonts w:asciiTheme="minorHAnsi" w:hAnsiTheme="minorHAnsi" w:cstheme="minorHAnsi"/>
          <w:lang w:val="nl-NL"/>
        </w:rPr>
        <w:t xml:space="preserve">IT gerelateerde </w:t>
      </w:r>
      <w:r w:rsidRPr="00AD2730">
        <w:rPr>
          <w:rFonts w:asciiTheme="minorHAnsi" w:hAnsiTheme="minorHAnsi" w:cstheme="minorHAnsi"/>
          <w:lang w:val="nl-NL"/>
        </w:rPr>
        <w:t>opleiding</w:t>
      </w:r>
      <w:r w:rsidR="00D57430" w:rsidRPr="00AD2730">
        <w:rPr>
          <w:rFonts w:asciiTheme="minorHAnsi" w:hAnsiTheme="minorHAnsi" w:cstheme="minorHAnsi"/>
          <w:lang w:val="nl-NL"/>
        </w:rPr>
        <w:t>en</w:t>
      </w:r>
      <w:r w:rsidRPr="00AD2730">
        <w:rPr>
          <w:rFonts w:asciiTheme="minorHAnsi" w:hAnsiTheme="minorHAnsi" w:cstheme="minorHAnsi"/>
          <w:lang w:val="nl-NL"/>
        </w:rPr>
        <w:t xml:space="preserve"> </w:t>
      </w:r>
      <w:r w:rsidR="00D57430" w:rsidRPr="00AD2730">
        <w:rPr>
          <w:rFonts w:asciiTheme="minorHAnsi" w:hAnsiTheme="minorHAnsi" w:cstheme="minorHAnsi"/>
          <w:lang w:val="nl-NL"/>
        </w:rPr>
        <w:t>t</w:t>
      </w:r>
      <w:r w:rsidRPr="00AD2730">
        <w:rPr>
          <w:rFonts w:asciiTheme="minorHAnsi" w:hAnsiTheme="minorHAnsi" w:cstheme="minorHAnsi"/>
          <w:lang w:val="nl-NL"/>
        </w:rPr>
        <w:t>e benutten en/of de jongeren voorbereiden op de digitalisering die ze later op de werkvloer zullen ontmoeten.</w:t>
      </w:r>
    </w:p>
    <w:p w14:paraId="7AF60FA6" w14:textId="0F13239C" w:rsidR="00A01DD3" w:rsidRPr="00AD2730" w:rsidRDefault="00A01DD3" w:rsidP="00647FB2">
      <w:pPr>
        <w:pStyle w:val="Lijstalinea"/>
        <w:numPr>
          <w:ilvl w:val="0"/>
          <w:numId w:val="21"/>
        </w:numPr>
        <w:tabs>
          <w:tab w:val="left" w:pos="6521"/>
        </w:tabs>
        <w:spacing w:after="0" w:line="276" w:lineRule="auto"/>
        <w:rPr>
          <w:rFonts w:asciiTheme="minorHAnsi" w:eastAsiaTheme="minorEastAsia" w:hAnsiTheme="minorHAnsi" w:cstheme="minorHAnsi"/>
          <w:color w:val="000000" w:themeColor="text1"/>
          <w:lang w:val="nl-NL"/>
        </w:rPr>
      </w:pPr>
      <w:r w:rsidRPr="00AD2730">
        <w:rPr>
          <w:rFonts w:asciiTheme="minorHAnsi" w:hAnsiTheme="minorHAnsi" w:cstheme="minorHAnsi"/>
          <w:lang w:val="nl-NL"/>
        </w:rPr>
        <w:lastRenderedPageBreak/>
        <w:t>De mate waarin het project (jong)volwassenen</w:t>
      </w:r>
      <w:r w:rsidR="00A25687" w:rsidRPr="00AD2730">
        <w:rPr>
          <w:rFonts w:asciiTheme="minorHAnsi" w:hAnsiTheme="minorHAnsi" w:cstheme="minorHAnsi"/>
          <w:lang w:val="nl-NL"/>
        </w:rPr>
        <w:t xml:space="preserve"> en </w:t>
      </w:r>
      <w:r w:rsidR="0027127A" w:rsidRPr="00AD2730">
        <w:rPr>
          <w:rFonts w:asciiTheme="minorHAnsi" w:hAnsiTheme="minorHAnsi" w:cstheme="minorHAnsi"/>
          <w:lang w:val="nl-NL"/>
        </w:rPr>
        <w:t>volwassenen</w:t>
      </w:r>
      <w:r w:rsidRPr="00AD2730">
        <w:rPr>
          <w:rFonts w:asciiTheme="minorHAnsi" w:hAnsiTheme="minorHAnsi" w:cstheme="minorHAnsi"/>
          <w:lang w:val="nl-NL"/>
        </w:rPr>
        <w:t xml:space="preserve"> begeleidt naar </w:t>
      </w:r>
      <w:r w:rsidR="00205F10">
        <w:rPr>
          <w:rFonts w:asciiTheme="minorHAnsi" w:hAnsiTheme="minorHAnsi" w:cstheme="minorHAnsi"/>
          <w:lang w:val="nl-NL"/>
        </w:rPr>
        <w:t>een knelpuntberoep</w:t>
      </w:r>
      <w:r w:rsidR="00054EDE">
        <w:rPr>
          <w:rFonts w:asciiTheme="minorHAnsi" w:hAnsiTheme="minorHAnsi" w:cstheme="minorHAnsi"/>
          <w:lang w:val="nl-NL"/>
        </w:rPr>
        <w:t xml:space="preserve"> binnen de digitale sector</w:t>
      </w:r>
      <w:r w:rsidR="00E935E9">
        <w:rPr>
          <w:rFonts w:asciiTheme="minorHAnsi" w:hAnsiTheme="minorHAnsi" w:cstheme="minorHAnsi"/>
          <w:lang w:val="nl-NL"/>
        </w:rPr>
        <w:t xml:space="preserve"> in de brede zin van het woord</w:t>
      </w:r>
      <w:r w:rsidR="00205F10">
        <w:rPr>
          <w:rFonts w:asciiTheme="minorHAnsi" w:hAnsiTheme="minorHAnsi" w:cstheme="minorHAnsi"/>
          <w:lang w:val="nl-NL"/>
        </w:rPr>
        <w:t xml:space="preserve">, </w:t>
      </w:r>
      <w:r w:rsidRPr="00AD2730">
        <w:rPr>
          <w:rFonts w:asciiTheme="minorHAnsi" w:hAnsiTheme="minorHAnsi" w:cstheme="minorHAnsi"/>
          <w:lang w:val="nl-NL"/>
        </w:rPr>
        <w:t>een hogere inzetbaarheid op de arbeidsmarkt en/of een economische zelfstandigheid</w:t>
      </w:r>
      <w:r w:rsidR="00FB0BA6">
        <w:rPr>
          <w:rFonts w:asciiTheme="minorHAnsi" w:hAnsiTheme="minorHAnsi" w:cstheme="minorHAnsi"/>
          <w:lang w:val="nl-NL"/>
        </w:rPr>
        <w:t xml:space="preserve"> en/of een minder zwaar beroep</w:t>
      </w:r>
      <w:r w:rsidR="007F0604" w:rsidRPr="00AD2730">
        <w:rPr>
          <w:rFonts w:asciiTheme="minorHAnsi" w:hAnsiTheme="minorHAnsi" w:cstheme="minorHAnsi"/>
          <w:lang w:val="nl-NL"/>
        </w:rPr>
        <w:t>.</w:t>
      </w:r>
      <w:r w:rsidR="00A25687" w:rsidRPr="00AD2730">
        <w:rPr>
          <w:rFonts w:asciiTheme="minorHAnsi" w:hAnsiTheme="minorHAnsi" w:cstheme="minorHAnsi"/>
          <w:lang w:val="nl-NL"/>
        </w:rPr>
        <w:t xml:space="preserve"> </w:t>
      </w:r>
    </w:p>
    <w:p w14:paraId="3B0E4AA0" w14:textId="017B5F7D" w:rsidR="005D321C" w:rsidRPr="00AD2730" w:rsidRDefault="00382C8F" w:rsidP="00647FB2">
      <w:pPr>
        <w:pStyle w:val="Lijstalinea"/>
        <w:numPr>
          <w:ilvl w:val="0"/>
          <w:numId w:val="23"/>
        </w:numPr>
        <w:rPr>
          <w:rFonts w:asciiTheme="minorHAnsi" w:eastAsiaTheme="minorEastAsia" w:hAnsiTheme="minorHAnsi" w:cstheme="minorHAnsi"/>
          <w:b/>
          <w:bCs/>
          <w:color w:val="000000" w:themeColor="text1"/>
          <w:lang w:val="nl-NL"/>
        </w:rPr>
      </w:pPr>
      <w:r w:rsidRPr="00AD2730">
        <w:rPr>
          <w:rFonts w:asciiTheme="minorHAnsi" w:hAnsiTheme="minorHAnsi" w:cstheme="minorHAnsi"/>
          <w:b/>
          <w:bCs/>
          <w:lang w:val="nl-NL"/>
        </w:rPr>
        <w:t>Werken met maatschappelijk kwetsbare kinderen, jongeren en (jong)volwassenen</w:t>
      </w:r>
      <w:r w:rsidR="00A25687" w:rsidRPr="00AD2730">
        <w:rPr>
          <w:rFonts w:asciiTheme="minorHAnsi" w:hAnsiTheme="minorHAnsi" w:cstheme="minorHAnsi"/>
          <w:b/>
          <w:bCs/>
          <w:lang w:val="nl-NL"/>
        </w:rPr>
        <w:t xml:space="preserve"> en </w:t>
      </w:r>
      <w:r w:rsidR="000A63D7" w:rsidRPr="00AD2730">
        <w:rPr>
          <w:rFonts w:asciiTheme="minorHAnsi" w:hAnsiTheme="minorHAnsi" w:cstheme="minorHAnsi"/>
          <w:b/>
          <w:bCs/>
          <w:lang w:val="nl-NL"/>
        </w:rPr>
        <w:t>volwassenen</w:t>
      </w:r>
      <w:r w:rsidR="00194428">
        <w:rPr>
          <w:rFonts w:asciiTheme="minorHAnsi" w:hAnsiTheme="minorHAnsi" w:cstheme="minorHAnsi"/>
          <w:b/>
          <w:bCs/>
          <w:lang w:val="nl-NL"/>
        </w:rPr>
        <w:t xml:space="preserve"> en</w:t>
      </w:r>
      <w:r w:rsidR="00CE55DA">
        <w:rPr>
          <w:rFonts w:asciiTheme="minorHAnsi" w:hAnsiTheme="minorHAnsi" w:cstheme="minorHAnsi"/>
          <w:b/>
          <w:bCs/>
          <w:lang w:val="nl-NL"/>
        </w:rPr>
        <w:t xml:space="preserve"> ouderen in knelpuntberoepen</w:t>
      </w:r>
      <w:r w:rsidR="0EBAA6CC" w:rsidRPr="00AD2730">
        <w:rPr>
          <w:rFonts w:asciiTheme="minorHAnsi" w:hAnsiTheme="minorHAnsi" w:cstheme="minorHAnsi"/>
          <w:b/>
          <w:bCs/>
          <w:lang w:val="nl-NL"/>
        </w:rPr>
        <w:t>:</w:t>
      </w:r>
      <w:r w:rsidRPr="00AD2730">
        <w:rPr>
          <w:rFonts w:asciiTheme="minorHAnsi" w:hAnsiTheme="minorHAnsi" w:cstheme="minorHAnsi"/>
          <w:b/>
          <w:bCs/>
          <w:lang w:val="nl-NL"/>
        </w:rPr>
        <w:t xml:space="preserve"> </w:t>
      </w:r>
    </w:p>
    <w:p w14:paraId="5C0305BC" w14:textId="18BA2BDD" w:rsidR="00250C75" w:rsidRPr="00AD2730" w:rsidRDefault="00250C75" w:rsidP="00647FB2">
      <w:pPr>
        <w:pStyle w:val="Lijstalinea"/>
        <w:numPr>
          <w:ilvl w:val="0"/>
          <w:numId w:val="19"/>
        </w:numPr>
        <w:spacing w:after="200" w:line="276" w:lineRule="auto"/>
        <w:rPr>
          <w:rFonts w:asciiTheme="minorHAnsi" w:eastAsiaTheme="minorEastAsia" w:hAnsiTheme="minorHAnsi" w:cstheme="minorHAnsi"/>
          <w:color w:val="000000" w:themeColor="text1"/>
          <w:lang w:val="nl-NL"/>
        </w:rPr>
      </w:pPr>
      <w:r w:rsidRPr="00AD2730">
        <w:rPr>
          <w:rFonts w:asciiTheme="minorHAnsi" w:hAnsiTheme="minorHAnsi" w:cstheme="minorHAnsi"/>
          <w:lang w:val="nl-NL"/>
        </w:rPr>
        <w:t>De mate waarin het project zich richt naar de maatschappelijk kwetsbare doelgroep</w:t>
      </w:r>
      <w:r w:rsidR="00226A10">
        <w:rPr>
          <w:rFonts w:asciiTheme="minorHAnsi" w:hAnsiTheme="minorHAnsi" w:cstheme="minorHAnsi"/>
          <w:lang w:val="nl-NL"/>
        </w:rPr>
        <w:t xml:space="preserve"> die </w:t>
      </w:r>
      <w:r w:rsidR="00226A10" w:rsidRPr="00226A10">
        <w:rPr>
          <w:rFonts w:asciiTheme="minorHAnsi" w:hAnsiTheme="minorHAnsi" w:cstheme="minorHAnsi"/>
          <w:lang w:val="nl-NL"/>
        </w:rPr>
        <w:t>moeilijk</w:t>
      </w:r>
      <w:r w:rsidR="00226A10">
        <w:rPr>
          <w:rFonts w:asciiTheme="minorHAnsi" w:hAnsiTheme="minorHAnsi" w:cstheme="minorHAnsi"/>
          <w:lang w:val="nl-NL"/>
        </w:rPr>
        <w:t>er</w:t>
      </w:r>
      <w:r w:rsidR="00226A10" w:rsidRPr="00226A10">
        <w:rPr>
          <w:rFonts w:asciiTheme="minorHAnsi" w:hAnsiTheme="minorHAnsi" w:cstheme="minorHAnsi"/>
          <w:lang w:val="nl-NL"/>
        </w:rPr>
        <w:t xml:space="preserve"> te bereiken is voor digitale werkgelegenheid of opleiding</w:t>
      </w:r>
      <w:r w:rsidR="006772E9">
        <w:rPr>
          <w:rFonts w:asciiTheme="minorHAnsi" w:hAnsiTheme="minorHAnsi" w:cstheme="minorHAnsi"/>
          <w:lang w:val="nl-NL"/>
        </w:rPr>
        <w:t>en</w:t>
      </w:r>
      <w:r w:rsidR="00382C8F" w:rsidRPr="00AD2730">
        <w:rPr>
          <w:rFonts w:asciiTheme="minorHAnsi" w:hAnsiTheme="minorHAnsi" w:cstheme="minorHAnsi"/>
          <w:lang w:val="nl-NL"/>
        </w:rPr>
        <w:t>.</w:t>
      </w:r>
      <w:r w:rsidR="00382C8F" w:rsidRPr="00AD2730" w:rsidDel="00382C8F">
        <w:rPr>
          <w:rFonts w:asciiTheme="minorHAnsi" w:hAnsiTheme="minorHAnsi" w:cstheme="minorHAnsi"/>
          <w:lang w:val="nl-NL"/>
        </w:rPr>
        <w:t xml:space="preserve"> </w:t>
      </w:r>
    </w:p>
    <w:p w14:paraId="7AFFECB6" w14:textId="47290624" w:rsidR="00250C75" w:rsidRPr="00AD2730" w:rsidRDefault="00250C75" w:rsidP="00647FB2">
      <w:pPr>
        <w:pStyle w:val="Lijstalinea"/>
        <w:numPr>
          <w:ilvl w:val="0"/>
          <w:numId w:val="19"/>
        </w:numPr>
        <w:spacing w:after="200" w:line="276" w:lineRule="auto"/>
        <w:rPr>
          <w:rFonts w:asciiTheme="minorHAnsi" w:eastAsiaTheme="minorEastAsia" w:hAnsiTheme="minorHAnsi" w:cstheme="minorHAnsi"/>
          <w:color w:val="000000" w:themeColor="text1"/>
          <w:lang w:val="nl-NL"/>
        </w:rPr>
      </w:pPr>
      <w:r w:rsidRPr="00AD2730">
        <w:rPr>
          <w:rFonts w:asciiTheme="minorHAnsi" w:hAnsiTheme="minorHAnsi" w:cstheme="minorHAnsi"/>
          <w:lang w:val="nl-NL"/>
        </w:rPr>
        <w:t>De ervaring van de aanvrager inzake het werken met maatschappelijk kwetsbare doelgroepen.</w:t>
      </w:r>
    </w:p>
    <w:p w14:paraId="445CD22C" w14:textId="7A81F713" w:rsidR="00341B1C" w:rsidRPr="00AD2730" w:rsidRDefault="000A63D7" w:rsidP="00647FB2">
      <w:pPr>
        <w:pStyle w:val="Lijstalinea"/>
        <w:numPr>
          <w:ilvl w:val="0"/>
          <w:numId w:val="23"/>
        </w:numPr>
        <w:spacing w:before="240"/>
        <w:rPr>
          <w:rFonts w:asciiTheme="minorHAnsi" w:eastAsiaTheme="minorEastAsia" w:hAnsiTheme="minorHAnsi" w:cstheme="minorHAnsi"/>
          <w:color w:val="000000" w:themeColor="text1"/>
          <w:lang w:val="nl-NL"/>
        </w:rPr>
      </w:pPr>
      <w:r w:rsidRPr="00AD2730">
        <w:rPr>
          <w:rFonts w:asciiTheme="minorHAnsi" w:hAnsiTheme="minorHAnsi" w:cstheme="minorHAnsi"/>
          <w:b/>
          <w:bCs/>
          <w:lang w:val="nl-NL"/>
        </w:rPr>
        <w:t>Het maatschappelijk draagvlak</w:t>
      </w:r>
      <w:r w:rsidRPr="00AD2730">
        <w:rPr>
          <w:rFonts w:asciiTheme="minorHAnsi" w:hAnsiTheme="minorHAnsi" w:cstheme="minorHAnsi"/>
          <w:lang w:val="nl-NL"/>
        </w:rPr>
        <w:t xml:space="preserve"> voor het project</w:t>
      </w:r>
      <w:r w:rsidR="00B67A52">
        <w:rPr>
          <w:rFonts w:asciiTheme="minorHAnsi" w:hAnsiTheme="minorHAnsi" w:cstheme="minorHAnsi"/>
          <w:lang w:val="nl-NL"/>
        </w:rPr>
        <w:t xml:space="preserve"> vergroten</w:t>
      </w:r>
      <w:r w:rsidR="503A37FC" w:rsidRPr="00AD2730">
        <w:rPr>
          <w:rFonts w:asciiTheme="minorHAnsi" w:hAnsiTheme="minorHAnsi" w:cstheme="minorHAnsi"/>
          <w:lang w:val="nl-NL"/>
        </w:rPr>
        <w:t>:</w:t>
      </w:r>
    </w:p>
    <w:p w14:paraId="4E455EEE" w14:textId="775EEB0A" w:rsidR="00341B1C" w:rsidRPr="00AD2730" w:rsidRDefault="000A63D7" w:rsidP="00647FB2">
      <w:pPr>
        <w:pStyle w:val="Lijstalinea"/>
        <w:numPr>
          <w:ilvl w:val="0"/>
          <w:numId w:val="18"/>
        </w:numPr>
        <w:spacing w:after="200" w:line="276" w:lineRule="auto"/>
        <w:rPr>
          <w:rFonts w:asciiTheme="minorHAnsi" w:eastAsiaTheme="minorEastAsia" w:hAnsiTheme="minorHAnsi" w:cstheme="minorHAnsi"/>
          <w:color w:val="000000" w:themeColor="text1"/>
          <w:lang w:val="nl-NL"/>
        </w:rPr>
      </w:pPr>
      <w:r w:rsidRPr="00AD2730">
        <w:rPr>
          <w:rFonts w:asciiTheme="minorHAnsi" w:hAnsiTheme="minorHAnsi" w:cstheme="minorHAnsi"/>
          <w:lang w:val="nl-NL"/>
        </w:rPr>
        <w:t xml:space="preserve">De mate waarin initiatieven zich verankeren en een blijvend resultaat kunnen opleveren. </w:t>
      </w:r>
      <w:r w:rsidR="000D5ABC" w:rsidRPr="00AD2730">
        <w:rPr>
          <w:rFonts w:asciiTheme="minorHAnsi" w:hAnsiTheme="minorHAnsi" w:cstheme="minorHAnsi"/>
          <w:lang w:val="nl-NL"/>
        </w:rPr>
        <w:t>Dit gaat over impact op de directe omgeving, zoals ouders, vrienden, gezinsleden, integratie in lokaal verenigingsleven, etc.</w:t>
      </w:r>
      <w:r w:rsidR="58721C9C" w:rsidRPr="00AD2730">
        <w:rPr>
          <w:rFonts w:asciiTheme="minorHAnsi" w:hAnsiTheme="minorHAnsi" w:cstheme="minorHAnsi"/>
          <w:lang w:val="nl-NL"/>
        </w:rPr>
        <w:t xml:space="preserve"> De duurzame impact in termen van bereik en blijvend resultaat is hierbij belangrijk.</w:t>
      </w:r>
    </w:p>
    <w:p w14:paraId="0693022A" w14:textId="768B9FCA" w:rsidR="000D5ABC" w:rsidRPr="00AD2730" w:rsidRDefault="000D5ABC" w:rsidP="00647FB2">
      <w:pPr>
        <w:pStyle w:val="Lijstalinea"/>
        <w:numPr>
          <w:ilvl w:val="0"/>
          <w:numId w:val="18"/>
        </w:numPr>
        <w:spacing w:after="200" w:line="276" w:lineRule="auto"/>
        <w:rPr>
          <w:rFonts w:asciiTheme="minorHAnsi" w:eastAsiaTheme="minorEastAsia" w:hAnsiTheme="minorHAnsi" w:cstheme="minorHAnsi"/>
          <w:color w:val="000000" w:themeColor="text1"/>
          <w:lang w:val="nl-NL"/>
        </w:rPr>
      </w:pPr>
      <w:r w:rsidRPr="00AD2730">
        <w:rPr>
          <w:rFonts w:asciiTheme="minorHAnsi" w:hAnsiTheme="minorHAnsi" w:cstheme="minorHAnsi"/>
          <w:lang w:val="nl-NL"/>
        </w:rPr>
        <w:t>De mate waarin een maatschappelijke (re-)integratie bewerkstelligd word</w:t>
      </w:r>
      <w:r w:rsidR="009562C7" w:rsidRPr="00AD2730">
        <w:rPr>
          <w:rFonts w:asciiTheme="minorHAnsi" w:hAnsiTheme="minorHAnsi" w:cstheme="minorHAnsi"/>
          <w:lang w:val="nl-NL"/>
        </w:rPr>
        <w:t>t</w:t>
      </w:r>
      <w:r w:rsidRPr="00AD2730">
        <w:rPr>
          <w:rFonts w:asciiTheme="minorHAnsi" w:hAnsiTheme="minorHAnsi" w:cstheme="minorHAnsi"/>
          <w:lang w:val="nl-NL"/>
        </w:rPr>
        <w:t xml:space="preserve"> maar ook integratie in het lokale leven of in tewerkstelling</w:t>
      </w:r>
      <w:r w:rsidR="009562C7" w:rsidRPr="00AD2730">
        <w:rPr>
          <w:rFonts w:asciiTheme="minorHAnsi" w:hAnsiTheme="minorHAnsi" w:cstheme="minorHAnsi"/>
          <w:lang w:val="nl-NL"/>
        </w:rPr>
        <w:t>.</w:t>
      </w:r>
    </w:p>
    <w:p w14:paraId="7F4571C0" w14:textId="46AEBF12" w:rsidR="000D5ABC" w:rsidRPr="00AD2730" w:rsidRDefault="0FB7B2EC" w:rsidP="2A5233FB">
      <w:pPr>
        <w:ind w:left="4" w:hanging="4"/>
        <w:rPr>
          <w:rFonts w:asciiTheme="minorHAnsi" w:hAnsiTheme="minorHAnsi" w:cstheme="minorHAnsi"/>
          <w:lang w:val="nl-NL"/>
        </w:rPr>
      </w:pPr>
      <w:r w:rsidRPr="00AD2730">
        <w:rPr>
          <w:rFonts w:asciiTheme="minorHAnsi" w:hAnsiTheme="minorHAnsi" w:cstheme="minorHAnsi"/>
          <w:sz w:val="24"/>
          <w:szCs w:val="24"/>
          <w:lang w:val="nl-NL"/>
        </w:rPr>
        <w:t>B.</w:t>
      </w:r>
      <w:r w:rsidR="00B34C18" w:rsidRPr="00AD2730">
        <w:rPr>
          <w:rFonts w:asciiTheme="minorHAnsi" w:hAnsiTheme="minorHAnsi" w:cstheme="minorHAnsi"/>
          <w:sz w:val="24"/>
          <w:szCs w:val="24"/>
          <w:lang w:val="nl-NL"/>
        </w:rPr>
        <w:t xml:space="preserve"> </w:t>
      </w:r>
      <w:r w:rsidR="000D5ABC" w:rsidRPr="00A07F50">
        <w:rPr>
          <w:rFonts w:asciiTheme="minorHAnsi" w:hAnsiTheme="minorHAnsi" w:cstheme="minorHAnsi"/>
          <w:b/>
          <w:bCs/>
          <w:lang w:val="nl-NL"/>
        </w:rPr>
        <w:t>Kwalitatieve elementen in het project</w:t>
      </w:r>
      <w:r w:rsidR="005A78B2">
        <w:rPr>
          <w:rFonts w:asciiTheme="minorHAnsi" w:hAnsiTheme="minorHAnsi" w:cstheme="minorHAnsi"/>
          <w:b/>
          <w:bCs/>
          <w:lang w:val="nl-NL"/>
        </w:rPr>
        <w:t xml:space="preserve"> :</w:t>
      </w:r>
      <w:r w:rsidR="000D5ABC" w:rsidRPr="00A07F50">
        <w:rPr>
          <w:rFonts w:asciiTheme="minorHAnsi" w:hAnsiTheme="minorHAnsi" w:cstheme="minorHAnsi"/>
          <w:lang w:val="nl-NL"/>
        </w:rPr>
        <w:t xml:space="preserve"> </w:t>
      </w:r>
    </w:p>
    <w:p w14:paraId="75F80CBA" w14:textId="676DEDB7" w:rsidR="00AF3E82" w:rsidRPr="00AD2730" w:rsidRDefault="00AF3E82" w:rsidP="00647FB2">
      <w:pPr>
        <w:pStyle w:val="Lijstalinea"/>
        <w:numPr>
          <w:ilvl w:val="0"/>
          <w:numId w:val="23"/>
        </w:numPr>
        <w:spacing w:after="0"/>
        <w:rPr>
          <w:rFonts w:asciiTheme="minorHAnsi" w:eastAsiaTheme="minorEastAsia" w:hAnsiTheme="minorHAnsi" w:cstheme="minorHAnsi"/>
          <w:color w:val="000000" w:themeColor="text1"/>
          <w:lang w:val="nl-NL"/>
        </w:rPr>
      </w:pPr>
      <w:r w:rsidRPr="00AD2730">
        <w:rPr>
          <w:rFonts w:asciiTheme="minorHAnsi" w:hAnsiTheme="minorHAnsi" w:cstheme="minorHAnsi"/>
          <w:lang w:val="nl-NL"/>
        </w:rPr>
        <w:t>De draagkracht van de aanvrager, waarbij o.a. rekening wordt gehouden met:</w:t>
      </w:r>
    </w:p>
    <w:p w14:paraId="32163510" w14:textId="1622AFDC" w:rsidR="006F0ED7" w:rsidRPr="00AD2730" w:rsidRDefault="00AF3E82" w:rsidP="19A57052">
      <w:pPr>
        <w:pStyle w:val="Lijstalinea"/>
        <w:numPr>
          <w:ilvl w:val="0"/>
          <w:numId w:val="17"/>
        </w:numPr>
        <w:spacing w:before="240" w:after="200" w:line="276" w:lineRule="auto"/>
        <w:rPr>
          <w:rFonts w:asciiTheme="minorHAnsi" w:eastAsiaTheme="minorEastAsia" w:hAnsiTheme="minorHAnsi" w:cstheme="minorHAnsi"/>
          <w:b/>
          <w:bCs/>
          <w:color w:val="000000" w:themeColor="text1"/>
          <w:lang w:val="nl-NL"/>
        </w:rPr>
      </w:pPr>
      <w:r w:rsidRPr="00AD2730">
        <w:rPr>
          <w:rFonts w:asciiTheme="minorHAnsi" w:hAnsiTheme="minorHAnsi" w:cstheme="minorHAnsi"/>
          <w:b/>
          <w:bCs/>
          <w:lang w:val="nl-NL"/>
        </w:rPr>
        <w:t xml:space="preserve">De </w:t>
      </w:r>
      <w:r w:rsidR="00C20CE1">
        <w:rPr>
          <w:rFonts w:asciiTheme="minorHAnsi" w:hAnsiTheme="minorHAnsi" w:cstheme="minorHAnsi"/>
          <w:b/>
          <w:bCs/>
          <w:lang w:val="nl-NL"/>
        </w:rPr>
        <w:t>Administratie</w:t>
      </w:r>
      <w:r w:rsidRPr="00AD2730">
        <w:rPr>
          <w:rFonts w:asciiTheme="minorHAnsi" w:hAnsiTheme="minorHAnsi" w:cstheme="minorHAnsi"/>
          <w:b/>
          <w:bCs/>
          <w:lang w:val="nl-NL"/>
        </w:rPr>
        <w:t>ve draagkracht</w:t>
      </w:r>
      <w:r w:rsidRPr="00AD2730">
        <w:rPr>
          <w:rFonts w:asciiTheme="minorHAnsi" w:hAnsiTheme="minorHAnsi" w:cstheme="minorHAnsi"/>
          <w:lang w:val="nl-NL"/>
        </w:rPr>
        <w:t xml:space="preserve"> van de aanvrager: de aanvrager moet voldoende omkaderd zijn om de </w:t>
      </w:r>
      <w:r w:rsidR="00C20CE1">
        <w:rPr>
          <w:rFonts w:asciiTheme="minorHAnsi" w:hAnsiTheme="minorHAnsi" w:cstheme="minorHAnsi"/>
          <w:lang w:val="nl-NL"/>
        </w:rPr>
        <w:t>Administratie</w:t>
      </w:r>
      <w:r w:rsidRPr="00AD2730">
        <w:rPr>
          <w:rFonts w:asciiTheme="minorHAnsi" w:hAnsiTheme="minorHAnsi" w:cstheme="minorHAnsi"/>
          <w:lang w:val="nl-NL"/>
        </w:rPr>
        <w:t xml:space="preserve">ve afhandeling van het subsidiedossier met het vereiste kwaliteitsniveau te garanderen. Hiervoor kan de organisatie zich laten bijstaan tijdens de uitvoering van het project. </w:t>
      </w:r>
      <w:r w:rsidR="00E321F3" w:rsidRPr="00AD2730">
        <w:rPr>
          <w:rFonts w:asciiTheme="minorHAnsi" w:hAnsiTheme="minorHAnsi" w:cstheme="minorHAnsi"/>
          <w:lang w:val="nl-NL"/>
        </w:rPr>
        <w:t>De aanvrager</w:t>
      </w:r>
      <w:r w:rsidRPr="00AD2730">
        <w:rPr>
          <w:rFonts w:asciiTheme="minorHAnsi" w:hAnsiTheme="minorHAnsi" w:cstheme="minorHAnsi"/>
          <w:lang w:val="nl-NL"/>
        </w:rPr>
        <w:t xml:space="preserve"> geeft alle partijen op die </w:t>
      </w:r>
      <w:r w:rsidR="00E321F3" w:rsidRPr="00AD2730">
        <w:rPr>
          <w:rFonts w:asciiTheme="minorHAnsi" w:hAnsiTheme="minorHAnsi" w:cstheme="minorHAnsi"/>
          <w:lang w:val="nl-NL"/>
        </w:rPr>
        <w:t xml:space="preserve">zij </w:t>
      </w:r>
      <w:r w:rsidRPr="00AD2730">
        <w:rPr>
          <w:rFonts w:asciiTheme="minorHAnsi" w:hAnsiTheme="minorHAnsi" w:cstheme="minorHAnsi"/>
          <w:lang w:val="nl-NL"/>
        </w:rPr>
        <w:t xml:space="preserve">mobiliseert om </w:t>
      </w:r>
      <w:r w:rsidR="00E321F3" w:rsidRPr="00AD2730">
        <w:rPr>
          <w:rFonts w:asciiTheme="minorHAnsi" w:hAnsiTheme="minorHAnsi" w:cstheme="minorHAnsi"/>
          <w:lang w:val="nl-NL"/>
        </w:rPr>
        <w:t>het</w:t>
      </w:r>
      <w:r w:rsidRPr="00AD2730">
        <w:rPr>
          <w:rFonts w:asciiTheme="minorHAnsi" w:hAnsiTheme="minorHAnsi" w:cstheme="minorHAnsi"/>
          <w:lang w:val="nl-NL"/>
        </w:rPr>
        <w:t xml:space="preserve"> project te doen slagen (partners en adviseurs van de aanvrager, subsidiërende of materieel steunende partijen, associaties met organisaties of diensten of partijen die een gelijkaardige of ondersteunende werking hebben, …). </w:t>
      </w:r>
    </w:p>
    <w:p w14:paraId="1695CBA4" w14:textId="014AEA96" w:rsidR="0086205A" w:rsidRPr="00AD2730" w:rsidRDefault="00AF3E82" w:rsidP="00725B3A">
      <w:pPr>
        <w:pStyle w:val="Lijstalinea"/>
        <w:numPr>
          <w:ilvl w:val="0"/>
          <w:numId w:val="23"/>
        </w:numPr>
        <w:spacing w:before="240" w:after="0"/>
        <w:rPr>
          <w:rFonts w:asciiTheme="minorHAnsi" w:eastAsiaTheme="minorEastAsia" w:hAnsiTheme="minorHAnsi" w:cstheme="minorHAnsi"/>
          <w:color w:val="000000" w:themeColor="text1"/>
          <w:lang w:val="nl-NL"/>
        </w:rPr>
      </w:pPr>
      <w:r w:rsidRPr="00AD2730">
        <w:rPr>
          <w:rFonts w:asciiTheme="minorHAnsi" w:hAnsiTheme="minorHAnsi" w:cstheme="minorHAnsi"/>
          <w:lang w:val="nl-NL"/>
        </w:rPr>
        <w:t xml:space="preserve">De </w:t>
      </w:r>
      <w:r w:rsidRPr="00AD2730">
        <w:rPr>
          <w:rFonts w:asciiTheme="minorHAnsi" w:hAnsiTheme="minorHAnsi" w:cstheme="minorHAnsi"/>
          <w:b/>
          <w:bCs/>
          <w:lang w:val="nl-NL"/>
        </w:rPr>
        <w:t>financiële draagkracht</w:t>
      </w:r>
      <w:r w:rsidRPr="00AD2730">
        <w:rPr>
          <w:rFonts w:asciiTheme="minorHAnsi" w:hAnsiTheme="minorHAnsi" w:cstheme="minorHAnsi"/>
          <w:lang w:val="nl-NL"/>
        </w:rPr>
        <w:t xml:space="preserve"> van de aanvrager: </w:t>
      </w:r>
    </w:p>
    <w:p w14:paraId="0C89111A" w14:textId="5CD7C98F" w:rsidR="0086205A" w:rsidRPr="00AD2730" w:rsidRDefault="00CE2B7F" w:rsidP="00647FB2">
      <w:pPr>
        <w:pStyle w:val="Lijstalinea"/>
        <w:numPr>
          <w:ilvl w:val="0"/>
          <w:numId w:val="16"/>
        </w:numPr>
        <w:spacing w:after="200" w:line="276" w:lineRule="auto"/>
        <w:rPr>
          <w:rFonts w:asciiTheme="minorHAnsi" w:eastAsiaTheme="minorEastAsia" w:hAnsiTheme="minorHAnsi" w:cstheme="minorHAnsi"/>
          <w:color w:val="000000" w:themeColor="text1"/>
          <w:lang w:val="nl-NL"/>
        </w:rPr>
      </w:pPr>
      <w:r w:rsidRPr="00AD2730">
        <w:rPr>
          <w:rFonts w:asciiTheme="minorHAnsi" w:hAnsiTheme="minorHAnsi" w:cstheme="minorHAnsi"/>
          <w:lang w:val="nl-NL"/>
        </w:rPr>
        <w:t>Het DBSF subsidieert projectkosten vanaf 1 januari 202</w:t>
      </w:r>
      <w:r w:rsidR="000406C9" w:rsidRPr="00AD2730">
        <w:rPr>
          <w:rFonts w:asciiTheme="minorHAnsi" w:hAnsiTheme="minorHAnsi" w:cstheme="minorHAnsi"/>
          <w:lang w:val="nl-NL"/>
        </w:rPr>
        <w:t>3</w:t>
      </w:r>
      <w:r w:rsidRPr="00AD2730">
        <w:rPr>
          <w:rFonts w:asciiTheme="minorHAnsi" w:hAnsiTheme="minorHAnsi" w:cstheme="minorHAnsi"/>
          <w:lang w:val="nl-NL"/>
        </w:rPr>
        <w:t>. Omwille van de te volgen procedures volgt de ondertekening van het protocolakkoord, dat finaal het recht o</w:t>
      </w:r>
      <w:r w:rsidR="008460EE" w:rsidRPr="00AD2730">
        <w:rPr>
          <w:rFonts w:asciiTheme="minorHAnsi" w:hAnsiTheme="minorHAnsi" w:cstheme="minorHAnsi"/>
          <w:lang w:val="nl-NL"/>
        </w:rPr>
        <w:t>p</w:t>
      </w:r>
      <w:r w:rsidRPr="00AD2730">
        <w:rPr>
          <w:rFonts w:asciiTheme="minorHAnsi" w:hAnsiTheme="minorHAnsi" w:cstheme="minorHAnsi"/>
          <w:lang w:val="nl-NL"/>
        </w:rPr>
        <w:t xml:space="preserve"> subsidiëring formaliseert, pas later op het jaar. We vragen in het kandidaatsdossier een toelichting hoe de </w:t>
      </w:r>
      <w:r w:rsidR="00481E9E" w:rsidRPr="00AD2730">
        <w:rPr>
          <w:rFonts w:asciiTheme="minorHAnsi" w:hAnsiTheme="minorHAnsi" w:cstheme="minorHAnsi"/>
          <w:lang w:val="nl-NL"/>
        </w:rPr>
        <w:t xml:space="preserve">aanvrager zich </w:t>
      </w:r>
      <w:r w:rsidRPr="00AD2730">
        <w:rPr>
          <w:rFonts w:asciiTheme="minorHAnsi" w:hAnsiTheme="minorHAnsi" w:cstheme="minorHAnsi"/>
          <w:lang w:val="nl-NL"/>
        </w:rPr>
        <w:t xml:space="preserve">kan </w:t>
      </w:r>
      <w:r w:rsidR="00481E9E" w:rsidRPr="00AD2730">
        <w:rPr>
          <w:rFonts w:asciiTheme="minorHAnsi" w:hAnsiTheme="minorHAnsi" w:cstheme="minorHAnsi"/>
          <w:lang w:val="nl-NL"/>
        </w:rPr>
        <w:t>verzekeren van financiering in de peri</w:t>
      </w:r>
      <w:r w:rsidR="00E321F3" w:rsidRPr="00AD2730">
        <w:rPr>
          <w:rFonts w:asciiTheme="minorHAnsi" w:hAnsiTheme="minorHAnsi" w:cstheme="minorHAnsi"/>
          <w:lang w:val="nl-NL"/>
        </w:rPr>
        <w:t xml:space="preserve">ode </w:t>
      </w:r>
      <w:r w:rsidRPr="00AD2730">
        <w:rPr>
          <w:rFonts w:asciiTheme="minorHAnsi" w:hAnsiTheme="minorHAnsi" w:cstheme="minorHAnsi"/>
          <w:lang w:val="nl-NL"/>
        </w:rPr>
        <w:t>tussen 1 januari</w:t>
      </w:r>
      <w:r w:rsidR="00E321F3" w:rsidRPr="00AD2730">
        <w:rPr>
          <w:rFonts w:asciiTheme="minorHAnsi" w:hAnsiTheme="minorHAnsi" w:cstheme="minorHAnsi"/>
          <w:lang w:val="nl-NL"/>
        </w:rPr>
        <w:t xml:space="preserve"> </w:t>
      </w:r>
      <w:r w:rsidR="00B92C97" w:rsidRPr="00AD2730">
        <w:rPr>
          <w:rFonts w:asciiTheme="minorHAnsi" w:hAnsiTheme="minorHAnsi" w:cstheme="minorHAnsi"/>
          <w:lang w:val="nl-NL"/>
        </w:rPr>
        <w:t xml:space="preserve">en </w:t>
      </w:r>
      <w:r w:rsidR="00E321F3" w:rsidRPr="00AD2730">
        <w:rPr>
          <w:rFonts w:asciiTheme="minorHAnsi" w:hAnsiTheme="minorHAnsi" w:cstheme="minorHAnsi"/>
          <w:lang w:val="nl-NL"/>
        </w:rPr>
        <w:t xml:space="preserve">de uitbetaling van de </w:t>
      </w:r>
      <w:r w:rsidR="00481E9E" w:rsidRPr="00AD2730">
        <w:rPr>
          <w:rFonts w:asciiTheme="minorHAnsi" w:hAnsiTheme="minorHAnsi" w:cstheme="minorHAnsi"/>
          <w:lang w:val="nl-NL"/>
        </w:rPr>
        <w:t>eerste schijf van de subsidies</w:t>
      </w:r>
      <w:r w:rsidR="00B92C97" w:rsidRPr="00AD2730">
        <w:rPr>
          <w:rFonts w:asciiTheme="minorHAnsi" w:hAnsiTheme="minorHAnsi" w:cstheme="minorHAnsi"/>
          <w:lang w:val="nl-NL"/>
        </w:rPr>
        <w:t xml:space="preserve"> na ondertekening van het protocolakkoord.</w:t>
      </w:r>
      <w:r w:rsidR="0086205A" w:rsidRPr="00AD2730">
        <w:rPr>
          <w:rFonts w:asciiTheme="minorHAnsi" w:hAnsiTheme="minorHAnsi" w:cstheme="minorHAnsi"/>
          <w:b/>
          <w:lang w:val="nl-NL"/>
        </w:rPr>
        <w:t xml:space="preserve"> </w:t>
      </w:r>
    </w:p>
    <w:p w14:paraId="1593BBB7" w14:textId="29288EAD" w:rsidR="0086205A" w:rsidRPr="00AD2730" w:rsidRDefault="0086205A" w:rsidP="19A57052">
      <w:pPr>
        <w:pStyle w:val="Lijstalinea"/>
        <w:numPr>
          <w:ilvl w:val="0"/>
          <w:numId w:val="16"/>
        </w:numPr>
        <w:spacing w:line="276" w:lineRule="auto"/>
        <w:jc w:val="left"/>
        <w:rPr>
          <w:rFonts w:asciiTheme="minorHAnsi" w:eastAsiaTheme="minorEastAsia" w:hAnsiTheme="minorHAnsi" w:cstheme="minorHAnsi"/>
          <w:color w:val="000000" w:themeColor="text1"/>
          <w:lang w:val="nl-NL"/>
        </w:rPr>
      </w:pPr>
      <w:r w:rsidRPr="00AD2730">
        <w:rPr>
          <w:rFonts w:asciiTheme="minorHAnsi" w:hAnsiTheme="minorHAnsi" w:cstheme="minorHAnsi"/>
          <w:lang w:val="nl-NL"/>
        </w:rPr>
        <w:t>De duurzaamheid van het project: Het kan niet de bedoeling zijn initiatieven op te starten waarvan de werking afhankelijk is van een permanente en volledige subsidiëring door het fonds. Initiatieven die een cofinanciering met de private sector en/of een andere bron van inkomsten realiseren genieten de voorkeur.</w:t>
      </w:r>
    </w:p>
    <w:p w14:paraId="34B1CDE2" w14:textId="02C757B6" w:rsidR="00AF3E82" w:rsidRPr="00AD2730" w:rsidRDefault="00AF3E82" w:rsidP="00C26AAA">
      <w:pPr>
        <w:pStyle w:val="Lijstalinea"/>
        <w:numPr>
          <w:ilvl w:val="0"/>
          <w:numId w:val="23"/>
        </w:numPr>
        <w:spacing w:before="240" w:after="0"/>
        <w:rPr>
          <w:rFonts w:asciiTheme="minorHAnsi" w:eastAsiaTheme="minorEastAsia" w:hAnsiTheme="minorHAnsi" w:cstheme="minorHAnsi"/>
          <w:color w:val="000000" w:themeColor="text1"/>
          <w:lang w:val="nl-NL"/>
        </w:rPr>
      </w:pPr>
      <w:r w:rsidRPr="00AD2730">
        <w:rPr>
          <w:rFonts w:asciiTheme="minorHAnsi" w:hAnsiTheme="minorHAnsi" w:cstheme="minorHAnsi"/>
          <w:lang w:val="nl-NL"/>
        </w:rPr>
        <w:t xml:space="preserve">De </w:t>
      </w:r>
      <w:r w:rsidRPr="00AD2730">
        <w:rPr>
          <w:rFonts w:asciiTheme="minorHAnsi" w:hAnsiTheme="minorHAnsi" w:cstheme="minorHAnsi"/>
          <w:b/>
          <w:bCs/>
          <w:lang w:val="nl-NL"/>
        </w:rPr>
        <w:t>kwaliteit en het ambitieniveau</w:t>
      </w:r>
      <w:r w:rsidRPr="00AD2730">
        <w:rPr>
          <w:rFonts w:asciiTheme="minorHAnsi" w:hAnsiTheme="minorHAnsi" w:cstheme="minorHAnsi"/>
          <w:lang w:val="nl-NL"/>
        </w:rPr>
        <w:t xml:space="preserve"> van het project, waarbij o.a. rekening wordt gehouden met:</w:t>
      </w:r>
    </w:p>
    <w:p w14:paraId="2434143F" w14:textId="302538EB" w:rsidR="00AF3E82" w:rsidRPr="00AD2730" w:rsidRDefault="00AF3E82" w:rsidP="00647FB2">
      <w:pPr>
        <w:pStyle w:val="Lijstalinea"/>
        <w:numPr>
          <w:ilvl w:val="0"/>
          <w:numId w:val="15"/>
        </w:numPr>
        <w:spacing w:after="200" w:line="276" w:lineRule="auto"/>
        <w:rPr>
          <w:rFonts w:asciiTheme="minorHAnsi" w:eastAsiaTheme="minorEastAsia" w:hAnsiTheme="minorHAnsi" w:cstheme="minorHAnsi"/>
          <w:color w:val="000000" w:themeColor="text1"/>
          <w:lang w:val="nl-NL"/>
        </w:rPr>
      </w:pPr>
      <w:r w:rsidRPr="00AD2730">
        <w:rPr>
          <w:rFonts w:asciiTheme="minorHAnsi" w:hAnsiTheme="minorHAnsi" w:cstheme="minorHAnsi"/>
          <w:lang w:val="nl-NL"/>
        </w:rPr>
        <w:t>Duidelijke en realistische doelstellingen, plan van aanpak en financieel plan</w:t>
      </w:r>
      <w:r w:rsidR="00E321F3" w:rsidRPr="00AD2730">
        <w:rPr>
          <w:rFonts w:asciiTheme="minorHAnsi" w:hAnsiTheme="minorHAnsi" w:cstheme="minorHAnsi"/>
          <w:lang w:val="nl-NL"/>
        </w:rPr>
        <w:t>.</w:t>
      </w:r>
    </w:p>
    <w:p w14:paraId="2DE9EB0F" w14:textId="77777777" w:rsidR="008460EE" w:rsidRPr="00AD2730" w:rsidRDefault="008460EE" w:rsidP="00647FB2">
      <w:pPr>
        <w:pStyle w:val="Lijstalinea"/>
        <w:numPr>
          <w:ilvl w:val="0"/>
          <w:numId w:val="15"/>
        </w:numPr>
        <w:spacing w:after="200" w:line="276" w:lineRule="auto"/>
        <w:rPr>
          <w:rFonts w:asciiTheme="minorHAnsi" w:eastAsiaTheme="minorEastAsia" w:hAnsiTheme="minorHAnsi" w:cstheme="minorHAnsi"/>
          <w:color w:val="000000" w:themeColor="text1"/>
          <w:lang w:val="nl-NL"/>
        </w:rPr>
      </w:pPr>
      <w:r w:rsidRPr="00AD2730">
        <w:rPr>
          <w:rFonts w:asciiTheme="minorHAnsi" w:hAnsiTheme="minorHAnsi" w:cstheme="minorHAnsi"/>
          <w:lang w:val="nl-NL"/>
        </w:rPr>
        <w:t>De verhouding tussen de gevraagde financiële steun en de doelstellingen en activiteiten van het project.</w:t>
      </w:r>
    </w:p>
    <w:p w14:paraId="1F056B16" w14:textId="5536B4A3" w:rsidR="008460EE" w:rsidRPr="00AD2730" w:rsidRDefault="00E77ADA" w:rsidP="00647FB2">
      <w:pPr>
        <w:pStyle w:val="Lijstalinea"/>
        <w:numPr>
          <w:ilvl w:val="0"/>
          <w:numId w:val="15"/>
        </w:numPr>
        <w:spacing w:after="200" w:line="276" w:lineRule="auto"/>
        <w:rPr>
          <w:rFonts w:asciiTheme="minorHAnsi" w:eastAsiaTheme="minorEastAsia" w:hAnsiTheme="minorHAnsi" w:cstheme="minorHAnsi"/>
          <w:color w:val="000000" w:themeColor="text1"/>
          <w:lang w:val="nl-NL"/>
        </w:rPr>
      </w:pPr>
      <w:r w:rsidRPr="00AD2730">
        <w:rPr>
          <w:rFonts w:asciiTheme="minorHAnsi" w:hAnsiTheme="minorHAnsi" w:cstheme="minorHAnsi"/>
          <w:lang w:val="nl-NL"/>
        </w:rPr>
        <w:t>De organisatie van het project: hoe de doelgroep bereikt wordt, de manier waarop activiteiten georganiseerd worden,</w:t>
      </w:r>
    </w:p>
    <w:p w14:paraId="4D3BD268" w14:textId="499710A4" w:rsidR="00E77ADA" w:rsidRPr="00DF314C" w:rsidRDefault="00E77ADA" w:rsidP="00647FB2">
      <w:pPr>
        <w:pStyle w:val="Lijstalinea"/>
        <w:numPr>
          <w:ilvl w:val="0"/>
          <w:numId w:val="15"/>
        </w:numPr>
        <w:spacing w:after="200" w:line="276" w:lineRule="auto"/>
        <w:rPr>
          <w:rFonts w:asciiTheme="minorHAnsi" w:eastAsiaTheme="minorEastAsia" w:hAnsiTheme="minorHAnsi" w:cstheme="minorHAnsi"/>
          <w:color w:val="000000" w:themeColor="text1"/>
          <w:lang w:val="nl-NL"/>
        </w:rPr>
      </w:pPr>
      <w:r w:rsidRPr="00AD2730">
        <w:rPr>
          <w:rFonts w:asciiTheme="minorHAnsi" w:hAnsiTheme="minorHAnsi" w:cstheme="minorHAnsi"/>
          <w:lang w:val="nl-NL"/>
        </w:rPr>
        <w:lastRenderedPageBreak/>
        <w:t>De direct toewijsbare activiteiten en kosten aan het effectief bijbrengen van digitale vaardigheden en de doelstellingen van het project</w:t>
      </w:r>
      <w:r w:rsidR="003D26FF" w:rsidRPr="00AD2730">
        <w:rPr>
          <w:rFonts w:asciiTheme="minorHAnsi" w:hAnsiTheme="minorHAnsi" w:cstheme="minorHAnsi"/>
          <w:lang w:val="nl-NL"/>
        </w:rPr>
        <w:t>.</w:t>
      </w:r>
      <w:r w:rsidRPr="00AD2730">
        <w:rPr>
          <w:rFonts w:asciiTheme="minorHAnsi" w:hAnsiTheme="minorHAnsi" w:cstheme="minorHAnsi"/>
          <w:lang w:val="nl-NL"/>
        </w:rPr>
        <w:t xml:space="preserve"> </w:t>
      </w:r>
    </w:p>
    <w:p w14:paraId="0E2F99B5" w14:textId="5ED7B75D" w:rsidR="00465EAC" w:rsidRPr="00AD2730" w:rsidRDefault="00465EAC" w:rsidP="00465EAC">
      <w:pPr>
        <w:pStyle w:val="Kop1"/>
        <w:rPr>
          <w:rFonts w:asciiTheme="minorHAnsi" w:hAnsiTheme="minorHAnsi" w:cstheme="minorHAnsi"/>
        </w:rPr>
      </w:pPr>
      <w:bookmarkStart w:id="12" w:name="_Toc110613369"/>
      <w:r w:rsidRPr="00AD2730">
        <w:rPr>
          <w:rFonts w:asciiTheme="minorHAnsi" w:hAnsiTheme="minorHAnsi" w:cstheme="minorHAnsi"/>
        </w:rPr>
        <w:t>Welke activiteiten en kostensoorten komen in aanmerking voor subsidiëring?</w:t>
      </w:r>
      <w:bookmarkEnd w:id="12"/>
    </w:p>
    <w:p w14:paraId="53286CB9" w14:textId="77777777" w:rsidR="00465EAC" w:rsidRPr="00AD2730" w:rsidRDefault="00465EAC" w:rsidP="003D26FF">
      <w:pPr>
        <w:pStyle w:val="Kop2"/>
        <w:spacing w:after="120" w:line="240" w:lineRule="auto"/>
        <w:ind w:left="578" w:hanging="578"/>
        <w:rPr>
          <w:rFonts w:asciiTheme="minorHAnsi" w:hAnsiTheme="minorHAnsi" w:cstheme="minorHAnsi"/>
        </w:rPr>
      </w:pPr>
      <w:bookmarkStart w:id="13" w:name="_Toc110613370"/>
      <w:r w:rsidRPr="00AD2730">
        <w:rPr>
          <w:rFonts w:asciiTheme="minorHAnsi" w:hAnsiTheme="minorHAnsi" w:cstheme="minorHAnsi"/>
        </w:rPr>
        <w:t>Algemene voorwaarden</w:t>
      </w:r>
      <w:bookmarkEnd w:id="13"/>
    </w:p>
    <w:p w14:paraId="50DFE958" w14:textId="088CA254" w:rsidR="00465EAC" w:rsidRPr="00AD2730" w:rsidRDefault="008A6BA9" w:rsidP="00465EAC">
      <w:pPr>
        <w:numPr>
          <w:ilvl w:val="0"/>
          <w:numId w:val="1"/>
        </w:numPr>
        <w:ind w:hanging="360"/>
        <w:rPr>
          <w:rFonts w:asciiTheme="minorHAnsi" w:hAnsiTheme="minorHAnsi" w:cstheme="minorHAnsi"/>
          <w:color w:val="auto"/>
        </w:rPr>
      </w:pPr>
      <w:r w:rsidRPr="00AD2730">
        <w:rPr>
          <w:rFonts w:asciiTheme="minorHAnsi" w:hAnsiTheme="minorHAnsi" w:cstheme="minorHAnsi"/>
          <w:b/>
          <w:color w:val="auto"/>
        </w:rPr>
        <w:t>Uitgan</w:t>
      </w:r>
      <w:r w:rsidR="00BB0DF8" w:rsidRPr="00AD2730">
        <w:rPr>
          <w:rFonts w:asciiTheme="minorHAnsi" w:hAnsiTheme="minorHAnsi" w:cstheme="minorHAnsi"/>
          <w:b/>
          <w:color w:val="auto"/>
        </w:rPr>
        <w:t>g</w:t>
      </w:r>
      <w:r w:rsidRPr="00AD2730">
        <w:rPr>
          <w:rFonts w:asciiTheme="minorHAnsi" w:hAnsiTheme="minorHAnsi" w:cstheme="minorHAnsi"/>
          <w:b/>
          <w:color w:val="auto"/>
        </w:rPr>
        <w:t>spunten m.b.t. de</w:t>
      </w:r>
      <w:r w:rsidR="00465EAC" w:rsidRPr="00AD2730">
        <w:rPr>
          <w:rFonts w:asciiTheme="minorHAnsi" w:hAnsiTheme="minorHAnsi" w:cstheme="minorHAnsi"/>
          <w:b/>
          <w:color w:val="auto"/>
        </w:rPr>
        <w:t xml:space="preserve"> subsidieer</w:t>
      </w:r>
      <w:r w:rsidR="00BB0DF8" w:rsidRPr="00AD2730">
        <w:rPr>
          <w:rFonts w:asciiTheme="minorHAnsi" w:hAnsiTheme="minorHAnsi" w:cstheme="minorHAnsi"/>
          <w:b/>
          <w:color w:val="auto"/>
        </w:rPr>
        <w:t>bare</w:t>
      </w:r>
      <w:r w:rsidR="00465EAC" w:rsidRPr="00AD2730">
        <w:rPr>
          <w:rFonts w:asciiTheme="minorHAnsi" w:hAnsiTheme="minorHAnsi" w:cstheme="minorHAnsi"/>
          <w:b/>
          <w:color w:val="auto"/>
        </w:rPr>
        <w:t xml:space="preserve"> kosten</w:t>
      </w:r>
      <w:r w:rsidR="00465EAC" w:rsidRPr="00AD2730">
        <w:rPr>
          <w:rFonts w:asciiTheme="minorHAnsi" w:hAnsiTheme="minorHAnsi" w:cstheme="minorHAnsi"/>
          <w:color w:val="auto"/>
        </w:rPr>
        <w:t xml:space="preserve">: </w:t>
      </w:r>
    </w:p>
    <w:p w14:paraId="6A19C726" w14:textId="57615A0E" w:rsidR="00465EAC" w:rsidRPr="00AD2730" w:rsidRDefault="00465EAC" w:rsidP="19A57052">
      <w:pPr>
        <w:numPr>
          <w:ilvl w:val="1"/>
          <w:numId w:val="1"/>
        </w:numPr>
        <w:spacing w:after="0" w:line="264" w:lineRule="auto"/>
        <w:ind w:left="851" w:hanging="360"/>
        <w:rPr>
          <w:rFonts w:asciiTheme="minorHAnsi" w:eastAsiaTheme="minorEastAsia" w:hAnsiTheme="minorHAnsi" w:cstheme="minorHAnsi"/>
          <w:color w:val="000000" w:themeColor="text1"/>
        </w:rPr>
      </w:pPr>
      <w:r w:rsidRPr="00AD2730">
        <w:rPr>
          <w:rFonts w:asciiTheme="minorHAnsi" w:hAnsiTheme="minorHAnsi" w:cstheme="minorHAnsi"/>
        </w:rPr>
        <w:t>Alleen activiteiten of kosten die het te subsidiëren project voorbereiden of uitvoeren kunnen worden gesubsidieerd. Het DBSF subsidieert een initiatief maar niet de organisatie die het initiatief neemt. Werkingskosten van de gesubsidieerde organisatie komen m.a.w. niet in aanmerking tenzij voor het deel dat besteed wordt aan het te subsidiëren initiatief.</w:t>
      </w:r>
      <w:r w:rsidR="00BB0DF8" w:rsidRPr="00AD2730">
        <w:rPr>
          <w:rFonts w:asciiTheme="minorHAnsi" w:hAnsiTheme="minorHAnsi" w:cstheme="minorHAnsi"/>
        </w:rPr>
        <w:t xml:space="preserve"> </w:t>
      </w:r>
      <w:r w:rsidR="00BB0DF8" w:rsidRPr="00AD2730">
        <w:rPr>
          <w:rFonts w:asciiTheme="minorHAnsi" w:hAnsiTheme="minorHAnsi" w:cstheme="minorHAnsi"/>
          <w:color w:val="auto"/>
        </w:rPr>
        <w:t>Verdere specificaties m.b.t. de invulling van dit principe worden gegeven in paragrafen</w:t>
      </w:r>
      <w:r w:rsidR="02278180" w:rsidRPr="00AD2730">
        <w:rPr>
          <w:rFonts w:asciiTheme="minorHAnsi" w:hAnsiTheme="minorHAnsi" w:cstheme="minorHAnsi"/>
          <w:color w:val="auto"/>
        </w:rPr>
        <w:t xml:space="preserve"> 7.2 en 7.3 hieronder.</w:t>
      </w:r>
    </w:p>
    <w:p w14:paraId="79E928EA" w14:textId="1A1CEEDB" w:rsidR="00465EAC" w:rsidRPr="00AD2730" w:rsidRDefault="00465EAC" w:rsidP="19A57052">
      <w:pPr>
        <w:numPr>
          <w:ilvl w:val="1"/>
          <w:numId w:val="1"/>
        </w:numPr>
        <w:spacing w:after="0" w:line="264" w:lineRule="auto"/>
        <w:ind w:left="851" w:hanging="360"/>
        <w:rPr>
          <w:rFonts w:asciiTheme="minorHAnsi" w:hAnsiTheme="minorHAnsi" w:cstheme="minorHAnsi"/>
          <w:color w:val="000000" w:themeColor="text1"/>
        </w:rPr>
      </w:pPr>
      <w:r w:rsidRPr="00AD2730">
        <w:rPr>
          <w:rFonts w:asciiTheme="minorHAnsi" w:hAnsiTheme="minorHAnsi" w:cstheme="minorHAnsi"/>
        </w:rPr>
        <w:t xml:space="preserve">Alleen de uitgaven gefactureerd aan de rechtspersoon kunnen worden gesubsidieerd op voorwaarde dat de levering of prestatie valt binnen de gesubsidieerde looptijd van het project. </w:t>
      </w:r>
    </w:p>
    <w:p w14:paraId="3650136A" w14:textId="30506D9C" w:rsidR="00E23CD2" w:rsidRPr="00AD2730" w:rsidRDefault="00C1407E" w:rsidP="19A57052">
      <w:pPr>
        <w:pStyle w:val="Lijstalinea"/>
        <w:numPr>
          <w:ilvl w:val="1"/>
          <w:numId w:val="1"/>
        </w:numPr>
        <w:spacing w:after="0" w:line="264" w:lineRule="auto"/>
        <w:ind w:left="851"/>
        <w:contextualSpacing w:val="0"/>
        <w:rPr>
          <w:rFonts w:asciiTheme="minorHAnsi" w:hAnsiTheme="minorHAnsi" w:cstheme="minorHAnsi"/>
        </w:rPr>
      </w:pPr>
      <w:r>
        <w:rPr>
          <w:rFonts w:asciiTheme="minorHAnsi" w:hAnsiTheme="minorHAnsi" w:cstheme="minorHAnsi"/>
        </w:rPr>
        <w:t xml:space="preserve">Voor de projectvoorstellen van het type </w:t>
      </w:r>
      <w:r w:rsidR="00101763">
        <w:rPr>
          <w:rFonts w:asciiTheme="minorHAnsi" w:hAnsiTheme="minorHAnsi" w:cstheme="minorHAnsi"/>
        </w:rPr>
        <w:t>‘Focus’ projecten wordt opgemerkt dat u</w:t>
      </w:r>
      <w:r w:rsidR="00101763" w:rsidRPr="00AD2730">
        <w:rPr>
          <w:rFonts w:asciiTheme="minorHAnsi" w:hAnsiTheme="minorHAnsi" w:cstheme="minorHAnsi"/>
        </w:rPr>
        <w:t xml:space="preserve">itgaven </w:t>
      </w:r>
      <w:r w:rsidR="00E23CD2" w:rsidRPr="00AD2730">
        <w:rPr>
          <w:rFonts w:asciiTheme="minorHAnsi" w:hAnsiTheme="minorHAnsi" w:cstheme="minorHAnsi"/>
        </w:rPr>
        <w:t xml:space="preserve">die de waarde van vaste activa verhogen, hetzij van de organisatie, hetzij van een toeleverende organisatie niet </w:t>
      </w:r>
      <w:r w:rsidR="00A6587C">
        <w:rPr>
          <w:rFonts w:asciiTheme="minorHAnsi" w:hAnsiTheme="minorHAnsi" w:cstheme="minorHAnsi"/>
        </w:rPr>
        <w:t>in aanmerking komen voor subsidie</w:t>
      </w:r>
      <w:r w:rsidR="00A6587C" w:rsidRPr="00AD2730">
        <w:rPr>
          <w:rFonts w:asciiTheme="minorHAnsi" w:hAnsiTheme="minorHAnsi" w:cstheme="minorHAnsi"/>
        </w:rPr>
        <w:t xml:space="preserve"> </w:t>
      </w:r>
      <w:r w:rsidR="00E23CD2" w:rsidRPr="00AD2730">
        <w:rPr>
          <w:rFonts w:asciiTheme="minorHAnsi" w:hAnsiTheme="minorHAnsi" w:cstheme="minorHAnsi"/>
        </w:rPr>
        <w:t>(bv. uitvoerige verbouwingswerken aan eigen of gehuurde panden, dure of exclusieve machines (geavanceerde robots of 3D printers, …).</w:t>
      </w:r>
      <w:r w:rsidR="00A6587C">
        <w:rPr>
          <w:rFonts w:asciiTheme="minorHAnsi" w:hAnsiTheme="minorHAnsi" w:cstheme="minorHAnsi"/>
        </w:rPr>
        <w:t xml:space="preserve"> Voor de projectvoorstellen van het type ‘Hub’ geldt deze beperking niet.</w:t>
      </w:r>
    </w:p>
    <w:p w14:paraId="00D39E02" w14:textId="5259B6BE" w:rsidR="00465EAC" w:rsidRPr="00AD2730" w:rsidRDefault="25FD22F7" w:rsidP="19A57052">
      <w:pPr>
        <w:pStyle w:val="Lijstalinea"/>
        <w:numPr>
          <w:ilvl w:val="1"/>
          <w:numId w:val="1"/>
        </w:numPr>
        <w:spacing w:after="0" w:line="264" w:lineRule="auto"/>
        <w:ind w:left="851"/>
        <w:contextualSpacing w:val="0"/>
        <w:rPr>
          <w:rFonts w:asciiTheme="minorHAnsi" w:hAnsiTheme="minorHAnsi" w:cstheme="minorHAnsi"/>
        </w:rPr>
      </w:pPr>
      <w:r w:rsidRPr="00AD2730">
        <w:rPr>
          <w:rFonts w:asciiTheme="minorHAnsi" w:hAnsiTheme="minorHAnsi" w:cstheme="minorHAnsi"/>
        </w:rPr>
        <w:t xml:space="preserve">Er worden geen activiteiten of uitgaven gesubsidieerd die reeds vanuit een andere bron gesubsidieerd worden. De aanvrager garandeert met zijn aanvraag dat dit </w:t>
      </w:r>
      <w:r w:rsidR="2E816914" w:rsidRPr="00AD2730">
        <w:rPr>
          <w:rFonts w:asciiTheme="minorHAnsi" w:hAnsiTheme="minorHAnsi" w:cstheme="minorHAnsi"/>
        </w:rPr>
        <w:t xml:space="preserve">niet </w:t>
      </w:r>
      <w:r w:rsidRPr="00AD2730">
        <w:rPr>
          <w:rFonts w:asciiTheme="minorHAnsi" w:hAnsiTheme="minorHAnsi" w:cstheme="minorHAnsi"/>
        </w:rPr>
        <w:t xml:space="preserve">het geval is. </w:t>
      </w:r>
    </w:p>
    <w:p w14:paraId="30C3B04D" w14:textId="6974F328" w:rsidR="11F0CA04" w:rsidRPr="00AD2730" w:rsidRDefault="11F0CA04" w:rsidP="050B7C7D">
      <w:pPr>
        <w:pStyle w:val="Lijstalinea"/>
        <w:numPr>
          <w:ilvl w:val="1"/>
          <w:numId w:val="1"/>
        </w:numPr>
        <w:spacing w:line="264" w:lineRule="auto"/>
        <w:ind w:left="851"/>
        <w:rPr>
          <w:rFonts w:asciiTheme="minorHAnsi" w:hAnsiTheme="minorHAnsi" w:cstheme="minorHAnsi"/>
        </w:rPr>
      </w:pPr>
      <w:r w:rsidRPr="00AD2730">
        <w:rPr>
          <w:rFonts w:asciiTheme="minorHAnsi" w:hAnsiTheme="minorHAnsi" w:cstheme="minorHAnsi"/>
        </w:rPr>
        <w:t>Voor de gesubsidieerde uitgaven is de wet op de overheidsopdrachten van toepassing. Daarmee wordt een gelijke toegang tot de markt voor alle leveranciers beoogd. Belangenvermenging in de uitvoering van de gesubsidieerde projecten is ontoelaatbaar.</w:t>
      </w:r>
    </w:p>
    <w:p w14:paraId="1987AE83" w14:textId="7EBF8C27" w:rsidR="00BF7A01" w:rsidRPr="00AD2730" w:rsidRDefault="11F0CA04" w:rsidP="00BF7A01">
      <w:pPr>
        <w:pStyle w:val="Lijstalinea"/>
        <w:numPr>
          <w:ilvl w:val="1"/>
          <w:numId w:val="1"/>
        </w:numPr>
        <w:spacing w:after="318"/>
        <w:rPr>
          <w:rFonts w:asciiTheme="minorHAnsi" w:eastAsiaTheme="minorEastAsia" w:hAnsiTheme="minorHAnsi" w:cstheme="minorHAnsi"/>
          <w:color w:val="000000" w:themeColor="text1"/>
        </w:rPr>
      </w:pPr>
      <w:r w:rsidRPr="00AD2730">
        <w:rPr>
          <w:rFonts w:asciiTheme="minorHAnsi" w:hAnsiTheme="minorHAnsi" w:cstheme="minorHAnsi"/>
        </w:rPr>
        <w:t>De aanvrager verbindt zich ertoe dat hij met de verleende subsidie voor hem geen winst beoogt. Elk winstresultaat zal ambtshalve leiden tot een overeenstemmende vermindering van de subsidie. Opbrengsten of ontvangsten die voortvloeien uit het gesubsidieerd project dienen vermeld te worden en afgerekend te worden.</w:t>
      </w:r>
    </w:p>
    <w:p w14:paraId="1D99AB4C" w14:textId="427038CE" w:rsidR="00BF7A01" w:rsidRPr="00AD2730" w:rsidRDefault="00521D38" w:rsidP="00BF7A01">
      <w:pPr>
        <w:pStyle w:val="Lijstalinea"/>
        <w:numPr>
          <w:ilvl w:val="1"/>
          <w:numId w:val="1"/>
        </w:numPr>
        <w:spacing w:after="318"/>
        <w:rPr>
          <w:rFonts w:asciiTheme="minorHAnsi" w:eastAsiaTheme="minorEastAsia" w:hAnsiTheme="minorHAnsi" w:cstheme="minorHAnsi"/>
          <w:color w:val="000000" w:themeColor="text1"/>
        </w:rPr>
      </w:pPr>
      <w:r w:rsidRPr="00AD2730">
        <w:rPr>
          <w:rFonts w:asciiTheme="minorHAnsi" w:eastAsiaTheme="minorEastAsia" w:hAnsiTheme="minorHAnsi" w:cstheme="minorHAnsi"/>
          <w:color w:val="000000" w:themeColor="text1"/>
        </w:rPr>
        <w:t xml:space="preserve">Algemene werkingskosten kunnen </w:t>
      </w:r>
      <w:r w:rsidR="00AB5387" w:rsidRPr="00AD2730">
        <w:rPr>
          <w:rFonts w:asciiTheme="minorHAnsi" w:eastAsiaTheme="minorEastAsia" w:hAnsiTheme="minorHAnsi" w:cstheme="minorHAnsi"/>
          <w:color w:val="000000" w:themeColor="text1"/>
        </w:rPr>
        <w:t>maximaal</w:t>
      </w:r>
      <w:r w:rsidRPr="00AD2730">
        <w:rPr>
          <w:rFonts w:asciiTheme="minorHAnsi" w:eastAsiaTheme="minorEastAsia" w:hAnsiTheme="minorHAnsi" w:cstheme="minorHAnsi"/>
          <w:color w:val="000000" w:themeColor="text1"/>
        </w:rPr>
        <w:t xml:space="preserve">  15% van het gesubsidieerde bedrag bedragen.</w:t>
      </w:r>
    </w:p>
    <w:p w14:paraId="51617616" w14:textId="77777777" w:rsidR="00465EAC" w:rsidRPr="00AD2730" w:rsidRDefault="00465EAC" w:rsidP="00465EAC">
      <w:pPr>
        <w:numPr>
          <w:ilvl w:val="0"/>
          <w:numId w:val="1"/>
        </w:numPr>
        <w:ind w:hanging="360"/>
        <w:rPr>
          <w:rFonts w:asciiTheme="minorHAnsi" w:hAnsiTheme="minorHAnsi" w:cstheme="minorHAnsi"/>
        </w:rPr>
      </w:pPr>
      <w:r w:rsidRPr="00AD2730">
        <w:rPr>
          <w:rFonts w:asciiTheme="minorHAnsi" w:hAnsiTheme="minorHAnsi" w:cstheme="minorHAnsi"/>
          <w:b/>
        </w:rPr>
        <w:t>Looptijd subsidiëring</w:t>
      </w:r>
      <w:r w:rsidRPr="00AD2730">
        <w:rPr>
          <w:rFonts w:asciiTheme="minorHAnsi" w:hAnsiTheme="minorHAnsi" w:cstheme="minorHAnsi"/>
        </w:rPr>
        <w:t xml:space="preserve">: </w:t>
      </w:r>
    </w:p>
    <w:p w14:paraId="22FC0F26" w14:textId="4FC4FBF7" w:rsidR="00465EAC" w:rsidRPr="00AD2730" w:rsidRDefault="00465EAC" w:rsidP="19A57052">
      <w:pPr>
        <w:pStyle w:val="Lijstalinea"/>
        <w:numPr>
          <w:ilvl w:val="1"/>
          <w:numId w:val="1"/>
        </w:numPr>
        <w:spacing w:before="120" w:after="0" w:line="264" w:lineRule="auto"/>
        <w:ind w:left="851" w:hanging="369"/>
        <w:contextualSpacing w:val="0"/>
        <w:rPr>
          <w:rFonts w:asciiTheme="minorHAnsi" w:hAnsiTheme="minorHAnsi" w:cstheme="minorHAnsi"/>
        </w:rPr>
      </w:pPr>
      <w:r w:rsidRPr="00AD2730">
        <w:rPr>
          <w:rFonts w:asciiTheme="minorHAnsi" w:hAnsiTheme="minorHAnsi" w:cstheme="minorHAnsi"/>
        </w:rPr>
        <w:t>De periode waar</w:t>
      </w:r>
      <w:r w:rsidR="00E321F3" w:rsidRPr="00AD2730">
        <w:rPr>
          <w:rFonts w:asciiTheme="minorHAnsi" w:hAnsiTheme="minorHAnsi" w:cstheme="minorHAnsi"/>
        </w:rPr>
        <w:t>voor subsidies aangevraagd worden</w:t>
      </w:r>
      <w:r w:rsidRPr="00AD2730">
        <w:rPr>
          <w:rFonts w:asciiTheme="minorHAnsi" w:hAnsiTheme="minorHAnsi" w:cstheme="minorHAnsi"/>
        </w:rPr>
        <w:t xml:space="preserve">, kan 30 november van het kalenderjaar niet overschrijden. De subsidie kan m.a.w. enkel toegekend worden voor een bepaald kalenderjaar. De prestaties en activiteiten moeten in dat kalenderjaar geleverd en gefactureerd worden. </w:t>
      </w:r>
    </w:p>
    <w:p w14:paraId="32AF31B4" w14:textId="0DE5A85C" w:rsidR="003C5C6F" w:rsidRDefault="3B3E2129" w:rsidP="32E206A1">
      <w:pPr>
        <w:pStyle w:val="Lijstalinea"/>
        <w:numPr>
          <w:ilvl w:val="1"/>
          <w:numId w:val="1"/>
        </w:numPr>
        <w:spacing w:before="120" w:line="264" w:lineRule="auto"/>
        <w:ind w:left="851" w:hanging="369"/>
        <w:rPr>
          <w:rFonts w:asciiTheme="minorHAnsi" w:hAnsiTheme="minorHAnsi" w:cstheme="minorHAnsi"/>
        </w:rPr>
      </w:pPr>
      <w:r w:rsidRPr="00AD2730">
        <w:rPr>
          <w:rFonts w:asciiTheme="minorHAnsi" w:hAnsiTheme="minorHAnsi" w:cstheme="minorHAnsi"/>
        </w:rPr>
        <w:t>Het recht op</w:t>
      </w:r>
      <w:r w:rsidR="00465EAC" w:rsidRPr="00AD2730">
        <w:rPr>
          <w:rFonts w:asciiTheme="minorHAnsi" w:hAnsiTheme="minorHAnsi" w:cstheme="minorHAnsi"/>
        </w:rPr>
        <w:t xml:space="preserve"> subsidie vervalt wanneer de aanvrager zijn activiteiten in de loop van </w:t>
      </w:r>
      <w:r w:rsidR="3973B5FA" w:rsidRPr="00AD2730">
        <w:rPr>
          <w:rFonts w:asciiTheme="minorHAnsi" w:hAnsiTheme="minorHAnsi" w:cstheme="minorHAnsi"/>
        </w:rPr>
        <w:t xml:space="preserve">de uitvoering van </w:t>
      </w:r>
      <w:r w:rsidR="00465EAC" w:rsidRPr="00AD2730">
        <w:rPr>
          <w:rFonts w:asciiTheme="minorHAnsi" w:hAnsiTheme="minorHAnsi" w:cstheme="minorHAnsi"/>
        </w:rPr>
        <w:t xml:space="preserve">het project stopzet. </w:t>
      </w:r>
      <w:r w:rsidR="70BF09FB" w:rsidRPr="00AD2730">
        <w:rPr>
          <w:rFonts w:asciiTheme="minorHAnsi" w:hAnsiTheme="minorHAnsi" w:cstheme="minorHAnsi"/>
        </w:rPr>
        <w:t xml:space="preserve">De </w:t>
      </w:r>
      <w:r w:rsidR="00C20CE1">
        <w:rPr>
          <w:rFonts w:asciiTheme="minorHAnsi" w:hAnsiTheme="minorHAnsi" w:cstheme="minorHAnsi"/>
        </w:rPr>
        <w:t>Administratie</w:t>
      </w:r>
      <w:r w:rsidR="70BF09FB" w:rsidRPr="00AD2730">
        <w:rPr>
          <w:rFonts w:asciiTheme="minorHAnsi" w:hAnsiTheme="minorHAnsi" w:cstheme="minorHAnsi"/>
        </w:rPr>
        <w:t xml:space="preserve"> kan aan </w:t>
      </w:r>
      <w:r w:rsidR="003E3409">
        <w:rPr>
          <w:rFonts w:asciiTheme="minorHAnsi" w:hAnsiTheme="minorHAnsi" w:cstheme="minorHAnsi"/>
        </w:rPr>
        <w:t>de a</w:t>
      </w:r>
      <w:r w:rsidR="70BF09FB" w:rsidRPr="00AD2730">
        <w:rPr>
          <w:rFonts w:asciiTheme="minorHAnsi" w:hAnsiTheme="minorHAnsi" w:cstheme="minorHAnsi"/>
        </w:rPr>
        <w:t xml:space="preserve">anvrager zijn </w:t>
      </w:r>
      <w:r w:rsidR="122F018D" w:rsidRPr="00AD2730">
        <w:rPr>
          <w:rFonts w:asciiTheme="minorHAnsi" w:hAnsiTheme="minorHAnsi" w:cstheme="minorHAnsi"/>
        </w:rPr>
        <w:t xml:space="preserve">recht op verdere subsidiëring </w:t>
      </w:r>
      <w:r w:rsidR="70BF09FB" w:rsidRPr="00AD2730">
        <w:rPr>
          <w:rFonts w:asciiTheme="minorHAnsi" w:hAnsiTheme="minorHAnsi" w:cstheme="minorHAnsi"/>
        </w:rPr>
        <w:t xml:space="preserve">ontnemen en, eventueel </w:t>
      </w:r>
      <w:r w:rsidR="681E67F5" w:rsidRPr="00AD2730">
        <w:rPr>
          <w:rFonts w:asciiTheme="minorHAnsi" w:hAnsiTheme="minorHAnsi" w:cstheme="minorHAnsi"/>
        </w:rPr>
        <w:t xml:space="preserve">de reeds uitbetaalde gelden </w:t>
      </w:r>
      <w:r w:rsidR="70BF09FB" w:rsidRPr="00AD2730">
        <w:rPr>
          <w:rFonts w:asciiTheme="minorHAnsi" w:hAnsiTheme="minorHAnsi" w:cstheme="minorHAnsi"/>
        </w:rPr>
        <w:t>terugvorderen.</w:t>
      </w:r>
    </w:p>
    <w:p w14:paraId="60288791" w14:textId="36EFD83A" w:rsidR="008F6576" w:rsidRPr="003C5C6F" w:rsidRDefault="003C5C6F" w:rsidP="003C5C6F">
      <w:pPr>
        <w:spacing w:after="160" w:line="259" w:lineRule="auto"/>
        <w:ind w:left="0" w:firstLine="0"/>
        <w:jc w:val="left"/>
        <w:rPr>
          <w:rFonts w:asciiTheme="minorHAnsi" w:hAnsiTheme="minorHAnsi" w:cstheme="minorHAnsi"/>
        </w:rPr>
      </w:pPr>
      <w:r>
        <w:rPr>
          <w:rFonts w:asciiTheme="minorHAnsi" w:hAnsiTheme="minorHAnsi" w:cstheme="minorHAnsi"/>
        </w:rPr>
        <w:br w:type="page"/>
      </w:r>
    </w:p>
    <w:p w14:paraId="54391A55" w14:textId="77777777" w:rsidR="00465EAC" w:rsidRPr="00AD2730" w:rsidRDefault="00465EAC" w:rsidP="00465EAC">
      <w:pPr>
        <w:numPr>
          <w:ilvl w:val="0"/>
          <w:numId w:val="1"/>
        </w:numPr>
        <w:ind w:hanging="360"/>
        <w:rPr>
          <w:rFonts w:asciiTheme="minorHAnsi" w:hAnsiTheme="minorHAnsi" w:cstheme="minorHAnsi"/>
        </w:rPr>
      </w:pPr>
      <w:r w:rsidRPr="00AD2730">
        <w:rPr>
          <w:rFonts w:asciiTheme="minorHAnsi" w:hAnsiTheme="minorHAnsi" w:cstheme="minorHAnsi"/>
          <w:b/>
        </w:rPr>
        <w:lastRenderedPageBreak/>
        <w:t>Verantwoording gesubsidieerde kosten</w:t>
      </w:r>
      <w:r w:rsidRPr="00AD2730">
        <w:rPr>
          <w:rFonts w:asciiTheme="minorHAnsi" w:hAnsiTheme="minorHAnsi" w:cstheme="minorHAnsi"/>
        </w:rPr>
        <w:t>:</w:t>
      </w:r>
    </w:p>
    <w:p w14:paraId="5AF10FE6" w14:textId="7DF2A934" w:rsidR="00465EAC" w:rsidRPr="00AD2730" w:rsidRDefault="00465EAC" w:rsidP="581A0C13">
      <w:pPr>
        <w:pStyle w:val="Lijstalinea"/>
        <w:numPr>
          <w:ilvl w:val="1"/>
          <w:numId w:val="1"/>
        </w:numPr>
        <w:spacing w:line="264" w:lineRule="auto"/>
        <w:ind w:left="851" w:hanging="369"/>
        <w:rPr>
          <w:rFonts w:asciiTheme="minorHAnsi" w:hAnsiTheme="minorHAnsi" w:cstheme="minorHAnsi"/>
        </w:rPr>
      </w:pPr>
      <w:r w:rsidRPr="00AD2730">
        <w:rPr>
          <w:rFonts w:asciiTheme="minorHAnsi" w:hAnsiTheme="minorHAnsi" w:cstheme="minorHAnsi"/>
        </w:rPr>
        <w:t xml:space="preserve">Enkel uitgaven waarvoor een bewijs of verantwoordingsstuk voorgelegd is, worden gesubsidieerd. Dit </w:t>
      </w:r>
      <w:r w:rsidR="00AE4EB5" w:rsidRPr="00AD2730">
        <w:rPr>
          <w:rFonts w:asciiTheme="minorHAnsi" w:hAnsiTheme="minorHAnsi" w:cstheme="minorHAnsi"/>
        </w:rPr>
        <w:t xml:space="preserve">is </w:t>
      </w:r>
      <w:r w:rsidR="00B2093A" w:rsidRPr="00AD2730">
        <w:rPr>
          <w:rFonts w:asciiTheme="minorHAnsi" w:hAnsiTheme="minorHAnsi" w:cstheme="minorHAnsi"/>
        </w:rPr>
        <w:t>naargelang de kostens</w:t>
      </w:r>
      <w:r w:rsidR="00DA664B" w:rsidRPr="00AD2730">
        <w:rPr>
          <w:rFonts w:asciiTheme="minorHAnsi" w:hAnsiTheme="minorHAnsi" w:cstheme="minorHAnsi"/>
        </w:rPr>
        <w:t>o</w:t>
      </w:r>
      <w:r w:rsidR="00B2093A" w:rsidRPr="00AD2730">
        <w:rPr>
          <w:rFonts w:asciiTheme="minorHAnsi" w:hAnsiTheme="minorHAnsi" w:cstheme="minorHAnsi"/>
        </w:rPr>
        <w:t>ort</w:t>
      </w:r>
      <w:r w:rsidRPr="00AD2730">
        <w:rPr>
          <w:rFonts w:asciiTheme="minorHAnsi" w:hAnsiTheme="minorHAnsi" w:cstheme="minorHAnsi"/>
        </w:rPr>
        <w:t xml:space="preserve"> een factuur, </w:t>
      </w:r>
      <w:r w:rsidR="007663F2" w:rsidRPr="00AD2730">
        <w:rPr>
          <w:rFonts w:asciiTheme="minorHAnsi" w:hAnsiTheme="minorHAnsi" w:cstheme="minorHAnsi"/>
        </w:rPr>
        <w:t>onkostennota</w:t>
      </w:r>
      <w:r w:rsidR="00E3757B" w:rsidRPr="00AD2730">
        <w:rPr>
          <w:rFonts w:asciiTheme="minorHAnsi" w:hAnsiTheme="minorHAnsi" w:cstheme="minorHAnsi"/>
        </w:rPr>
        <w:t xml:space="preserve">, </w:t>
      </w:r>
      <w:r w:rsidRPr="00AD2730">
        <w:rPr>
          <w:rFonts w:asciiTheme="minorHAnsi" w:hAnsiTheme="minorHAnsi" w:cstheme="minorHAnsi"/>
        </w:rPr>
        <w:t xml:space="preserve">betalingsbewijs, loonfiche, prestatiestaat, contract, enzovoort. Dit verantwoordingsstuk moet minstens de datum van prestatie, inhoud van de geleverde prestatie (duidelijke en controleerbare omschrijving) en het bedrag (met btw en zonder btw) bevatten.  </w:t>
      </w:r>
    </w:p>
    <w:p w14:paraId="3E7388BA" w14:textId="77777777" w:rsidR="00465EAC" w:rsidRPr="00AD2730" w:rsidRDefault="00465EAC" w:rsidP="00B22187">
      <w:pPr>
        <w:pStyle w:val="Kop2"/>
        <w:spacing w:after="120" w:line="240" w:lineRule="auto"/>
        <w:ind w:left="578" w:hanging="578"/>
        <w:rPr>
          <w:rFonts w:asciiTheme="minorHAnsi" w:hAnsiTheme="minorHAnsi" w:cstheme="minorHAnsi"/>
        </w:rPr>
      </w:pPr>
      <w:bookmarkStart w:id="14" w:name="_Ref12001270"/>
      <w:bookmarkStart w:id="15" w:name="_Toc110613371"/>
      <w:r w:rsidRPr="00AD2730">
        <w:rPr>
          <w:rFonts w:asciiTheme="minorHAnsi" w:hAnsiTheme="minorHAnsi" w:cstheme="minorHAnsi"/>
        </w:rPr>
        <w:t>Kosten die in aanmerking komen voor subsidiëring</w:t>
      </w:r>
      <w:bookmarkEnd w:id="14"/>
      <w:bookmarkEnd w:id="15"/>
      <w:r w:rsidRPr="00AD2730">
        <w:rPr>
          <w:rFonts w:asciiTheme="minorHAnsi" w:hAnsiTheme="minorHAnsi" w:cstheme="minorHAnsi"/>
        </w:rPr>
        <w:t xml:space="preserve"> </w:t>
      </w:r>
    </w:p>
    <w:p w14:paraId="71510BFA" w14:textId="37072827" w:rsidR="00465EAC" w:rsidRPr="00AD2730" w:rsidRDefault="00465EAC" w:rsidP="00647FB2">
      <w:pPr>
        <w:pStyle w:val="Lijstalinea"/>
        <w:numPr>
          <w:ilvl w:val="0"/>
          <w:numId w:val="10"/>
        </w:numPr>
        <w:spacing w:before="120"/>
        <w:ind w:hanging="369"/>
        <w:contextualSpacing w:val="0"/>
        <w:rPr>
          <w:rFonts w:asciiTheme="minorHAnsi" w:hAnsiTheme="minorHAnsi" w:cstheme="minorHAnsi"/>
        </w:rPr>
      </w:pPr>
      <w:r w:rsidRPr="00AD2730">
        <w:rPr>
          <w:rFonts w:asciiTheme="minorHAnsi" w:hAnsiTheme="minorHAnsi" w:cstheme="minorHAnsi"/>
        </w:rPr>
        <w:t xml:space="preserve">Algemeen worden alle kosten aanvaard die door de aanvrager initieel waren begroot in de projectbegroting en opgenomen in het financieel plan van het </w:t>
      </w:r>
      <w:r w:rsidR="0053584F" w:rsidRPr="00AD2730">
        <w:rPr>
          <w:rFonts w:asciiTheme="minorHAnsi" w:hAnsiTheme="minorHAnsi" w:cstheme="minorHAnsi"/>
        </w:rPr>
        <w:t>kandidaatsdossier</w:t>
      </w:r>
      <w:r w:rsidRPr="00AD2730">
        <w:rPr>
          <w:rFonts w:asciiTheme="minorHAnsi" w:hAnsiTheme="minorHAnsi" w:cstheme="minorHAnsi"/>
        </w:rPr>
        <w:t xml:space="preserve">. Volgende soorten kosten kunnen ingediend worden:  </w:t>
      </w:r>
    </w:p>
    <w:p w14:paraId="4D456FCE" w14:textId="0F43FF51" w:rsidR="00465EAC" w:rsidRPr="00AD2730" w:rsidRDefault="00465EAC" w:rsidP="19A57052">
      <w:pPr>
        <w:pStyle w:val="Lijstalinea"/>
        <w:numPr>
          <w:ilvl w:val="1"/>
          <w:numId w:val="10"/>
        </w:numPr>
        <w:spacing w:before="120" w:after="0" w:line="264" w:lineRule="auto"/>
        <w:ind w:hanging="369"/>
        <w:contextualSpacing w:val="0"/>
        <w:rPr>
          <w:rFonts w:asciiTheme="minorHAnsi" w:hAnsiTheme="minorHAnsi" w:cstheme="minorHAnsi"/>
        </w:rPr>
      </w:pPr>
      <w:r w:rsidRPr="00AD2730">
        <w:rPr>
          <w:rFonts w:asciiTheme="minorHAnsi" w:hAnsiTheme="minorHAnsi" w:cstheme="minorHAnsi"/>
          <w:b/>
          <w:bCs/>
        </w:rPr>
        <w:t>Loonkosten</w:t>
      </w:r>
      <w:r w:rsidRPr="00AD2730">
        <w:rPr>
          <w:rFonts w:asciiTheme="minorHAnsi" w:hAnsiTheme="minorHAnsi" w:cstheme="minorHAnsi"/>
        </w:rPr>
        <w:t>: de volledige loonkost van de personeelsleden van de aanvrager die rechtstreeks voor het project zullen werken in verhouding tot de tijd die ze eraan besteden. De verantwoordelijke van de aanvrager zal een verklaring op eer tekenen met opgave van welke van zijn personeelsleden voor hoeveel (%) van hun werktijd en tussen welke begin</w:t>
      </w:r>
      <w:r w:rsidR="00B53AC3" w:rsidRPr="00AD2730">
        <w:rPr>
          <w:rFonts w:asciiTheme="minorHAnsi" w:hAnsiTheme="minorHAnsi" w:cstheme="minorHAnsi"/>
        </w:rPr>
        <w:t>-</w:t>
      </w:r>
      <w:r w:rsidRPr="00AD2730">
        <w:rPr>
          <w:rFonts w:asciiTheme="minorHAnsi" w:hAnsiTheme="minorHAnsi" w:cstheme="minorHAnsi"/>
        </w:rPr>
        <w:t xml:space="preserve"> en einddatum ze voor het initiatief worden ingezet. Hun kosten worden bepaald door de loonafrekening van het sociaal secretariaat.</w:t>
      </w:r>
    </w:p>
    <w:p w14:paraId="7BDF0095" w14:textId="1B06338C" w:rsidR="00465EAC" w:rsidRPr="00AD2730" w:rsidRDefault="00465EAC" w:rsidP="19A57052">
      <w:pPr>
        <w:pStyle w:val="Lijstalinea"/>
        <w:numPr>
          <w:ilvl w:val="1"/>
          <w:numId w:val="10"/>
        </w:numPr>
        <w:spacing w:before="120" w:after="0" w:line="264" w:lineRule="auto"/>
        <w:ind w:hanging="369"/>
        <w:contextualSpacing w:val="0"/>
        <w:rPr>
          <w:rFonts w:asciiTheme="minorHAnsi" w:hAnsiTheme="minorHAnsi" w:cstheme="minorHAnsi"/>
          <w:color w:val="FF0000"/>
        </w:rPr>
      </w:pPr>
      <w:r w:rsidRPr="00AD2730">
        <w:rPr>
          <w:rFonts w:asciiTheme="minorHAnsi" w:hAnsiTheme="minorHAnsi" w:cstheme="minorHAnsi"/>
          <w:b/>
          <w:bCs/>
        </w:rPr>
        <w:t xml:space="preserve">Loonkosten van </w:t>
      </w:r>
      <w:r w:rsidR="00B242EE" w:rsidRPr="00AD2730">
        <w:rPr>
          <w:rFonts w:asciiTheme="minorHAnsi" w:hAnsiTheme="minorHAnsi" w:cstheme="minorHAnsi"/>
          <w:b/>
          <w:bCs/>
        </w:rPr>
        <w:t xml:space="preserve">externe </w:t>
      </w:r>
      <w:r w:rsidRPr="00AD2730">
        <w:rPr>
          <w:rFonts w:asciiTheme="minorHAnsi" w:hAnsiTheme="minorHAnsi" w:cstheme="minorHAnsi"/>
          <w:b/>
          <w:bCs/>
        </w:rPr>
        <w:t>organisaties</w:t>
      </w:r>
      <w:r w:rsidRPr="00AD2730">
        <w:rPr>
          <w:rFonts w:asciiTheme="minorHAnsi" w:hAnsiTheme="minorHAnsi" w:cstheme="minorHAnsi"/>
        </w:rPr>
        <w:t xml:space="preserve"> kunnen volgens hetzelfde principe vergoed worden indien ze aan de aanvrager worden afgerekend aan de hand van een schuldvordering of factuur aan de </w:t>
      </w:r>
      <w:r w:rsidR="007447EC" w:rsidRPr="00AD2730">
        <w:rPr>
          <w:rFonts w:asciiTheme="minorHAnsi" w:hAnsiTheme="minorHAnsi" w:cstheme="minorHAnsi"/>
        </w:rPr>
        <w:t xml:space="preserve">aanvrager, </w:t>
      </w:r>
      <w:r w:rsidR="007447EC" w:rsidRPr="00AD2730">
        <w:rPr>
          <w:rFonts w:asciiTheme="minorHAnsi" w:hAnsiTheme="minorHAnsi" w:cstheme="minorHAnsi"/>
          <w:color w:val="auto"/>
        </w:rPr>
        <w:t>vergezeld van een timesheet per medewerker voor die maand die door de aanvrager van de subsidie en door de betrokken medewerker worden ondertekend,</w:t>
      </w:r>
      <w:r w:rsidR="002A3ECC" w:rsidRPr="00AD2730">
        <w:rPr>
          <w:rFonts w:asciiTheme="minorHAnsi" w:hAnsiTheme="minorHAnsi" w:cstheme="minorHAnsi"/>
        </w:rPr>
        <w:t xml:space="preserve"> </w:t>
      </w:r>
      <w:r w:rsidR="002A3ECC" w:rsidRPr="00AD2730">
        <w:rPr>
          <w:rFonts w:asciiTheme="minorHAnsi" w:hAnsiTheme="minorHAnsi" w:cstheme="minorHAnsi"/>
          <w:color w:val="auto"/>
        </w:rPr>
        <w:t>en op basis van een door beide partijen getekende overeenkomst</w:t>
      </w:r>
      <w:r w:rsidRPr="00AD2730">
        <w:rPr>
          <w:rFonts w:asciiTheme="minorHAnsi" w:hAnsiTheme="minorHAnsi" w:cstheme="minorHAnsi"/>
          <w:color w:val="auto"/>
        </w:rPr>
        <w:t>.</w:t>
      </w:r>
      <w:r w:rsidR="002A3ECC" w:rsidRPr="00AD2730">
        <w:rPr>
          <w:rFonts w:asciiTheme="minorHAnsi" w:hAnsiTheme="minorHAnsi" w:cstheme="minorHAnsi"/>
          <w:color w:val="auto"/>
        </w:rPr>
        <w:t xml:space="preserve"> </w:t>
      </w:r>
    </w:p>
    <w:p w14:paraId="42144335" w14:textId="664013AC" w:rsidR="00F93B1E" w:rsidRPr="00AD2730" w:rsidRDefault="00F93B1E" w:rsidP="19A57052">
      <w:pPr>
        <w:pStyle w:val="Lijstalinea"/>
        <w:numPr>
          <w:ilvl w:val="1"/>
          <w:numId w:val="10"/>
        </w:numPr>
        <w:spacing w:before="120" w:after="0" w:line="264" w:lineRule="auto"/>
        <w:ind w:hanging="369"/>
        <w:contextualSpacing w:val="0"/>
        <w:rPr>
          <w:rFonts w:asciiTheme="minorHAnsi" w:hAnsiTheme="minorHAnsi" w:cstheme="minorHAnsi"/>
          <w:color w:val="auto"/>
        </w:rPr>
      </w:pPr>
      <w:r w:rsidRPr="00AD2730">
        <w:rPr>
          <w:rFonts w:asciiTheme="minorHAnsi" w:hAnsiTheme="minorHAnsi" w:cstheme="minorHAnsi"/>
          <w:color w:val="auto"/>
        </w:rPr>
        <w:t xml:space="preserve">De loonkosten voor het eigen personeel van de instelling en voor externe organisaties zijn beperkt tot de </w:t>
      </w:r>
      <w:r w:rsidR="00795856" w:rsidRPr="00AD2730">
        <w:rPr>
          <w:rFonts w:asciiTheme="minorHAnsi" w:hAnsiTheme="minorHAnsi" w:cstheme="minorHAnsi"/>
          <w:color w:val="auto"/>
        </w:rPr>
        <w:t>gangbare</w:t>
      </w:r>
      <w:r w:rsidRPr="00AD2730">
        <w:rPr>
          <w:rFonts w:asciiTheme="minorHAnsi" w:hAnsiTheme="minorHAnsi" w:cstheme="minorHAnsi"/>
          <w:color w:val="auto"/>
        </w:rPr>
        <w:t xml:space="preserve"> </w:t>
      </w:r>
      <w:r w:rsidR="00795856" w:rsidRPr="00AD2730">
        <w:rPr>
          <w:rFonts w:asciiTheme="minorHAnsi" w:hAnsiTheme="minorHAnsi" w:cstheme="minorHAnsi"/>
          <w:color w:val="auto"/>
        </w:rPr>
        <w:t>wedde</w:t>
      </w:r>
      <w:r w:rsidRPr="00AD2730">
        <w:rPr>
          <w:rFonts w:asciiTheme="minorHAnsi" w:hAnsiTheme="minorHAnsi" w:cstheme="minorHAnsi"/>
          <w:color w:val="auto"/>
        </w:rPr>
        <w:t>schalen.</w:t>
      </w:r>
    </w:p>
    <w:p w14:paraId="0856C509" w14:textId="1EFB973E" w:rsidR="002A3ECC" w:rsidRPr="00AD2730" w:rsidRDefault="002A3ECC" w:rsidP="00647FB2">
      <w:pPr>
        <w:pStyle w:val="Lijstalinea"/>
        <w:numPr>
          <w:ilvl w:val="1"/>
          <w:numId w:val="10"/>
        </w:numPr>
        <w:spacing w:before="120" w:after="148" w:line="264" w:lineRule="auto"/>
        <w:ind w:hanging="369"/>
        <w:contextualSpacing w:val="0"/>
        <w:rPr>
          <w:rFonts w:asciiTheme="minorHAnsi" w:hAnsiTheme="minorHAnsi" w:cstheme="minorHAnsi"/>
          <w:color w:val="auto"/>
        </w:rPr>
      </w:pPr>
      <w:r w:rsidRPr="00AD2730">
        <w:rPr>
          <w:rFonts w:asciiTheme="minorHAnsi" w:hAnsiTheme="minorHAnsi" w:cstheme="minorHAnsi"/>
          <w:b/>
          <w:color w:val="auto"/>
        </w:rPr>
        <w:t xml:space="preserve">Personeelsprestaties </w:t>
      </w:r>
      <w:r w:rsidR="00770CFD" w:rsidRPr="00AD2730">
        <w:rPr>
          <w:rFonts w:asciiTheme="minorHAnsi" w:hAnsiTheme="minorHAnsi" w:cstheme="minorHAnsi"/>
          <w:b/>
          <w:color w:val="auto"/>
        </w:rPr>
        <w:t xml:space="preserve">op zelfstandige </w:t>
      </w:r>
      <w:r w:rsidR="008B7A31" w:rsidRPr="00AD2730">
        <w:rPr>
          <w:rFonts w:asciiTheme="minorHAnsi" w:hAnsiTheme="minorHAnsi" w:cstheme="minorHAnsi"/>
          <w:b/>
          <w:color w:val="auto"/>
        </w:rPr>
        <w:t xml:space="preserve">of contractuele </w:t>
      </w:r>
      <w:r w:rsidR="00770CFD" w:rsidRPr="00AD2730">
        <w:rPr>
          <w:rFonts w:asciiTheme="minorHAnsi" w:hAnsiTheme="minorHAnsi" w:cstheme="minorHAnsi"/>
          <w:b/>
          <w:color w:val="auto"/>
        </w:rPr>
        <w:t xml:space="preserve">basis </w:t>
      </w:r>
      <w:r w:rsidR="008B7A31" w:rsidRPr="00AD2730">
        <w:rPr>
          <w:rFonts w:asciiTheme="minorHAnsi" w:hAnsiTheme="minorHAnsi" w:cstheme="minorHAnsi"/>
          <w:color w:val="auto"/>
        </w:rPr>
        <w:t>afgerekend</w:t>
      </w:r>
      <w:r w:rsidRPr="00AD2730">
        <w:rPr>
          <w:rFonts w:asciiTheme="minorHAnsi" w:hAnsiTheme="minorHAnsi" w:cstheme="minorHAnsi"/>
          <w:color w:val="auto"/>
        </w:rPr>
        <w:t xml:space="preserve"> door een </w:t>
      </w:r>
      <w:r w:rsidR="008B7A31" w:rsidRPr="00AD2730">
        <w:rPr>
          <w:rFonts w:asciiTheme="minorHAnsi" w:hAnsiTheme="minorHAnsi" w:cstheme="minorHAnsi"/>
          <w:color w:val="auto"/>
        </w:rPr>
        <w:t xml:space="preserve">derde </w:t>
      </w:r>
      <w:r w:rsidRPr="00AD2730">
        <w:rPr>
          <w:rFonts w:asciiTheme="minorHAnsi" w:hAnsiTheme="minorHAnsi" w:cstheme="minorHAnsi"/>
          <w:color w:val="auto"/>
        </w:rPr>
        <w:t>rechtspersoon</w:t>
      </w:r>
      <w:r w:rsidR="008B7A31" w:rsidRPr="00AD2730">
        <w:rPr>
          <w:rFonts w:asciiTheme="minorHAnsi" w:hAnsiTheme="minorHAnsi" w:cstheme="minorHAnsi"/>
          <w:color w:val="auto"/>
        </w:rPr>
        <w:t xml:space="preserve"> kunnen worden gesubsidieerd door de tijd die in opdracht van de aanvrager wordt gepresteerd ten gunste van het beheer of de uitvoering van het gesubsidieerde project. Beide partijen zullen daarover een contract sluiten dat ook de te leveren prestaties beschrijft</w:t>
      </w:r>
      <w:r w:rsidR="00AD2D62" w:rsidRPr="00AD2730">
        <w:rPr>
          <w:rFonts w:asciiTheme="minorHAnsi" w:hAnsiTheme="minorHAnsi" w:cstheme="minorHAnsi"/>
          <w:color w:val="auto"/>
        </w:rPr>
        <w:t xml:space="preserve">, het regime waarin de prestaties worden geleverd, de vergoeding(en) en de wijze waarop die wordt berekend. De te subsidiëren prestaties worden verantwoord door het voorleggen van de door beide partijen ondertekende overeenkomst en een maandelijkse factuur vergezeld van een timesheet per medewerker </w:t>
      </w:r>
      <w:r w:rsidR="00762DAF" w:rsidRPr="00AD2730">
        <w:rPr>
          <w:rFonts w:asciiTheme="minorHAnsi" w:hAnsiTheme="minorHAnsi" w:cstheme="minorHAnsi"/>
          <w:color w:val="auto"/>
        </w:rPr>
        <w:t xml:space="preserve">voor die maand </w:t>
      </w:r>
      <w:r w:rsidR="00AD2D62" w:rsidRPr="00AD2730">
        <w:rPr>
          <w:rFonts w:asciiTheme="minorHAnsi" w:hAnsiTheme="minorHAnsi" w:cstheme="minorHAnsi"/>
          <w:color w:val="auto"/>
        </w:rPr>
        <w:t xml:space="preserve">die door de aanvrager van de subsidie en door de betrokken medewerker worden </w:t>
      </w:r>
      <w:r w:rsidR="00762DAF" w:rsidRPr="00AD2730">
        <w:rPr>
          <w:rFonts w:asciiTheme="minorHAnsi" w:hAnsiTheme="minorHAnsi" w:cstheme="minorHAnsi"/>
          <w:color w:val="auto"/>
        </w:rPr>
        <w:t xml:space="preserve">ondertekend. Per prestatie dag (8u) kan maximaal </w:t>
      </w:r>
      <w:r w:rsidR="00CB27B2" w:rsidRPr="00AD2730">
        <w:rPr>
          <w:rFonts w:asciiTheme="minorHAnsi" w:hAnsiTheme="minorHAnsi" w:cstheme="minorHAnsi"/>
          <w:color w:val="auto"/>
        </w:rPr>
        <w:t>650</w:t>
      </w:r>
      <w:r w:rsidR="00762DAF" w:rsidRPr="00AD2730">
        <w:rPr>
          <w:rFonts w:asciiTheme="minorHAnsi" w:hAnsiTheme="minorHAnsi" w:cstheme="minorHAnsi"/>
          <w:color w:val="auto"/>
        </w:rPr>
        <w:t>€ (exclusief BTW) worden gesubsidieerd.</w:t>
      </w:r>
      <w:r w:rsidR="00D51E7A" w:rsidRPr="00AD2730">
        <w:rPr>
          <w:rFonts w:asciiTheme="minorHAnsi" w:hAnsiTheme="minorHAnsi" w:cstheme="minorHAnsi"/>
          <w:color w:val="auto"/>
        </w:rPr>
        <w:t xml:space="preserve"> Premies, vaste onkostenvergoedingen en bonussen worden niet gesubsidieerd. </w:t>
      </w:r>
    </w:p>
    <w:p w14:paraId="352650A9" w14:textId="17BDE552" w:rsidR="00465EAC" w:rsidRPr="00AD2730" w:rsidRDefault="00D51E7A" w:rsidP="19A57052">
      <w:pPr>
        <w:pStyle w:val="Lijstalinea"/>
        <w:numPr>
          <w:ilvl w:val="1"/>
          <w:numId w:val="10"/>
        </w:numPr>
        <w:spacing w:after="160" w:line="322" w:lineRule="auto"/>
        <w:ind w:hanging="369"/>
        <w:contextualSpacing w:val="0"/>
        <w:rPr>
          <w:rFonts w:asciiTheme="minorHAnsi" w:hAnsiTheme="minorHAnsi" w:cstheme="minorHAnsi"/>
        </w:rPr>
      </w:pPr>
      <w:r w:rsidRPr="00AD2730">
        <w:rPr>
          <w:rFonts w:asciiTheme="minorHAnsi" w:hAnsiTheme="minorHAnsi" w:cstheme="minorHAnsi"/>
          <w:b/>
          <w:bCs/>
        </w:rPr>
        <w:t>Kosten voor we</w:t>
      </w:r>
      <w:r w:rsidR="00465EAC" w:rsidRPr="00AD2730">
        <w:rPr>
          <w:rFonts w:asciiTheme="minorHAnsi" w:hAnsiTheme="minorHAnsi" w:cstheme="minorHAnsi"/>
          <w:b/>
          <w:bCs/>
        </w:rPr>
        <w:t>rking</w:t>
      </w:r>
      <w:r w:rsidRPr="00AD2730">
        <w:rPr>
          <w:rFonts w:asciiTheme="minorHAnsi" w:hAnsiTheme="minorHAnsi" w:cstheme="minorHAnsi"/>
          <w:b/>
          <w:bCs/>
        </w:rPr>
        <w:t xml:space="preserve"> </w:t>
      </w:r>
      <w:r w:rsidR="00386AA5" w:rsidRPr="00AD2730">
        <w:rPr>
          <w:rFonts w:asciiTheme="minorHAnsi" w:hAnsiTheme="minorHAnsi" w:cstheme="minorHAnsi"/>
          <w:b/>
          <w:bCs/>
        </w:rPr>
        <w:t>en activiteiten</w:t>
      </w:r>
      <w:r w:rsidR="00465EAC" w:rsidRPr="00AD2730">
        <w:rPr>
          <w:rFonts w:asciiTheme="minorHAnsi" w:hAnsiTheme="minorHAnsi" w:cstheme="minorHAnsi"/>
        </w:rPr>
        <w:t xml:space="preserve">, inbegrepen verplaatsingskosten en prestaties door derden zoals:  </w:t>
      </w:r>
    </w:p>
    <w:p w14:paraId="19F1390A" w14:textId="77777777" w:rsidR="00465EAC" w:rsidRPr="00AD2730" w:rsidRDefault="00465EAC" w:rsidP="19A57052">
      <w:pPr>
        <w:pStyle w:val="Lijstalinea"/>
        <w:numPr>
          <w:ilvl w:val="2"/>
          <w:numId w:val="10"/>
        </w:numPr>
        <w:spacing w:after="0"/>
        <w:ind w:hanging="369"/>
        <w:contextualSpacing w:val="0"/>
        <w:rPr>
          <w:rFonts w:asciiTheme="minorHAnsi" w:hAnsiTheme="minorHAnsi" w:cstheme="minorHAnsi"/>
        </w:rPr>
      </w:pPr>
      <w:r w:rsidRPr="00AD2730">
        <w:rPr>
          <w:rFonts w:asciiTheme="minorHAnsi" w:hAnsiTheme="minorHAnsi" w:cstheme="minorHAnsi"/>
        </w:rPr>
        <w:t xml:space="preserve">Uitgaven voor verbruiksmateriaal en hulpgoederen. </w:t>
      </w:r>
    </w:p>
    <w:p w14:paraId="5625FFB6" w14:textId="77777777" w:rsidR="00465EAC" w:rsidRPr="00AD2730" w:rsidRDefault="00465EAC" w:rsidP="19A57052">
      <w:pPr>
        <w:pStyle w:val="Lijstalinea"/>
        <w:numPr>
          <w:ilvl w:val="2"/>
          <w:numId w:val="10"/>
        </w:numPr>
        <w:spacing w:after="0"/>
        <w:ind w:hanging="369"/>
        <w:contextualSpacing w:val="0"/>
        <w:rPr>
          <w:rFonts w:asciiTheme="minorHAnsi" w:hAnsiTheme="minorHAnsi" w:cstheme="minorHAnsi"/>
        </w:rPr>
      </w:pPr>
      <w:r w:rsidRPr="00AD2730">
        <w:rPr>
          <w:rFonts w:asciiTheme="minorHAnsi" w:hAnsiTheme="minorHAnsi" w:cstheme="minorHAnsi"/>
        </w:rPr>
        <w:t xml:space="preserve">Kosten voor inrichting van cursussen, seminaries, opleiding of vorming. </w:t>
      </w:r>
    </w:p>
    <w:p w14:paraId="0ACFC31C" w14:textId="0276F829" w:rsidR="00465EAC" w:rsidRPr="00AD2730" w:rsidRDefault="00465EAC" w:rsidP="19A57052">
      <w:pPr>
        <w:pStyle w:val="Lijstalinea"/>
        <w:numPr>
          <w:ilvl w:val="2"/>
          <w:numId w:val="10"/>
        </w:numPr>
        <w:spacing w:after="0"/>
        <w:ind w:hanging="369"/>
        <w:contextualSpacing w:val="0"/>
        <w:rPr>
          <w:rFonts w:asciiTheme="minorHAnsi" w:hAnsiTheme="minorHAnsi" w:cstheme="minorHAnsi"/>
        </w:rPr>
      </w:pPr>
      <w:r w:rsidRPr="00AD2730">
        <w:rPr>
          <w:rFonts w:asciiTheme="minorHAnsi" w:hAnsiTheme="minorHAnsi" w:cstheme="minorHAnsi"/>
        </w:rPr>
        <w:lastRenderedPageBreak/>
        <w:t xml:space="preserve">Huur en/of leasing voor het gebruik van lokalen, apparatuur, infrastructuur, informatica- of </w:t>
      </w:r>
      <w:proofErr w:type="spellStart"/>
      <w:r w:rsidRPr="00AD2730">
        <w:rPr>
          <w:rFonts w:asciiTheme="minorHAnsi" w:hAnsiTheme="minorHAnsi" w:cstheme="minorHAnsi"/>
        </w:rPr>
        <w:t>bureautica</w:t>
      </w:r>
      <w:proofErr w:type="spellEnd"/>
      <w:r w:rsidR="00B23C9F" w:rsidRPr="00AD2730">
        <w:rPr>
          <w:rFonts w:asciiTheme="minorHAnsi" w:hAnsiTheme="minorHAnsi" w:cstheme="minorHAnsi"/>
        </w:rPr>
        <w:t xml:space="preserve"> </w:t>
      </w:r>
      <w:r w:rsidRPr="00AD2730">
        <w:rPr>
          <w:rFonts w:asciiTheme="minorHAnsi" w:hAnsiTheme="minorHAnsi" w:cstheme="minorHAnsi"/>
        </w:rPr>
        <w:t xml:space="preserve">materiaal. Bij huur of leasing wordt de maandelijkse afbetaling voor de duur van het project in aanmerking genomen.  </w:t>
      </w:r>
    </w:p>
    <w:p w14:paraId="5F7CC26A" w14:textId="5ED7253A" w:rsidR="00465EAC" w:rsidRPr="00AD2730" w:rsidRDefault="00465EAC" w:rsidP="19A57052">
      <w:pPr>
        <w:pStyle w:val="Lijstalinea"/>
        <w:numPr>
          <w:ilvl w:val="2"/>
          <w:numId w:val="10"/>
        </w:numPr>
        <w:spacing w:after="0"/>
        <w:ind w:hanging="369"/>
        <w:contextualSpacing w:val="0"/>
        <w:rPr>
          <w:rFonts w:asciiTheme="minorHAnsi" w:hAnsiTheme="minorHAnsi" w:cstheme="minorHAnsi"/>
        </w:rPr>
      </w:pPr>
      <w:r w:rsidRPr="00AD2730">
        <w:rPr>
          <w:rFonts w:asciiTheme="minorHAnsi" w:hAnsiTheme="minorHAnsi" w:cstheme="minorHAnsi"/>
        </w:rPr>
        <w:t>Kosten voor marketing, communicatie, promotie, distributie, representatie en sensibilisering voor zover ze noodzakelijk en specifiek zijn voor het project</w:t>
      </w:r>
      <w:r w:rsidR="005917F3" w:rsidRPr="00AD2730">
        <w:rPr>
          <w:rFonts w:asciiTheme="minorHAnsi" w:hAnsiTheme="minorHAnsi" w:cstheme="minorHAnsi"/>
        </w:rPr>
        <w:t>.</w:t>
      </w:r>
      <w:r w:rsidRPr="00AD2730">
        <w:rPr>
          <w:rFonts w:asciiTheme="minorHAnsi" w:hAnsiTheme="minorHAnsi" w:cstheme="minorHAnsi"/>
        </w:rPr>
        <w:t xml:space="preserve"> </w:t>
      </w:r>
    </w:p>
    <w:p w14:paraId="503B5405" w14:textId="77777777" w:rsidR="00465EAC" w:rsidRPr="00AD2730" w:rsidRDefault="00465EAC" w:rsidP="19A57052">
      <w:pPr>
        <w:pStyle w:val="Lijstalinea"/>
        <w:numPr>
          <w:ilvl w:val="2"/>
          <w:numId w:val="10"/>
        </w:numPr>
        <w:spacing w:after="0"/>
        <w:ind w:hanging="369"/>
        <w:contextualSpacing w:val="0"/>
        <w:rPr>
          <w:rFonts w:asciiTheme="minorHAnsi" w:hAnsiTheme="minorHAnsi" w:cstheme="minorHAnsi"/>
          <w:sz w:val="24"/>
          <w:szCs w:val="24"/>
        </w:rPr>
      </w:pPr>
      <w:r w:rsidRPr="00AD2730">
        <w:rPr>
          <w:rFonts w:asciiTheme="minorHAnsi" w:hAnsiTheme="minorHAnsi" w:cstheme="minorHAnsi"/>
        </w:rPr>
        <w:t>Octrooien en licenties mits ze betrekking hebben op de realisatie van het project.</w:t>
      </w:r>
    </w:p>
    <w:p w14:paraId="0F1312CB" w14:textId="611F1FA4" w:rsidR="00465EAC" w:rsidRPr="00AD2730" w:rsidRDefault="00465EAC" w:rsidP="19A57052">
      <w:pPr>
        <w:pStyle w:val="Lijstalinea"/>
        <w:numPr>
          <w:ilvl w:val="2"/>
          <w:numId w:val="10"/>
        </w:numPr>
        <w:spacing w:after="0"/>
        <w:ind w:hanging="369"/>
        <w:contextualSpacing w:val="0"/>
        <w:rPr>
          <w:rFonts w:asciiTheme="minorHAnsi" w:hAnsiTheme="minorHAnsi" w:cstheme="minorHAnsi"/>
        </w:rPr>
      </w:pPr>
      <w:r w:rsidRPr="00AD2730">
        <w:rPr>
          <w:rFonts w:asciiTheme="minorHAnsi" w:hAnsiTheme="minorHAnsi" w:cstheme="minorHAnsi"/>
        </w:rPr>
        <w:t>Verplaatsingskosten gemaakt in functie van het project</w:t>
      </w:r>
      <w:r w:rsidR="46E4889A" w:rsidRPr="00AD2730">
        <w:rPr>
          <w:rFonts w:asciiTheme="minorHAnsi" w:hAnsiTheme="minorHAnsi" w:cstheme="minorHAnsi"/>
        </w:rPr>
        <w:t>,</w:t>
      </w:r>
      <w:r w:rsidRPr="00AD2730">
        <w:rPr>
          <w:rFonts w:asciiTheme="minorHAnsi" w:hAnsiTheme="minorHAnsi" w:cstheme="minorHAnsi"/>
        </w:rPr>
        <w:t xml:space="preserve"> binnen</w:t>
      </w:r>
      <w:r w:rsidR="71DFC8F7" w:rsidRPr="00AD2730">
        <w:rPr>
          <w:rFonts w:asciiTheme="minorHAnsi" w:hAnsiTheme="minorHAnsi" w:cstheme="minorHAnsi"/>
        </w:rPr>
        <w:t xml:space="preserve"> België</w:t>
      </w:r>
      <w:r w:rsidR="7F282114" w:rsidRPr="00AD2730">
        <w:rPr>
          <w:rFonts w:asciiTheme="minorHAnsi" w:hAnsiTheme="minorHAnsi" w:cstheme="minorHAnsi"/>
        </w:rPr>
        <w:t>,</w:t>
      </w:r>
      <w:r w:rsidRPr="00AD2730">
        <w:rPr>
          <w:rFonts w:asciiTheme="minorHAnsi" w:hAnsiTheme="minorHAnsi" w:cstheme="minorHAnsi"/>
        </w:rPr>
        <w:t xml:space="preserve"> en voor zover redelijk en verantwoord. </w:t>
      </w:r>
      <w:r w:rsidR="1AC39095" w:rsidRPr="00AD2730">
        <w:rPr>
          <w:rFonts w:asciiTheme="minorHAnsi" w:hAnsiTheme="minorHAnsi" w:cstheme="minorHAnsi"/>
        </w:rPr>
        <w:t>T</w:t>
      </w:r>
      <w:r w:rsidR="2B523495" w:rsidRPr="00AD2730">
        <w:rPr>
          <w:rFonts w:asciiTheme="minorHAnsi" w:hAnsiTheme="minorHAnsi" w:cstheme="minorHAnsi"/>
        </w:rPr>
        <w:t>reintickets</w:t>
      </w:r>
      <w:r w:rsidRPr="00AD2730">
        <w:rPr>
          <w:rFonts w:asciiTheme="minorHAnsi" w:hAnsiTheme="minorHAnsi" w:cstheme="minorHAnsi"/>
        </w:rPr>
        <w:t xml:space="preserve"> </w:t>
      </w:r>
      <w:r w:rsidR="3BD91DE0" w:rsidRPr="00AD2730">
        <w:rPr>
          <w:rFonts w:asciiTheme="minorHAnsi" w:hAnsiTheme="minorHAnsi" w:cstheme="minorHAnsi"/>
        </w:rPr>
        <w:t>enkel</w:t>
      </w:r>
      <w:r w:rsidR="2B523495" w:rsidRPr="00AD2730">
        <w:rPr>
          <w:rFonts w:asciiTheme="minorHAnsi" w:hAnsiTheme="minorHAnsi" w:cstheme="minorHAnsi"/>
        </w:rPr>
        <w:t xml:space="preserve"> </w:t>
      </w:r>
      <w:r w:rsidRPr="00AD2730">
        <w:rPr>
          <w:rFonts w:asciiTheme="minorHAnsi" w:hAnsiTheme="minorHAnsi" w:cstheme="minorHAnsi"/>
        </w:rPr>
        <w:t>in tweede klasse</w:t>
      </w:r>
      <w:r w:rsidR="005E589A" w:rsidRPr="00AD2730">
        <w:rPr>
          <w:rFonts w:asciiTheme="minorHAnsi" w:hAnsiTheme="minorHAnsi" w:cstheme="minorHAnsi"/>
        </w:rPr>
        <w:t xml:space="preserve">. </w:t>
      </w:r>
      <w:r w:rsidR="001D1710" w:rsidRPr="00AD2730">
        <w:rPr>
          <w:rFonts w:asciiTheme="minorHAnsi" w:hAnsiTheme="minorHAnsi" w:cstheme="minorHAnsi"/>
        </w:rPr>
        <w:t>(</w:t>
      </w:r>
      <w:r w:rsidRPr="00AD2730">
        <w:rPr>
          <w:rFonts w:asciiTheme="minorHAnsi" w:hAnsiTheme="minorHAnsi" w:cstheme="minorHAnsi"/>
        </w:rPr>
        <w:t>Indicatief: de forfaitaire kilometervergoeding die door de overheid w</w:t>
      </w:r>
      <w:r w:rsidR="001D1710" w:rsidRPr="00AD2730">
        <w:rPr>
          <w:rFonts w:asciiTheme="minorHAnsi" w:hAnsiTheme="minorHAnsi" w:cstheme="minorHAnsi"/>
        </w:rPr>
        <w:t>erd</w:t>
      </w:r>
      <w:r w:rsidRPr="00AD2730">
        <w:rPr>
          <w:rFonts w:asciiTheme="minorHAnsi" w:hAnsiTheme="minorHAnsi" w:cstheme="minorHAnsi"/>
        </w:rPr>
        <w:t xml:space="preserve"> vastgesteld is tot 30 juni 20</w:t>
      </w:r>
      <w:r w:rsidR="00282A16" w:rsidRPr="00AD2730">
        <w:rPr>
          <w:rFonts w:asciiTheme="minorHAnsi" w:hAnsiTheme="minorHAnsi" w:cstheme="minorHAnsi"/>
        </w:rPr>
        <w:t>2</w:t>
      </w:r>
      <w:r w:rsidR="00093DFF" w:rsidRPr="00AD2730">
        <w:rPr>
          <w:rFonts w:asciiTheme="minorHAnsi" w:hAnsiTheme="minorHAnsi" w:cstheme="minorHAnsi"/>
        </w:rPr>
        <w:t>3</w:t>
      </w:r>
      <w:r w:rsidR="007A2619" w:rsidRPr="00AD2730">
        <w:rPr>
          <w:rFonts w:asciiTheme="minorHAnsi" w:hAnsiTheme="minorHAnsi" w:cstheme="minorHAnsi"/>
        </w:rPr>
        <w:t xml:space="preserve"> €</w:t>
      </w:r>
      <w:r w:rsidR="00093DFF" w:rsidRPr="00AD2730">
        <w:rPr>
          <w:rFonts w:asciiTheme="minorHAnsi" w:hAnsiTheme="minorHAnsi" w:cstheme="minorHAnsi"/>
        </w:rPr>
        <w:t xml:space="preserve">0,4170 </w:t>
      </w:r>
      <w:r w:rsidR="001D1710" w:rsidRPr="00AD2730">
        <w:rPr>
          <w:rFonts w:asciiTheme="minorHAnsi" w:hAnsiTheme="minorHAnsi" w:cstheme="minorHAnsi"/>
        </w:rPr>
        <w:t>).</w:t>
      </w:r>
      <w:r w:rsidR="00282A16" w:rsidRPr="00AD2730">
        <w:rPr>
          <w:rFonts w:asciiTheme="minorHAnsi" w:hAnsiTheme="minorHAnsi" w:cstheme="minorHAnsi"/>
        </w:rPr>
        <w:t xml:space="preserve"> </w:t>
      </w:r>
      <w:r w:rsidR="00282A16" w:rsidRPr="00AD2730">
        <w:rPr>
          <w:rFonts w:asciiTheme="minorHAnsi" w:hAnsiTheme="minorHAnsi" w:cstheme="minorHAnsi"/>
          <w:color w:val="auto"/>
        </w:rPr>
        <w:t xml:space="preserve">Let wel, activiteiten in het kader van het project kunnen uitsluitend op Belgisch grondgebied georganiseerd worden. </w:t>
      </w:r>
      <w:r w:rsidR="00135E66" w:rsidRPr="00AD2730">
        <w:rPr>
          <w:rFonts w:asciiTheme="minorHAnsi" w:hAnsiTheme="minorHAnsi" w:cstheme="minorHAnsi"/>
          <w:color w:val="auto"/>
        </w:rPr>
        <w:t xml:space="preserve">Buitenlandse verplaatsingskosten kunnen enkel gesubsidieerd worden </w:t>
      </w:r>
      <w:r w:rsidR="00B871BF" w:rsidRPr="00AD2730">
        <w:rPr>
          <w:rFonts w:asciiTheme="minorHAnsi" w:hAnsiTheme="minorHAnsi" w:cstheme="minorHAnsi"/>
          <w:color w:val="auto"/>
        </w:rPr>
        <w:t xml:space="preserve">na akkoord van de </w:t>
      </w:r>
      <w:r w:rsidR="00C20CE1">
        <w:rPr>
          <w:rFonts w:asciiTheme="minorHAnsi" w:hAnsiTheme="minorHAnsi" w:cstheme="minorHAnsi"/>
          <w:color w:val="auto"/>
        </w:rPr>
        <w:t>Administratie</w:t>
      </w:r>
      <w:r w:rsidR="00B871BF" w:rsidRPr="00AD2730">
        <w:rPr>
          <w:rFonts w:asciiTheme="minorHAnsi" w:hAnsiTheme="minorHAnsi" w:cstheme="minorHAnsi"/>
          <w:color w:val="auto"/>
        </w:rPr>
        <w:t xml:space="preserve"> en </w:t>
      </w:r>
      <w:r w:rsidR="00135E66" w:rsidRPr="00AD2730">
        <w:rPr>
          <w:rFonts w:asciiTheme="minorHAnsi" w:hAnsiTheme="minorHAnsi" w:cstheme="minorHAnsi"/>
          <w:color w:val="auto"/>
        </w:rPr>
        <w:t>in zoverre de verplaatsing relevant is voor het project op Belgisch grondgebied.</w:t>
      </w:r>
    </w:p>
    <w:p w14:paraId="69C4BA74" w14:textId="0CCEC91D" w:rsidR="00465EAC" w:rsidRPr="00AD2730" w:rsidRDefault="00465EAC" w:rsidP="19A57052">
      <w:pPr>
        <w:pStyle w:val="Lijstalinea"/>
        <w:numPr>
          <w:ilvl w:val="2"/>
          <w:numId w:val="10"/>
        </w:numPr>
        <w:spacing w:after="0"/>
        <w:ind w:hanging="369"/>
        <w:contextualSpacing w:val="0"/>
        <w:rPr>
          <w:rFonts w:asciiTheme="minorHAnsi" w:hAnsiTheme="minorHAnsi" w:cstheme="minorHAnsi"/>
        </w:rPr>
      </w:pPr>
      <w:r w:rsidRPr="00AD2730">
        <w:rPr>
          <w:rFonts w:asciiTheme="minorHAnsi" w:hAnsiTheme="minorHAnsi" w:cstheme="minorHAnsi"/>
        </w:rPr>
        <w:t xml:space="preserve">Externe prestaties </w:t>
      </w:r>
      <w:r w:rsidR="00DD4586" w:rsidRPr="00AD2730">
        <w:rPr>
          <w:rFonts w:asciiTheme="minorHAnsi" w:hAnsiTheme="minorHAnsi" w:cstheme="minorHAnsi"/>
        </w:rPr>
        <w:t>(andere dan personeelsprestaties)</w:t>
      </w:r>
      <w:r w:rsidR="00D51E7A" w:rsidRPr="00AD2730">
        <w:rPr>
          <w:rFonts w:asciiTheme="minorHAnsi" w:hAnsiTheme="minorHAnsi" w:cstheme="minorHAnsi"/>
        </w:rPr>
        <w:t xml:space="preserve"> </w:t>
      </w:r>
      <w:r w:rsidRPr="00AD2730">
        <w:rPr>
          <w:rFonts w:asciiTheme="minorHAnsi" w:hAnsiTheme="minorHAnsi" w:cstheme="minorHAnsi"/>
        </w:rPr>
        <w:t>of leveringen door derden kunnen ingediend worden via facturen aan de rechtspersoon mits op deze facturen een duidelijke en gedetailleerde omschrijving van de uitgevoerde activiteiten of geleverde goederen en prestaties, de ermee gepaard gaande gewerkte uren en het uur- of dagtarief vermeld is, respectievelijk het aantal geleverde eenheden en hun eenheidsprijs.</w:t>
      </w:r>
    </w:p>
    <w:p w14:paraId="3B31E3A2" w14:textId="68B63D4E" w:rsidR="00465EAC" w:rsidRPr="00AD2730" w:rsidRDefault="00465EAC" w:rsidP="19A57052">
      <w:pPr>
        <w:pStyle w:val="Lijstalinea"/>
        <w:numPr>
          <w:ilvl w:val="2"/>
          <w:numId w:val="10"/>
        </w:numPr>
        <w:spacing w:after="150"/>
        <w:ind w:hanging="369"/>
        <w:contextualSpacing w:val="0"/>
        <w:rPr>
          <w:rFonts w:asciiTheme="minorHAnsi" w:hAnsiTheme="minorHAnsi" w:cstheme="minorHAnsi"/>
          <w:color w:val="auto"/>
        </w:rPr>
      </w:pPr>
      <w:r w:rsidRPr="00AD2730">
        <w:rPr>
          <w:rFonts w:asciiTheme="minorHAnsi" w:hAnsiTheme="minorHAnsi" w:cstheme="minorHAnsi"/>
          <w:color w:val="auto"/>
        </w:rPr>
        <w:t>Voor organisaties die zelf niet over voldoende boekhoudkundige expertise beschikken, kan de kost om die ervaring in te zetten in het project ingeschreven worden in het financieel plan. Het mag anderzijds duidelijk zijn dat het DBSF niet bedoeld is om de boekhouding van de organisatie te financieren.</w:t>
      </w:r>
      <w:r w:rsidR="00986097">
        <w:rPr>
          <w:rFonts w:asciiTheme="minorHAnsi" w:hAnsiTheme="minorHAnsi" w:cstheme="minorHAnsi"/>
          <w:color w:val="auto"/>
        </w:rPr>
        <w:t xml:space="preserve"> De kosten voor de audit door een revisor </w:t>
      </w:r>
      <w:r w:rsidR="00670546">
        <w:rPr>
          <w:rFonts w:asciiTheme="minorHAnsi" w:hAnsiTheme="minorHAnsi" w:cstheme="minorHAnsi"/>
          <w:color w:val="auto"/>
        </w:rPr>
        <w:t>kunnen mee opgenomen worden in de kostenstaat.</w:t>
      </w:r>
    </w:p>
    <w:p w14:paraId="03F6A27C" w14:textId="77777777" w:rsidR="00465EAC" w:rsidRPr="00AD2730" w:rsidRDefault="00465EAC" w:rsidP="19A57052">
      <w:pPr>
        <w:pStyle w:val="Lijstalinea"/>
        <w:numPr>
          <w:ilvl w:val="1"/>
          <w:numId w:val="10"/>
        </w:numPr>
        <w:spacing w:before="120" w:after="0" w:line="264" w:lineRule="auto"/>
        <w:ind w:hanging="369"/>
        <w:contextualSpacing w:val="0"/>
        <w:rPr>
          <w:rFonts w:asciiTheme="minorHAnsi" w:hAnsiTheme="minorHAnsi" w:cstheme="minorHAnsi"/>
        </w:rPr>
      </w:pPr>
      <w:r w:rsidRPr="00AD2730">
        <w:rPr>
          <w:rFonts w:asciiTheme="minorHAnsi" w:hAnsiTheme="minorHAnsi" w:cstheme="minorHAnsi"/>
          <w:b/>
          <w:bCs/>
        </w:rPr>
        <w:t>Algemeen</w:t>
      </w:r>
      <w:r w:rsidRPr="00AD2730">
        <w:rPr>
          <w:rFonts w:asciiTheme="minorHAnsi" w:hAnsiTheme="minorHAnsi" w:cstheme="minorHAnsi"/>
        </w:rPr>
        <w:t xml:space="preserve">: middelen die worden gehuurd of aangekocht moeten in aantal en in kenmerken beperkt blijven zodat ze in verhouding staan tot het beoogde doel. De looptijd van de huur moet beperkt blijven tot de nuttige gebruiksperiode binnen de looptijd van de activiteit. </w:t>
      </w:r>
    </w:p>
    <w:p w14:paraId="27C4205A" w14:textId="69003825" w:rsidR="00465EAC" w:rsidRPr="00AD2730" w:rsidRDefault="00465EAC" w:rsidP="19A57052">
      <w:pPr>
        <w:pStyle w:val="Lijstalinea"/>
        <w:numPr>
          <w:ilvl w:val="1"/>
          <w:numId w:val="10"/>
        </w:numPr>
        <w:spacing w:before="120" w:after="0" w:line="264" w:lineRule="auto"/>
        <w:ind w:hanging="369"/>
        <w:contextualSpacing w:val="0"/>
        <w:rPr>
          <w:rFonts w:asciiTheme="minorHAnsi" w:hAnsiTheme="minorHAnsi" w:cstheme="minorHAnsi"/>
        </w:rPr>
      </w:pPr>
      <w:r w:rsidRPr="00AD2730">
        <w:rPr>
          <w:rFonts w:asciiTheme="minorHAnsi" w:hAnsiTheme="minorHAnsi" w:cstheme="minorHAnsi"/>
        </w:rPr>
        <w:t xml:space="preserve">Voor middelen die worden aangekocht en die nog een </w:t>
      </w:r>
      <w:r w:rsidRPr="00AD2730">
        <w:rPr>
          <w:rFonts w:asciiTheme="minorHAnsi" w:hAnsiTheme="minorHAnsi" w:cstheme="minorHAnsi"/>
          <w:b/>
          <w:bCs/>
        </w:rPr>
        <w:t>gebruiksnut hebben na het einde van de activiteit</w:t>
      </w:r>
      <w:r w:rsidRPr="00AD2730">
        <w:rPr>
          <w:rFonts w:asciiTheme="minorHAnsi" w:hAnsiTheme="minorHAnsi" w:cstheme="minorHAnsi"/>
        </w:rPr>
        <w:t xml:space="preserve">, zal de aanvrager in zijn </w:t>
      </w:r>
      <w:r w:rsidR="0053584F" w:rsidRPr="00AD2730">
        <w:rPr>
          <w:rFonts w:asciiTheme="minorHAnsi" w:hAnsiTheme="minorHAnsi" w:cstheme="minorHAnsi"/>
        </w:rPr>
        <w:t xml:space="preserve">kandidaatsdossier </w:t>
      </w:r>
      <w:r w:rsidRPr="00AD2730">
        <w:rPr>
          <w:rFonts w:asciiTheme="minorHAnsi" w:hAnsiTheme="minorHAnsi" w:cstheme="minorHAnsi"/>
        </w:rPr>
        <w:t>opgeven welke bestemming ze na de activiteit krijgen. Die bestemming mag de continuïteit zijn van de organisatie of de herhaling van activiteiten in de volgende jaren. Ze moet alleszins een vergelijkbare doelstelling hebben als deze van het DBSF.</w:t>
      </w:r>
    </w:p>
    <w:p w14:paraId="3E509742" w14:textId="65B3806B" w:rsidR="00465EAC" w:rsidRPr="00AD2730" w:rsidRDefault="00465EAC" w:rsidP="19A57052">
      <w:pPr>
        <w:pStyle w:val="Lijstalinea"/>
        <w:numPr>
          <w:ilvl w:val="1"/>
          <w:numId w:val="10"/>
        </w:numPr>
        <w:spacing w:before="120" w:after="0" w:line="264" w:lineRule="auto"/>
        <w:ind w:hanging="369"/>
        <w:rPr>
          <w:rFonts w:asciiTheme="minorHAnsi" w:hAnsiTheme="minorHAnsi" w:cstheme="minorHAnsi"/>
        </w:rPr>
      </w:pPr>
      <w:r w:rsidRPr="00AD2730">
        <w:rPr>
          <w:rFonts w:asciiTheme="minorHAnsi" w:hAnsiTheme="minorHAnsi" w:cstheme="minorHAnsi"/>
          <w:b/>
          <w:bCs/>
        </w:rPr>
        <w:t>Investeringen</w:t>
      </w:r>
      <w:r w:rsidRPr="00AD2730">
        <w:rPr>
          <w:rFonts w:asciiTheme="minorHAnsi" w:hAnsiTheme="minorHAnsi" w:cstheme="minorHAnsi"/>
        </w:rPr>
        <w:t xml:space="preserve"> die specifiek en noodzakelijk zijn voor de uitvoering van het project (bv</w:t>
      </w:r>
      <w:r w:rsidR="00CA6966" w:rsidRPr="00AD2730">
        <w:rPr>
          <w:rFonts w:asciiTheme="minorHAnsi" w:hAnsiTheme="minorHAnsi" w:cstheme="minorHAnsi"/>
        </w:rPr>
        <w:t>.</w:t>
      </w:r>
      <w:r w:rsidRPr="00AD2730">
        <w:rPr>
          <w:rFonts w:asciiTheme="minorHAnsi" w:hAnsiTheme="minorHAnsi" w:cstheme="minorHAnsi"/>
        </w:rPr>
        <w:t xml:space="preserve"> inrichting van lokalen</w:t>
      </w:r>
      <w:r w:rsidR="00277D1C" w:rsidRPr="00AD2730">
        <w:rPr>
          <w:rFonts w:asciiTheme="minorHAnsi" w:hAnsiTheme="minorHAnsi" w:cstheme="minorHAnsi"/>
        </w:rPr>
        <w:t xml:space="preserve"> </w:t>
      </w:r>
      <w:r w:rsidR="00277D1C" w:rsidRPr="00AD2730">
        <w:rPr>
          <w:rFonts w:asciiTheme="minorHAnsi" w:hAnsiTheme="minorHAnsi" w:cstheme="minorHAnsi"/>
          <w:color w:val="auto"/>
        </w:rPr>
        <w:t>in eigendom</w:t>
      </w:r>
      <w:r w:rsidRPr="00AD2730">
        <w:rPr>
          <w:rFonts w:asciiTheme="minorHAnsi" w:hAnsiTheme="minorHAnsi" w:cstheme="minorHAnsi"/>
        </w:rPr>
        <w:t xml:space="preserve">). Dergelijke investeringen worden duidelijk aangegeven in het financieel plan bij het </w:t>
      </w:r>
      <w:r w:rsidR="0053584F" w:rsidRPr="00AD2730">
        <w:rPr>
          <w:rFonts w:asciiTheme="minorHAnsi" w:hAnsiTheme="minorHAnsi" w:cstheme="minorHAnsi"/>
        </w:rPr>
        <w:t xml:space="preserve">kandidaatsdossier </w:t>
      </w:r>
      <w:r w:rsidRPr="00AD2730">
        <w:rPr>
          <w:rFonts w:asciiTheme="minorHAnsi" w:hAnsiTheme="minorHAnsi" w:cstheme="minorHAnsi"/>
        </w:rPr>
        <w:t>en afzonderlijk gerapporteerd in het financieel rapport van het verantwoordingsdossier bij afsluiting van het project.</w:t>
      </w:r>
    </w:p>
    <w:p w14:paraId="41D9394E" w14:textId="2D9D91F8" w:rsidR="381D536F" w:rsidRPr="00AD2730" w:rsidRDefault="381D536F" w:rsidP="00647FB2">
      <w:pPr>
        <w:pStyle w:val="Lijstalinea"/>
        <w:numPr>
          <w:ilvl w:val="1"/>
          <w:numId w:val="10"/>
        </w:numPr>
        <w:spacing w:before="240" w:after="148" w:line="264" w:lineRule="auto"/>
        <w:ind w:hanging="369"/>
        <w:rPr>
          <w:rFonts w:asciiTheme="minorHAnsi" w:eastAsiaTheme="minorEastAsia" w:hAnsiTheme="minorHAnsi" w:cstheme="minorHAnsi"/>
          <w:color w:val="000000" w:themeColor="text1"/>
        </w:rPr>
      </w:pPr>
      <w:r w:rsidRPr="00AD2730">
        <w:rPr>
          <w:rFonts w:asciiTheme="minorHAnsi" w:hAnsiTheme="minorHAnsi" w:cstheme="minorHAnsi"/>
        </w:rPr>
        <w:t>Bijdragen van de deelnemers aan de kosten van de activiteiten zijn wel toegelaten indien ze in het financieel plan werden ingeschreven en in mindering werden gebracht van het te subsidiëren bedrag.</w:t>
      </w:r>
    </w:p>
    <w:p w14:paraId="34C78257" w14:textId="77777777" w:rsidR="00465EAC" w:rsidRPr="00AD2730" w:rsidRDefault="00465EAC" w:rsidP="00B22187">
      <w:pPr>
        <w:pStyle w:val="Kop2"/>
        <w:spacing w:after="120" w:line="240" w:lineRule="auto"/>
        <w:ind w:left="578" w:hanging="578"/>
        <w:rPr>
          <w:rFonts w:asciiTheme="minorHAnsi" w:hAnsiTheme="minorHAnsi" w:cstheme="minorHAnsi"/>
        </w:rPr>
      </w:pPr>
      <w:bookmarkStart w:id="16" w:name="_Ref12001295"/>
      <w:bookmarkStart w:id="17" w:name="_Toc110613372"/>
      <w:r w:rsidRPr="00AD2730">
        <w:rPr>
          <w:rFonts w:asciiTheme="minorHAnsi" w:hAnsiTheme="minorHAnsi" w:cstheme="minorHAnsi"/>
        </w:rPr>
        <w:t>Kosten die niet in aanmerking komen voor subsidiëring</w:t>
      </w:r>
      <w:bookmarkEnd w:id="16"/>
      <w:bookmarkEnd w:id="17"/>
      <w:r w:rsidRPr="00AD2730">
        <w:rPr>
          <w:rFonts w:asciiTheme="minorHAnsi" w:hAnsiTheme="minorHAnsi" w:cstheme="minorHAnsi"/>
        </w:rPr>
        <w:t xml:space="preserve"> </w:t>
      </w:r>
    </w:p>
    <w:p w14:paraId="64E00265" w14:textId="77777777" w:rsidR="00465EAC" w:rsidRPr="00AD2730" w:rsidRDefault="00465EAC" w:rsidP="00B871BF">
      <w:pPr>
        <w:spacing w:before="120"/>
        <w:ind w:left="-7" w:firstLine="0"/>
        <w:rPr>
          <w:rFonts w:asciiTheme="minorHAnsi" w:hAnsiTheme="minorHAnsi" w:cstheme="minorHAnsi"/>
        </w:rPr>
      </w:pPr>
      <w:r w:rsidRPr="00AD2730">
        <w:rPr>
          <w:rFonts w:asciiTheme="minorHAnsi" w:hAnsiTheme="minorHAnsi" w:cstheme="minorHAnsi"/>
        </w:rPr>
        <w:t xml:space="preserve">Volgende uitgaven komen niet in aanmerking voor subsidiëring:   </w:t>
      </w:r>
    </w:p>
    <w:p w14:paraId="00C8BEC7" w14:textId="77777777" w:rsidR="00465EAC" w:rsidRPr="00AD2730" w:rsidRDefault="00465EAC" w:rsidP="19A57052">
      <w:pPr>
        <w:pStyle w:val="Lijstalinea"/>
        <w:numPr>
          <w:ilvl w:val="1"/>
          <w:numId w:val="10"/>
        </w:numPr>
        <w:spacing w:before="120" w:after="0" w:line="264" w:lineRule="auto"/>
        <w:ind w:hanging="369"/>
        <w:contextualSpacing w:val="0"/>
        <w:rPr>
          <w:rFonts w:asciiTheme="minorHAnsi" w:hAnsiTheme="minorHAnsi" w:cstheme="minorHAnsi"/>
        </w:rPr>
      </w:pPr>
      <w:r w:rsidRPr="00AD2730">
        <w:rPr>
          <w:rFonts w:asciiTheme="minorHAnsi" w:hAnsiTheme="minorHAnsi" w:cstheme="minorHAnsi"/>
        </w:rPr>
        <w:t>Voor de aanvrager recupereerbare BTW op aankopen of uitgaven.</w:t>
      </w:r>
    </w:p>
    <w:p w14:paraId="2986DCFC" w14:textId="4C408B53" w:rsidR="00DD4586" w:rsidRPr="00AD2730" w:rsidRDefault="00465EAC" w:rsidP="19A57052">
      <w:pPr>
        <w:pStyle w:val="Lijstalinea"/>
        <w:numPr>
          <w:ilvl w:val="1"/>
          <w:numId w:val="10"/>
        </w:numPr>
        <w:spacing w:after="0" w:line="264" w:lineRule="auto"/>
        <w:ind w:hanging="369"/>
        <w:contextualSpacing w:val="0"/>
        <w:rPr>
          <w:rFonts w:asciiTheme="minorHAnsi" w:hAnsiTheme="minorHAnsi" w:cstheme="minorHAnsi"/>
        </w:rPr>
      </w:pPr>
      <w:r w:rsidRPr="00AD2730">
        <w:rPr>
          <w:rFonts w:asciiTheme="minorHAnsi" w:hAnsiTheme="minorHAnsi" w:cstheme="minorHAnsi"/>
        </w:rPr>
        <w:lastRenderedPageBreak/>
        <w:t>Investeringen met een afschrijvingstermijn langer dan drie jaar</w:t>
      </w:r>
      <w:r w:rsidR="00496719">
        <w:rPr>
          <w:rFonts w:asciiTheme="minorHAnsi" w:hAnsiTheme="minorHAnsi" w:cstheme="minorHAnsi"/>
        </w:rPr>
        <w:t xml:space="preserve"> </w:t>
      </w:r>
      <w:r w:rsidR="00496719" w:rsidRPr="00AD2730">
        <w:rPr>
          <w:rFonts w:asciiTheme="minorHAnsi" w:hAnsiTheme="minorHAnsi" w:cstheme="minorHAnsi"/>
        </w:rPr>
        <w:t>(bv. immobiliën, wagens, meubilair, …)</w:t>
      </w:r>
      <w:r w:rsidR="00496719">
        <w:rPr>
          <w:rFonts w:asciiTheme="minorHAnsi" w:hAnsiTheme="minorHAnsi" w:cstheme="minorHAnsi"/>
        </w:rPr>
        <w:t xml:space="preserve"> </w:t>
      </w:r>
      <w:r w:rsidRPr="00AD2730">
        <w:rPr>
          <w:rFonts w:asciiTheme="minorHAnsi" w:hAnsiTheme="minorHAnsi" w:cstheme="minorHAnsi"/>
        </w:rPr>
        <w:t xml:space="preserve"> zijn in principe niet toegelaten </w:t>
      </w:r>
      <w:r w:rsidR="00694F2A">
        <w:rPr>
          <w:rFonts w:asciiTheme="minorHAnsi" w:hAnsiTheme="minorHAnsi" w:cstheme="minorHAnsi"/>
        </w:rPr>
        <w:t>bij de pro</w:t>
      </w:r>
      <w:r w:rsidR="00B55387">
        <w:rPr>
          <w:rFonts w:asciiTheme="minorHAnsi" w:hAnsiTheme="minorHAnsi" w:cstheme="minorHAnsi"/>
        </w:rPr>
        <w:t>jectvoorstellen van het type ‘Focus’; deze kosten kunnen</w:t>
      </w:r>
      <w:r w:rsidR="00F40550">
        <w:rPr>
          <w:rFonts w:asciiTheme="minorHAnsi" w:hAnsiTheme="minorHAnsi" w:cstheme="minorHAnsi"/>
        </w:rPr>
        <w:t xml:space="preserve"> – mits afdoende verantwoording </w:t>
      </w:r>
      <w:r w:rsidR="00FC6FC5">
        <w:rPr>
          <w:rFonts w:asciiTheme="minorHAnsi" w:hAnsiTheme="minorHAnsi" w:cstheme="minorHAnsi"/>
        </w:rPr>
        <w:t xml:space="preserve">– wel </w:t>
      </w:r>
      <w:r w:rsidR="00B55387">
        <w:rPr>
          <w:rFonts w:asciiTheme="minorHAnsi" w:hAnsiTheme="minorHAnsi" w:cstheme="minorHAnsi"/>
        </w:rPr>
        <w:t xml:space="preserve">in rekening gebracht worden </w:t>
      </w:r>
      <w:r w:rsidR="00B52EE3">
        <w:rPr>
          <w:rFonts w:asciiTheme="minorHAnsi" w:hAnsiTheme="minorHAnsi" w:cstheme="minorHAnsi"/>
        </w:rPr>
        <w:t>bij projectvoorstellen van het type ‘Hub</w:t>
      </w:r>
      <w:r w:rsidR="00434078">
        <w:rPr>
          <w:rFonts w:asciiTheme="minorHAnsi" w:hAnsiTheme="minorHAnsi" w:cstheme="minorHAnsi"/>
        </w:rPr>
        <w:t>’.</w:t>
      </w:r>
    </w:p>
    <w:p w14:paraId="65958E0F" w14:textId="2C8E9B69" w:rsidR="00465EAC" w:rsidRPr="00AD2730" w:rsidRDefault="00465EAC" w:rsidP="19A57052">
      <w:pPr>
        <w:pStyle w:val="Lijstalinea"/>
        <w:numPr>
          <w:ilvl w:val="1"/>
          <w:numId w:val="10"/>
        </w:numPr>
        <w:spacing w:after="0" w:line="264" w:lineRule="auto"/>
        <w:ind w:hanging="369"/>
        <w:contextualSpacing w:val="0"/>
        <w:rPr>
          <w:rFonts w:asciiTheme="minorHAnsi" w:hAnsiTheme="minorHAnsi" w:cstheme="minorHAnsi"/>
        </w:rPr>
      </w:pPr>
      <w:r w:rsidRPr="00AD2730">
        <w:rPr>
          <w:rFonts w:asciiTheme="minorHAnsi" w:hAnsiTheme="minorHAnsi" w:cstheme="minorHAnsi"/>
        </w:rPr>
        <w:t>Financiële kosten van allerlei aard, belastingen, taksen of boetes</w:t>
      </w:r>
      <w:r w:rsidR="005917F3" w:rsidRPr="00AD2730">
        <w:rPr>
          <w:rFonts w:asciiTheme="minorHAnsi" w:hAnsiTheme="minorHAnsi" w:cstheme="minorHAnsi"/>
        </w:rPr>
        <w:t>.</w:t>
      </w:r>
      <w:r w:rsidRPr="00AD2730">
        <w:rPr>
          <w:rFonts w:asciiTheme="minorHAnsi" w:hAnsiTheme="minorHAnsi" w:cstheme="minorHAnsi"/>
        </w:rPr>
        <w:t xml:space="preserve"> </w:t>
      </w:r>
    </w:p>
    <w:p w14:paraId="3577D26E" w14:textId="66888437" w:rsidR="00465EAC" w:rsidRPr="00AD2730" w:rsidRDefault="00465EAC" w:rsidP="19A57052">
      <w:pPr>
        <w:pStyle w:val="Lijstalinea"/>
        <w:numPr>
          <w:ilvl w:val="1"/>
          <w:numId w:val="10"/>
        </w:numPr>
        <w:spacing w:after="0" w:line="264" w:lineRule="auto"/>
        <w:ind w:hanging="369"/>
        <w:contextualSpacing w:val="0"/>
        <w:rPr>
          <w:rFonts w:asciiTheme="minorHAnsi" w:eastAsiaTheme="minorEastAsia" w:hAnsiTheme="minorHAnsi" w:cstheme="minorHAnsi"/>
          <w:color w:val="000000" w:themeColor="text1"/>
        </w:rPr>
      </w:pPr>
      <w:r w:rsidRPr="00AD2730">
        <w:rPr>
          <w:rFonts w:asciiTheme="minorHAnsi" w:hAnsiTheme="minorHAnsi" w:cstheme="minorHAnsi"/>
        </w:rPr>
        <w:t xml:space="preserve">Restaurantkosten (tenzij </w:t>
      </w:r>
      <w:r w:rsidR="00B40596" w:rsidRPr="00AD2730">
        <w:rPr>
          <w:rFonts w:asciiTheme="minorHAnsi" w:hAnsiTheme="minorHAnsi" w:cstheme="minorHAnsi"/>
        </w:rPr>
        <w:t>bescheiden catering</w:t>
      </w:r>
      <w:r w:rsidRPr="00AD2730">
        <w:rPr>
          <w:rFonts w:asciiTheme="minorHAnsi" w:hAnsiTheme="minorHAnsi" w:cstheme="minorHAnsi"/>
        </w:rPr>
        <w:t xml:space="preserve"> in het kader van het project</w:t>
      </w:r>
      <w:r w:rsidR="00DF149C" w:rsidRPr="00AD2730">
        <w:rPr>
          <w:rFonts w:asciiTheme="minorHAnsi" w:hAnsiTheme="minorHAnsi" w:cstheme="minorHAnsi"/>
        </w:rPr>
        <w:t xml:space="preserve"> </w:t>
      </w:r>
      <w:r w:rsidR="4FA41D67" w:rsidRPr="00AD2730">
        <w:rPr>
          <w:rFonts w:asciiTheme="minorHAnsi" w:hAnsiTheme="minorHAnsi" w:cstheme="minorHAnsi"/>
        </w:rPr>
        <w:t xml:space="preserve">en </w:t>
      </w:r>
      <w:r w:rsidR="00DF149C" w:rsidRPr="00AD2730">
        <w:rPr>
          <w:rFonts w:asciiTheme="minorHAnsi" w:hAnsiTheme="minorHAnsi" w:cstheme="minorHAnsi"/>
        </w:rPr>
        <w:t xml:space="preserve">mits voorafgaand akkoord van de </w:t>
      </w:r>
      <w:r w:rsidR="00C20CE1">
        <w:rPr>
          <w:rFonts w:asciiTheme="minorHAnsi" w:hAnsiTheme="minorHAnsi" w:cstheme="minorHAnsi"/>
        </w:rPr>
        <w:t>Administratie</w:t>
      </w:r>
      <w:r w:rsidR="09203CF3" w:rsidRPr="00AD2730">
        <w:rPr>
          <w:rFonts w:asciiTheme="minorHAnsi" w:hAnsiTheme="minorHAnsi" w:cstheme="minorHAnsi"/>
        </w:rPr>
        <w:t>)</w:t>
      </w:r>
      <w:r w:rsidRPr="00AD2730">
        <w:rPr>
          <w:rFonts w:asciiTheme="minorHAnsi" w:hAnsiTheme="minorHAnsi" w:cstheme="minorHAnsi"/>
        </w:rPr>
        <w:t xml:space="preserve">.  </w:t>
      </w:r>
    </w:p>
    <w:p w14:paraId="6E6CCEB2" w14:textId="4837599F" w:rsidR="00465EAC" w:rsidRPr="00AD2730" w:rsidRDefault="00465EAC" w:rsidP="19A57052">
      <w:pPr>
        <w:pStyle w:val="Lijstalinea"/>
        <w:numPr>
          <w:ilvl w:val="1"/>
          <w:numId w:val="10"/>
        </w:numPr>
        <w:spacing w:after="0" w:line="264" w:lineRule="auto"/>
        <w:ind w:hanging="369"/>
        <w:contextualSpacing w:val="0"/>
        <w:rPr>
          <w:rFonts w:asciiTheme="minorHAnsi" w:hAnsiTheme="minorHAnsi" w:cstheme="minorHAnsi"/>
        </w:rPr>
      </w:pPr>
      <w:r w:rsidRPr="00AD2730">
        <w:rPr>
          <w:rFonts w:asciiTheme="minorHAnsi" w:hAnsiTheme="minorHAnsi" w:cstheme="minorHAnsi"/>
        </w:rPr>
        <w:t>Te betalen schadevergoedingen ingevolge burgerlijke aansprakelijkheid</w:t>
      </w:r>
      <w:r w:rsidR="0077658D" w:rsidRPr="00AD2730">
        <w:rPr>
          <w:rFonts w:asciiTheme="minorHAnsi" w:hAnsiTheme="minorHAnsi" w:cstheme="minorHAnsi"/>
        </w:rPr>
        <w:t xml:space="preserve"> </w:t>
      </w:r>
      <w:r w:rsidR="001C4808" w:rsidRPr="00AD2730">
        <w:rPr>
          <w:rFonts w:asciiTheme="minorHAnsi" w:hAnsiTheme="minorHAnsi" w:cstheme="minorHAnsi"/>
        </w:rPr>
        <w:t>of kosten voor advocaten.</w:t>
      </w:r>
    </w:p>
    <w:p w14:paraId="5F426724" w14:textId="77777777" w:rsidR="00465EAC" w:rsidRPr="00AD2730" w:rsidRDefault="00465EAC" w:rsidP="19A57052">
      <w:pPr>
        <w:pStyle w:val="Lijstalinea"/>
        <w:numPr>
          <w:ilvl w:val="1"/>
          <w:numId w:val="10"/>
        </w:numPr>
        <w:spacing w:after="0" w:line="264" w:lineRule="auto"/>
        <w:ind w:hanging="369"/>
        <w:contextualSpacing w:val="0"/>
        <w:rPr>
          <w:rFonts w:asciiTheme="minorHAnsi" w:hAnsiTheme="minorHAnsi" w:cstheme="minorHAnsi"/>
        </w:rPr>
      </w:pPr>
      <w:r w:rsidRPr="00AD2730">
        <w:rPr>
          <w:rFonts w:asciiTheme="minorHAnsi" w:hAnsiTheme="minorHAnsi" w:cstheme="minorHAnsi"/>
        </w:rPr>
        <w:t>Voorzieningen voor latere verplichtingen.</w:t>
      </w:r>
    </w:p>
    <w:p w14:paraId="117BC040" w14:textId="77777777" w:rsidR="00465EAC" w:rsidRPr="00AD2730" w:rsidRDefault="00465EAC" w:rsidP="19A57052">
      <w:pPr>
        <w:pStyle w:val="Lijstalinea"/>
        <w:numPr>
          <w:ilvl w:val="1"/>
          <w:numId w:val="10"/>
        </w:numPr>
        <w:spacing w:after="0" w:line="264" w:lineRule="auto"/>
        <w:ind w:hanging="369"/>
        <w:contextualSpacing w:val="0"/>
        <w:rPr>
          <w:rFonts w:asciiTheme="minorHAnsi" w:hAnsiTheme="minorHAnsi" w:cstheme="minorHAnsi"/>
        </w:rPr>
      </w:pPr>
      <w:r w:rsidRPr="00AD2730">
        <w:rPr>
          <w:rFonts w:asciiTheme="minorHAnsi" w:hAnsiTheme="minorHAnsi" w:cstheme="minorHAnsi"/>
        </w:rPr>
        <w:t xml:space="preserve">Loonkosten, werkingskosten of investeringen waarvan de link met het project of gesubsidieerde activiteit niet eenduidig aantoonbaar is. </w:t>
      </w:r>
    </w:p>
    <w:p w14:paraId="2B6D8F68" w14:textId="240136A7" w:rsidR="00842433" w:rsidRPr="00AD2730" w:rsidRDefault="00842433" w:rsidP="19A57052">
      <w:pPr>
        <w:pStyle w:val="Lijstalinea"/>
        <w:numPr>
          <w:ilvl w:val="1"/>
          <w:numId w:val="10"/>
        </w:numPr>
        <w:spacing w:after="0" w:line="264" w:lineRule="auto"/>
        <w:rPr>
          <w:rFonts w:asciiTheme="minorHAnsi" w:hAnsiTheme="minorHAnsi" w:cstheme="minorHAnsi"/>
          <w:color w:val="000000" w:themeColor="text1"/>
        </w:rPr>
      </w:pPr>
      <w:r w:rsidRPr="00AD2730">
        <w:rPr>
          <w:rFonts w:asciiTheme="minorHAnsi" w:hAnsiTheme="minorHAnsi" w:cstheme="minorHAnsi"/>
          <w:color w:val="000000" w:themeColor="text1"/>
        </w:rPr>
        <w:t>Loonkosten of werkingskosten die door een school aangerekend worden aan de gesubsidieerde organisatie, vallen buiten de subsidie en zijn voor eigen rekening te nemen.</w:t>
      </w:r>
    </w:p>
    <w:p w14:paraId="7385E7B8" w14:textId="77777777" w:rsidR="00D24BC0" w:rsidRPr="00A76AD8" w:rsidRDefault="062CDEE8" w:rsidP="19A57052">
      <w:pPr>
        <w:pStyle w:val="Lijstalinea"/>
        <w:numPr>
          <w:ilvl w:val="1"/>
          <w:numId w:val="10"/>
        </w:numPr>
        <w:spacing w:before="240" w:after="0" w:line="264" w:lineRule="auto"/>
        <w:rPr>
          <w:rFonts w:asciiTheme="minorHAnsi" w:eastAsiaTheme="minorEastAsia" w:hAnsiTheme="minorHAnsi" w:cstheme="minorHAnsi"/>
          <w:b/>
          <w:bCs/>
          <w:color w:val="000000" w:themeColor="text1"/>
        </w:rPr>
      </w:pPr>
      <w:r w:rsidRPr="00AD2730">
        <w:rPr>
          <w:rFonts w:asciiTheme="minorHAnsi" w:hAnsiTheme="minorHAnsi" w:cstheme="minorHAnsi"/>
          <w:color w:val="000000" w:themeColor="text1"/>
        </w:rPr>
        <w:t xml:space="preserve">Diensten die geleverd worden door een tweede gesubsidieerde organisatie vermeld in </w:t>
      </w:r>
      <w:r w:rsidR="781061E8" w:rsidRPr="00AD2730">
        <w:rPr>
          <w:rFonts w:asciiTheme="minorHAnsi" w:hAnsiTheme="minorHAnsi" w:cstheme="minorHAnsi"/>
          <w:color w:val="000000" w:themeColor="text1"/>
        </w:rPr>
        <w:t>h</w:t>
      </w:r>
      <w:r w:rsidR="6619DB75" w:rsidRPr="00AD2730">
        <w:rPr>
          <w:rFonts w:asciiTheme="minorHAnsi" w:hAnsiTheme="minorHAnsi" w:cstheme="minorHAnsi"/>
          <w:color w:val="000000" w:themeColor="text1"/>
        </w:rPr>
        <w:t>et</w:t>
      </w:r>
      <w:r w:rsidRPr="00AD2730">
        <w:rPr>
          <w:rFonts w:asciiTheme="minorHAnsi" w:hAnsiTheme="minorHAnsi" w:cstheme="minorHAnsi"/>
          <w:color w:val="000000" w:themeColor="text1"/>
        </w:rPr>
        <w:t xml:space="preserve"> </w:t>
      </w:r>
      <w:r w:rsidR="77056FD1" w:rsidRPr="00AD2730">
        <w:rPr>
          <w:rFonts w:asciiTheme="minorHAnsi" w:hAnsiTheme="minorHAnsi" w:cstheme="minorHAnsi"/>
          <w:color w:val="000000" w:themeColor="text1"/>
        </w:rPr>
        <w:t>subsidieb</w:t>
      </w:r>
      <w:r w:rsidR="6619DB75" w:rsidRPr="00AD2730">
        <w:rPr>
          <w:rFonts w:asciiTheme="minorHAnsi" w:hAnsiTheme="minorHAnsi" w:cstheme="minorHAnsi"/>
          <w:color w:val="000000" w:themeColor="text1"/>
        </w:rPr>
        <w:t>esluit</w:t>
      </w:r>
      <w:r w:rsidRPr="00AD2730">
        <w:rPr>
          <w:rFonts w:asciiTheme="minorHAnsi" w:hAnsiTheme="minorHAnsi" w:cstheme="minorHAnsi"/>
          <w:color w:val="000000" w:themeColor="text1"/>
        </w:rPr>
        <w:t>, vallen buiten de subsidie en zijn voor eigen rekening te nemen.</w:t>
      </w:r>
    </w:p>
    <w:p w14:paraId="35225579" w14:textId="77777777" w:rsidR="00A76AD8" w:rsidRPr="00AD2730" w:rsidRDefault="00A76AD8" w:rsidP="00A76AD8">
      <w:pPr>
        <w:pStyle w:val="Lijstalinea"/>
        <w:spacing w:before="240" w:after="0" w:line="264" w:lineRule="auto"/>
        <w:ind w:left="852" w:firstLine="0"/>
        <w:rPr>
          <w:rFonts w:asciiTheme="minorHAnsi" w:eastAsiaTheme="minorEastAsia" w:hAnsiTheme="minorHAnsi" w:cstheme="minorHAnsi"/>
          <w:b/>
          <w:bCs/>
          <w:color w:val="000000" w:themeColor="text1"/>
        </w:rPr>
      </w:pPr>
    </w:p>
    <w:p w14:paraId="5D20B987" w14:textId="4CAA589A" w:rsidR="00142319" w:rsidRPr="00AD2730" w:rsidRDefault="00E43BEA" w:rsidP="00842433">
      <w:pPr>
        <w:pStyle w:val="Kop1"/>
        <w:spacing w:before="240"/>
        <w:rPr>
          <w:rFonts w:asciiTheme="minorHAnsi" w:hAnsiTheme="minorHAnsi" w:cstheme="minorHAnsi"/>
        </w:rPr>
      </w:pPr>
      <w:bookmarkStart w:id="18" w:name="_Toc110613373"/>
      <w:r w:rsidRPr="00AD2730">
        <w:rPr>
          <w:rFonts w:asciiTheme="minorHAnsi" w:hAnsiTheme="minorHAnsi" w:cstheme="minorHAnsi"/>
        </w:rPr>
        <w:t>Opvolging van de gesubsidieerde projecten.</w:t>
      </w:r>
      <w:bookmarkEnd w:id="18"/>
      <w:r w:rsidRPr="00AD2730">
        <w:rPr>
          <w:rFonts w:asciiTheme="minorHAnsi" w:hAnsiTheme="minorHAnsi" w:cstheme="minorHAnsi"/>
        </w:rPr>
        <w:t xml:space="preserve"> </w:t>
      </w:r>
    </w:p>
    <w:p w14:paraId="46B54D91" w14:textId="3267A6F5" w:rsidR="00E21398" w:rsidRPr="00AD2730" w:rsidRDefault="00E21398" w:rsidP="00157BD3">
      <w:pPr>
        <w:pStyle w:val="Kop2"/>
        <w:spacing w:after="120" w:line="240" w:lineRule="auto"/>
        <w:ind w:left="578" w:hanging="578"/>
        <w:jc w:val="left"/>
        <w:rPr>
          <w:rFonts w:asciiTheme="minorHAnsi" w:hAnsiTheme="minorHAnsi" w:cstheme="minorHAnsi"/>
        </w:rPr>
      </w:pPr>
      <w:bookmarkStart w:id="19" w:name="_Toc110613374"/>
      <w:r w:rsidRPr="00AD2730">
        <w:rPr>
          <w:rFonts w:asciiTheme="minorHAnsi" w:hAnsiTheme="minorHAnsi" w:cstheme="minorHAnsi"/>
        </w:rPr>
        <w:t xml:space="preserve">Opvolging door </w:t>
      </w:r>
      <w:r w:rsidR="008218CC" w:rsidRPr="00AD2730">
        <w:rPr>
          <w:rFonts w:asciiTheme="minorHAnsi" w:hAnsiTheme="minorHAnsi" w:cstheme="minorHAnsi"/>
        </w:rPr>
        <w:t>de opdrachtgever</w:t>
      </w:r>
      <w:bookmarkEnd w:id="19"/>
    </w:p>
    <w:p w14:paraId="4B7A5BF0" w14:textId="5C504407" w:rsidR="00142319" w:rsidRPr="00AD2730" w:rsidRDefault="00E43BEA">
      <w:pPr>
        <w:spacing w:after="285"/>
        <w:ind w:left="2" w:firstLine="0"/>
        <w:rPr>
          <w:rFonts w:asciiTheme="minorHAnsi" w:hAnsiTheme="minorHAnsi" w:cstheme="minorHAnsi"/>
        </w:rPr>
      </w:pPr>
      <w:r w:rsidRPr="00AD2730">
        <w:rPr>
          <w:rFonts w:asciiTheme="minorHAnsi" w:hAnsiTheme="minorHAnsi" w:cstheme="minorHAnsi"/>
        </w:rPr>
        <w:t xml:space="preserve">Bij de opvolging van elk van de gesubsidieerde projecten, zal </w:t>
      </w:r>
      <w:r w:rsidR="358E0925" w:rsidRPr="00AD2730">
        <w:rPr>
          <w:rFonts w:asciiTheme="minorHAnsi" w:hAnsiTheme="minorHAnsi" w:cstheme="minorHAnsi"/>
          <w:color w:val="auto"/>
        </w:rPr>
        <w:t xml:space="preserve">de </w:t>
      </w:r>
      <w:r w:rsidR="00C20CE1">
        <w:rPr>
          <w:rFonts w:asciiTheme="minorHAnsi" w:hAnsiTheme="minorHAnsi" w:cstheme="minorHAnsi"/>
          <w:color w:val="auto"/>
        </w:rPr>
        <w:t>Administratie</w:t>
      </w:r>
      <w:r w:rsidRPr="00AD2730">
        <w:rPr>
          <w:rFonts w:asciiTheme="minorHAnsi" w:hAnsiTheme="minorHAnsi" w:cstheme="minorHAnsi"/>
          <w:color w:val="auto"/>
        </w:rPr>
        <w:t xml:space="preserve"> </w:t>
      </w:r>
      <w:r w:rsidRPr="00AD2730">
        <w:rPr>
          <w:rFonts w:asciiTheme="minorHAnsi" w:hAnsiTheme="minorHAnsi" w:cstheme="minorHAnsi"/>
        </w:rPr>
        <w:t xml:space="preserve">volgende verificaties uitvoeren: </w:t>
      </w:r>
    </w:p>
    <w:p w14:paraId="3025F59B" w14:textId="1015B8DA" w:rsidR="00142319" w:rsidRPr="00AD2730" w:rsidRDefault="00E43BEA" w:rsidP="00C96844">
      <w:pPr>
        <w:pStyle w:val="Lijstalinea"/>
        <w:numPr>
          <w:ilvl w:val="0"/>
          <w:numId w:val="2"/>
        </w:numPr>
        <w:rPr>
          <w:rFonts w:asciiTheme="minorHAnsi" w:hAnsiTheme="minorHAnsi" w:cstheme="minorHAnsi"/>
        </w:rPr>
      </w:pPr>
      <w:r w:rsidRPr="00AD2730">
        <w:rPr>
          <w:rFonts w:asciiTheme="minorHAnsi" w:hAnsiTheme="minorHAnsi" w:cstheme="minorHAnsi"/>
          <w:b/>
        </w:rPr>
        <w:t xml:space="preserve">Opvolgen van het </w:t>
      </w:r>
      <w:r w:rsidR="00CA6966" w:rsidRPr="00AD2730">
        <w:rPr>
          <w:rFonts w:asciiTheme="minorHAnsi" w:hAnsiTheme="minorHAnsi" w:cstheme="minorHAnsi"/>
          <w:b/>
        </w:rPr>
        <w:t xml:space="preserve">plan van aanpak </w:t>
      </w:r>
    </w:p>
    <w:p w14:paraId="28D702A1" w14:textId="2268915A" w:rsidR="002500E0" w:rsidRPr="00AD2730" w:rsidRDefault="00CA6966" w:rsidP="19A57052">
      <w:pPr>
        <w:numPr>
          <w:ilvl w:val="0"/>
          <w:numId w:val="7"/>
        </w:numPr>
        <w:spacing w:after="0"/>
        <w:ind w:hanging="360"/>
        <w:rPr>
          <w:rFonts w:asciiTheme="minorHAnsi" w:hAnsiTheme="minorHAnsi" w:cstheme="minorHAnsi"/>
        </w:rPr>
      </w:pPr>
      <w:r w:rsidRPr="00AD2730">
        <w:rPr>
          <w:rFonts w:asciiTheme="minorHAnsi" w:hAnsiTheme="minorHAnsi" w:cstheme="minorHAnsi"/>
        </w:rPr>
        <w:t xml:space="preserve">Het </w:t>
      </w:r>
      <w:r w:rsidR="00E43BEA" w:rsidRPr="00AD2730">
        <w:rPr>
          <w:rFonts w:asciiTheme="minorHAnsi" w:hAnsiTheme="minorHAnsi" w:cstheme="minorHAnsi"/>
        </w:rPr>
        <w:t xml:space="preserve">in </w:t>
      </w:r>
      <w:r w:rsidR="00E321F3" w:rsidRPr="00AD2730">
        <w:rPr>
          <w:rFonts w:asciiTheme="minorHAnsi" w:hAnsiTheme="minorHAnsi" w:cstheme="minorHAnsi"/>
        </w:rPr>
        <w:t>het kandidaatsdossier</w:t>
      </w:r>
      <w:r w:rsidR="00E43BEA" w:rsidRPr="00AD2730">
        <w:rPr>
          <w:rFonts w:asciiTheme="minorHAnsi" w:hAnsiTheme="minorHAnsi" w:cstheme="minorHAnsi"/>
        </w:rPr>
        <w:t xml:space="preserve"> opgenomen </w:t>
      </w:r>
      <w:r w:rsidRPr="00AD2730">
        <w:rPr>
          <w:rFonts w:asciiTheme="minorHAnsi" w:hAnsiTheme="minorHAnsi" w:cstheme="minorHAnsi"/>
        </w:rPr>
        <w:t xml:space="preserve">plan van aanpak en bijhorende </w:t>
      </w:r>
      <w:r w:rsidR="00E43BEA" w:rsidRPr="00AD2730">
        <w:rPr>
          <w:rFonts w:asciiTheme="minorHAnsi" w:hAnsiTheme="minorHAnsi" w:cstheme="minorHAnsi"/>
        </w:rPr>
        <w:t xml:space="preserve">activiteiten moeten binnen het geplande tijdskader worden uitgevoerd </w:t>
      </w:r>
      <w:r w:rsidR="00DF1A46" w:rsidRPr="00AD2730">
        <w:rPr>
          <w:rFonts w:asciiTheme="minorHAnsi" w:hAnsiTheme="minorHAnsi" w:cstheme="minorHAnsi"/>
        </w:rPr>
        <w:t>rekening houden</w:t>
      </w:r>
      <w:r w:rsidR="008F561F" w:rsidRPr="00AD2730">
        <w:rPr>
          <w:rFonts w:asciiTheme="minorHAnsi" w:hAnsiTheme="minorHAnsi" w:cstheme="minorHAnsi"/>
        </w:rPr>
        <w:t>d</w:t>
      </w:r>
      <w:r w:rsidR="00DF1A46" w:rsidRPr="00AD2730">
        <w:rPr>
          <w:rFonts w:asciiTheme="minorHAnsi" w:hAnsiTheme="minorHAnsi" w:cstheme="minorHAnsi"/>
        </w:rPr>
        <w:t xml:space="preserve"> met</w:t>
      </w:r>
      <w:r w:rsidR="00F627D3" w:rsidRPr="00AD2730">
        <w:rPr>
          <w:rFonts w:asciiTheme="minorHAnsi" w:hAnsiTheme="minorHAnsi" w:cstheme="minorHAnsi"/>
        </w:rPr>
        <w:t xml:space="preserve"> </w:t>
      </w:r>
      <w:r w:rsidR="009B621B" w:rsidRPr="00AD2730">
        <w:rPr>
          <w:rFonts w:asciiTheme="minorHAnsi" w:hAnsiTheme="minorHAnsi" w:cstheme="minorHAnsi"/>
        </w:rPr>
        <w:t xml:space="preserve">de </w:t>
      </w:r>
      <w:r w:rsidR="009E263D" w:rsidRPr="00AD2730">
        <w:rPr>
          <w:rFonts w:asciiTheme="minorHAnsi" w:hAnsiTheme="minorHAnsi" w:cstheme="minorHAnsi"/>
        </w:rPr>
        <w:t>gerealiseerde</w:t>
      </w:r>
      <w:r w:rsidR="00E43BEA" w:rsidRPr="00AD2730">
        <w:rPr>
          <w:rFonts w:asciiTheme="minorHAnsi" w:hAnsiTheme="minorHAnsi" w:cstheme="minorHAnsi"/>
        </w:rPr>
        <w:t xml:space="preserve"> mobilisering van de doelgroep(en).  Als dat niet zo is, moet er vanwege de aanvrager een sluitende verklaring bestaan of een duidelijke bijsturing van de initiële planning en verwachting.</w:t>
      </w:r>
      <w:r w:rsidR="00B50CEF" w:rsidRPr="00AD2730">
        <w:rPr>
          <w:rFonts w:asciiTheme="minorHAnsi" w:hAnsiTheme="minorHAnsi" w:cstheme="minorHAnsi"/>
        </w:rPr>
        <w:t xml:space="preserve"> </w:t>
      </w:r>
    </w:p>
    <w:p w14:paraId="193A1BFE" w14:textId="7BAD2EEE" w:rsidR="00CA172B" w:rsidRPr="00AD2730" w:rsidRDefault="00CA172B" w:rsidP="19A57052">
      <w:pPr>
        <w:numPr>
          <w:ilvl w:val="0"/>
          <w:numId w:val="7"/>
        </w:numPr>
        <w:spacing w:after="0"/>
        <w:ind w:hanging="360"/>
        <w:rPr>
          <w:rFonts w:asciiTheme="minorHAnsi" w:hAnsiTheme="minorHAnsi" w:cstheme="minorHAnsi"/>
        </w:rPr>
      </w:pPr>
      <w:r w:rsidRPr="00AD2730">
        <w:rPr>
          <w:rFonts w:asciiTheme="minorHAnsi" w:hAnsiTheme="minorHAnsi" w:cstheme="minorHAnsi"/>
        </w:rPr>
        <w:t xml:space="preserve">Alle afwijkingen binnen het financieel plan en het plan van aanpak moeten met de </w:t>
      </w:r>
      <w:r w:rsidR="00C20CE1">
        <w:rPr>
          <w:rFonts w:asciiTheme="minorHAnsi" w:hAnsiTheme="minorHAnsi" w:cstheme="minorHAnsi"/>
        </w:rPr>
        <w:t>Administratie</w:t>
      </w:r>
      <w:r w:rsidRPr="00AD2730">
        <w:rPr>
          <w:rFonts w:asciiTheme="minorHAnsi" w:hAnsiTheme="minorHAnsi" w:cstheme="minorHAnsi"/>
        </w:rPr>
        <w:t xml:space="preserve"> vooraf overlegd worden en goedkeuring krijgen.</w:t>
      </w:r>
    </w:p>
    <w:p w14:paraId="0D8F4E23" w14:textId="7BDCD8A3" w:rsidR="00142319" w:rsidRPr="00AD2730" w:rsidRDefault="00E43BEA" w:rsidP="19A57052">
      <w:pPr>
        <w:numPr>
          <w:ilvl w:val="0"/>
          <w:numId w:val="7"/>
        </w:numPr>
        <w:spacing w:after="0"/>
        <w:ind w:hanging="360"/>
        <w:rPr>
          <w:rFonts w:asciiTheme="minorHAnsi" w:hAnsiTheme="minorHAnsi" w:cstheme="minorHAnsi"/>
        </w:rPr>
      </w:pPr>
      <w:r w:rsidRPr="00AD2730">
        <w:rPr>
          <w:rFonts w:asciiTheme="minorHAnsi" w:hAnsiTheme="minorHAnsi" w:cstheme="minorHAnsi"/>
        </w:rPr>
        <w:t>Het is niet uitgesloten dat een geplande activiteit niet doorgaat of vervangen wordt door een gelijkwaardig of beter alternatief. Ook nieuwe activiteiten zijn mogelijk zolang ze de doelstellingen van het project invullen</w:t>
      </w:r>
      <w:r w:rsidR="00FD6154" w:rsidRPr="00AD2730">
        <w:rPr>
          <w:rFonts w:asciiTheme="minorHAnsi" w:hAnsiTheme="minorHAnsi" w:cstheme="minorHAnsi"/>
        </w:rPr>
        <w:t xml:space="preserve">, mits met de </w:t>
      </w:r>
      <w:r w:rsidR="00C20CE1">
        <w:rPr>
          <w:rFonts w:asciiTheme="minorHAnsi" w:hAnsiTheme="minorHAnsi" w:cstheme="minorHAnsi"/>
        </w:rPr>
        <w:t>Administratie</w:t>
      </w:r>
      <w:r w:rsidR="00FD6154" w:rsidRPr="00AD2730">
        <w:rPr>
          <w:rFonts w:asciiTheme="minorHAnsi" w:hAnsiTheme="minorHAnsi" w:cstheme="minorHAnsi"/>
        </w:rPr>
        <w:t xml:space="preserve"> vooraf overlegd en goedgekeurd</w:t>
      </w:r>
      <w:r w:rsidRPr="00AD2730">
        <w:rPr>
          <w:rFonts w:asciiTheme="minorHAnsi" w:hAnsiTheme="minorHAnsi" w:cstheme="minorHAnsi"/>
        </w:rPr>
        <w:t xml:space="preserve">. </w:t>
      </w:r>
    </w:p>
    <w:p w14:paraId="3FBEC48A" w14:textId="7AE91E5E" w:rsidR="00142319" w:rsidRPr="00AD2730" w:rsidRDefault="00E43BEA" w:rsidP="00647FB2">
      <w:pPr>
        <w:numPr>
          <w:ilvl w:val="0"/>
          <w:numId w:val="7"/>
        </w:numPr>
        <w:ind w:hanging="360"/>
        <w:rPr>
          <w:rFonts w:asciiTheme="minorHAnsi" w:hAnsiTheme="minorHAnsi" w:cstheme="minorHAnsi"/>
        </w:rPr>
      </w:pPr>
      <w:r w:rsidRPr="00AD2730">
        <w:rPr>
          <w:rFonts w:asciiTheme="minorHAnsi" w:hAnsiTheme="minorHAnsi" w:cstheme="minorHAnsi"/>
        </w:rPr>
        <w:t>Afwijkingen mogen geen impact hebben op het totaal te subsidiëren bedrag</w:t>
      </w:r>
      <w:r w:rsidR="005D17FD">
        <w:rPr>
          <w:rFonts w:asciiTheme="minorHAnsi" w:hAnsiTheme="minorHAnsi" w:cstheme="minorHAnsi"/>
        </w:rPr>
        <w:t xml:space="preserve"> of op het </w:t>
      </w:r>
      <w:r w:rsidR="00386AFD">
        <w:rPr>
          <w:rFonts w:asciiTheme="minorHAnsi" w:hAnsiTheme="minorHAnsi" w:cstheme="minorHAnsi"/>
        </w:rPr>
        <w:t>uit</w:t>
      </w:r>
      <w:r w:rsidR="005D17FD">
        <w:rPr>
          <w:rFonts w:asciiTheme="minorHAnsi" w:hAnsiTheme="minorHAnsi" w:cstheme="minorHAnsi"/>
        </w:rPr>
        <w:t>betalingsschema</w:t>
      </w:r>
      <w:r w:rsidR="002500E0" w:rsidRPr="00AD2730">
        <w:rPr>
          <w:rFonts w:asciiTheme="minorHAnsi" w:hAnsiTheme="minorHAnsi" w:cstheme="minorHAnsi"/>
        </w:rPr>
        <w:t>. H</w:t>
      </w:r>
      <w:r w:rsidRPr="00AD2730">
        <w:rPr>
          <w:rFonts w:asciiTheme="minorHAnsi" w:hAnsiTheme="minorHAnsi" w:cstheme="minorHAnsi"/>
        </w:rPr>
        <w:t xml:space="preserve">erverdeling binnen de geschatte posten van </w:t>
      </w:r>
      <w:r w:rsidR="002500E0" w:rsidRPr="00AD2730">
        <w:rPr>
          <w:rFonts w:asciiTheme="minorHAnsi" w:hAnsiTheme="minorHAnsi" w:cstheme="minorHAnsi"/>
        </w:rPr>
        <w:t>het financieel plan is mogelijk</w:t>
      </w:r>
      <w:r w:rsidR="001746BD" w:rsidRPr="00AD2730">
        <w:rPr>
          <w:rFonts w:asciiTheme="minorHAnsi" w:hAnsiTheme="minorHAnsi" w:cstheme="minorHAnsi"/>
        </w:rPr>
        <w:t xml:space="preserve">, mits met de </w:t>
      </w:r>
      <w:r w:rsidR="00C20CE1">
        <w:rPr>
          <w:rFonts w:asciiTheme="minorHAnsi" w:hAnsiTheme="minorHAnsi" w:cstheme="minorHAnsi"/>
        </w:rPr>
        <w:t>Administratie</w:t>
      </w:r>
      <w:r w:rsidR="001746BD" w:rsidRPr="00AD2730">
        <w:rPr>
          <w:rFonts w:asciiTheme="minorHAnsi" w:hAnsiTheme="minorHAnsi" w:cstheme="minorHAnsi"/>
        </w:rPr>
        <w:t xml:space="preserve"> vooraf overlegd en goedgekeurd</w:t>
      </w:r>
      <w:r w:rsidR="002500E0" w:rsidRPr="00AD2730">
        <w:rPr>
          <w:rFonts w:asciiTheme="minorHAnsi" w:hAnsiTheme="minorHAnsi" w:cstheme="minorHAnsi"/>
        </w:rPr>
        <w:t>.</w:t>
      </w:r>
      <w:r w:rsidR="004A0CE6" w:rsidRPr="00AD2730">
        <w:rPr>
          <w:rFonts w:asciiTheme="minorHAnsi" w:hAnsiTheme="minorHAnsi" w:cstheme="minorHAnsi"/>
        </w:rPr>
        <w:t xml:space="preserve"> </w:t>
      </w:r>
      <w:r w:rsidRPr="00AD2730">
        <w:rPr>
          <w:rFonts w:asciiTheme="minorHAnsi" w:hAnsiTheme="minorHAnsi" w:cstheme="minorHAnsi"/>
        </w:rPr>
        <w:t xml:space="preserve">Afwijkingen mogen geen impact hebben op de einddatum voor de projectsubsidies. </w:t>
      </w:r>
    </w:p>
    <w:p w14:paraId="1486C56A" w14:textId="77777777" w:rsidR="00142319" w:rsidRPr="00AD2730" w:rsidRDefault="00E43BEA" w:rsidP="00C96844">
      <w:pPr>
        <w:pStyle w:val="Lijstalinea"/>
        <w:numPr>
          <w:ilvl w:val="0"/>
          <w:numId w:val="2"/>
        </w:numPr>
        <w:rPr>
          <w:rFonts w:asciiTheme="minorHAnsi" w:hAnsiTheme="minorHAnsi" w:cstheme="minorHAnsi"/>
        </w:rPr>
      </w:pPr>
      <w:r w:rsidRPr="00AD2730">
        <w:rPr>
          <w:rFonts w:asciiTheme="minorHAnsi" w:hAnsiTheme="minorHAnsi" w:cstheme="minorHAnsi"/>
          <w:b/>
        </w:rPr>
        <w:t xml:space="preserve">Communicatie met de media </w:t>
      </w:r>
    </w:p>
    <w:p w14:paraId="115040D6" w14:textId="790A6781" w:rsidR="00142319" w:rsidRPr="00AD2730" w:rsidRDefault="00E43BEA" w:rsidP="19A57052">
      <w:pPr>
        <w:numPr>
          <w:ilvl w:val="0"/>
          <w:numId w:val="8"/>
        </w:numPr>
        <w:spacing w:after="0"/>
        <w:ind w:hanging="360"/>
        <w:rPr>
          <w:rFonts w:asciiTheme="minorHAnsi" w:eastAsiaTheme="minorEastAsia" w:hAnsiTheme="minorHAnsi" w:cstheme="minorHAnsi"/>
          <w:color w:val="auto"/>
        </w:rPr>
      </w:pPr>
      <w:r w:rsidRPr="00AD2730">
        <w:rPr>
          <w:rFonts w:asciiTheme="minorHAnsi" w:hAnsiTheme="minorHAnsi" w:cstheme="minorHAnsi"/>
        </w:rPr>
        <w:t xml:space="preserve">De aanvrager zal bijzondere zorg dragen m.b.t. de interacties met de pers en met de sociale media over het verloop van het project. Zodra de aanvrager de intentie tot publicatie in de pers of op sociale media heeft, zal hij </w:t>
      </w:r>
      <w:r w:rsidR="150B6928" w:rsidRPr="00AD2730">
        <w:rPr>
          <w:rFonts w:asciiTheme="minorHAnsi" w:hAnsiTheme="minorHAnsi" w:cstheme="minorHAnsi"/>
          <w:color w:val="auto"/>
        </w:rPr>
        <w:t xml:space="preserve">de </w:t>
      </w:r>
      <w:r w:rsidR="00C20CE1">
        <w:rPr>
          <w:rFonts w:asciiTheme="minorHAnsi" w:hAnsiTheme="minorHAnsi" w:cstheme="minorHAnsi"/>
          <w:color w:val="auto"/>
        </w:rPr>
        <w:t>Administratie</w:t>
      </w:r>
      <w:r w:rsidRPr="00AD2730">
        <w:rPr>
          <w:rFonts w:asciiTheme="minorHAnsi" w:hAnsiTheme="minorHAnsi" w:cstheme="minorHAnsi"/>
          <w:color w:val="auto"/>
        </w:rPr>
        <w:t xml:space="preserve"> </w:t>
      </w:r>
      <w:r w:rsidRPr="00AD2730">
        <w:rPr>
          <w:rFonts w:asciiTheme="minorHAnsi" w:hAnsiTheme="minorHAnsi" w:cstheme="minorHAnsi"/>
        </w:rPr>
        <w:t xml:space="preserve">daarvan via mail op de hoogte brengen. </w:t>
      </w:r>
    </w:p>
    <w:p w14:paraId="3973E903" w14:textId="501B5B18" w:rsidR="00142319" w:rsidRPr="00AD2730" w:rsidRDefault="00E43BEA" w:rsidP="00647FB2">
      <w:pPr>
        <w:numPr>
          <w:ilvl w:val="0"/>
          <w:numId w:val="8"/>
        </w:numPr>
        <w:ind w:hanging="360"/>
        <w:rPr>
          <w:rFonts w:asciiTheme="minorHAnsi" w:eastAsiaTheme="minorEastAsia" w:hAnsiTheme="minorHAnsi" w:cstheme="minorHAnsi"/>
          <w:color w:val="auto"/>
        </w:rPr>
      </w:pPr>
      <w:r w:rsidRPr="00AD2730">
        <w:rPr>
          <w:rFonts w:asciiTheme="minorHAnsi" w:hAnsiTheme="minorHAnsi" w:cstheme="minorHAnsi"/>
        </w:rPr>
        <w:lastRenderedPageBreak/>
        <w:t xml:space="preserve">Omgekeerd zal de aanvrager </w:t>
      </w:r>
      <w:r w:rsidR="69285031" w:rsidRPr="00AD2730">
        <w:rPr>
          <w:rFonts w:asciiTheme="minorHAnsi" w:hAnsiTheme="minorHAnsi" w:cstheme="minorHAnsi"/>
          <w:color w:val="auto"/>
        </w:rPr>
        <w:t xml:space="preserve">de </w:t>
      </w:r>
      <w:r w:rsidR="00C20CE1">
        <w:rPr>
          <w:rFonts w:asciiTheme="minorHAnsi" w:hAnsiTheme="minorHAnsi" w:cstheme="minorHAnsi"/>
          <w:color w:val="auto"/>
        </w:rPr>
        <w:t>Administratie</w:t>
      </w:r>
      <w:r w:rsidRPr="00AD2730">
        <w:rPr>
          <w:rFonts w:asciiTheme="minorHAnsi" w:hAnsiTheme="minorHAnsi" w:cstheme="minorHAnsi"/>
          <w:color w:val="auto"/>
        </w:rPr>
        <w:t xml:space="preserve"> </w:t>
      </w:r>
      <w:r w:rsidRPr="00AD2730">
        <w:rPr>
          <w:rFonts w:asciiTheme="minorHAnsi" w:hAnsiTheme="minorHAnsi" w:cstheme="minorHAnsi"/>
        </w:rPr>
        <w:t xml:space="preserve">in kopij zetten van communicaties over het project of het DBSF waarvan hij kennis heeft.  </w:t>
      </w:r>
    </w:p>
    <w:p w14:paraId="2EBEF47A" w14:textId="6E99C3D1" w:rsidR="00142319" w:rsidRPr="00AD2730" w:rsidRDefault="00E0416D" w:rsidP="00C96844">
      <w:pPr>
        <w:pStyle w:val="Lijstalinea"/>
        <w:numPr>
          <w:ilvl w:val="0"/>
          <w:numId w:val="2"/>
        </w:numPr>
        <w:rPr>
          <w:rFonts w:asciiTheme="minorHAnsi" w:hAnsiTheme="minorHAnsi" w:cstheme="minorHAnsi"/>
        </w:rPr>
      </w:pPr>
      <w:r w:rsidRPr="00AD2730">
        <w:rPr>
          <w:rFonts w:asciiTheme="minorHAnsi" w:hAnsiTheme="minorHAnsi" w:cstheme="minorHAnsi"/>
          <w:b/>
        </w:rPr>
        <w:t>Uitkering van de subsidie</w:t>
      </w:r>
      <w:r w:rsidR="00E43BEA" w:rsidRPr="00AD2730">
        <w:rPr>
          <w:rFonts w:asciiTheme="minorHAnsi" w:hAnsiTheme="minorHAnsi" w:cstheme="minorHAnsi"/>
          <w:b/>
        </w:rPr>
        <w:t xml:space="preserve"> </w:t>
      </w:r>
    </w:p>
    <w:p w14:paraId="32F73888" w14:textId="67BCC165" w:rsidR="00E0416D" w:rsidRPr="00AD2730" w:rsidRDefault="291606FE" w:rsidP="19A57052">
      <w:pPr>
        <w:numPr>
          <w:ilvl w:val="0"/>
          <w:numId w:val="9"/>
        </w:numPr>
        <w:spacing w:after="0"/>
        <w:ind w:hanging="360"/>
        <w:rPr>
          <w:rFonts w:asciiTheme="minorHAnsi" w:hAnsiTheme="minorHAnsi" w:cstheme="minorHAnsi"/>
        </w:rPr>
      </w:pPr>
      <w:r w:rsidRPr="00AD2730">
        <w:rPr>
          <w:rFonts w:asciiTheme="minorHAnsi" w:hAnsiTheme="minorHAnsi" w:cstheme="minorHAnsi"/>
        </w:rPr>
        <w:t xml:space="preserve">De subsidie kan enkel gebruikt worden voor de realisatie van het project uit het </w:t>
      </w:r>
      <w:r w:rsidR="7DF00C72" w:rsidRPr="00AD2730">
        <w:rPr>
          <w:rFonts w:asciiTheme="minorHAnsi" w:hAnsiTheme="minorHAnsi" w:cstheme="minorHAnsi"/>
        </w:rPr>
        <w:t xml:space="preserve">kandidaatsdossier </w:t>
      </w:r>
      <w:r w:rsidRPr="00AD2730">
        <w:rPr>
          <w:rFonts w:asciiTheme="minorHAnsi" w:hAnsiTheme="minorHAnsi" w:cstheme="minorHAnsi"/>
        </w:rPr>
        <w:t>en mag voor niets anders aangewend worden.</w:t>
      </w:r>
      <w:r w:rsidR="506CC098" w:rsidRPr="00AD2730">
        <w:rPr>
          <w:rFonts w:asciiTheme="minorHAnsi" w:hAnsiTheme="minorHAnsi" w:cstheme="minorHAnsi"/>
        </w:rPr>
        <w:t xml:space="preserve"> Ze wordt door de aanvrager opgevraagd door middel van een schuldvordering vergezeld van een verantwoordingsdossier zoals beschreven in het protocolakkoord.  </w:t>
      </w:r>
    </w:p>
    <w:p w14:paraId="068C7225" w14:textId="1A0B6ED7" w:rsidR="468256C8" w:rsidRPr="00AD2730" w:rsidRDefault="73FF756B" w:rsidP="19A57052">
      <w:pPr>
        <w:numPr>
          <w:ilvl w:val="0"/>
          <w:numId w:val="9"/>
        </w:numPr>
        <w:spacing w:after="0"/>
        <w:ind w:hanging="360"/>
        <w:rPr>
          <w:rFonts w:asciiTheme="minorHAnsi" w:eastAsiaTheme="minorEastAsia" w:hAnsiTheme="minorHAnsi" w:cstheme="minorHAnsi"/>
          <w:color w:val="000000" w:themeColor="text1"/>
        </w:rPr>
      </w:pPr>
      <w:r w:rsidRPr="00AD2730">
        <w:rPr>
          <w:rFonts w:asciiTheme="minorHAnsi" w:hAnsiTheme="minorHAnsi" w:cstheme="minorHAnsi"/>
        </w:rPr>
        <w:t xml:space="preserve">De toelage wordt vereffend middels vereffeningsaanvragen vanwege Aanvrager, opgesteld in de vorm van schuldvorderingen ondertekend door de geldige vertegenwoordiger van de Aanvrager gericht aan de volgende bestemmeling maar uitsluitend elektronisch over te maken aan het emailadres: </w:t>
      </w:r>
      <w:hyperlink r:id="rId16" w:history="1">
        <w:r w:rsidR="00E42FF8" w:rsidRPr="00AD2730">
          <w:rPr>
            <w:rStyle w:val="Hyperlink"/>
            <w:rFonts w:asciiTheme="minorHAnsi" w:hAnsiTheme="minorHAnsi" w:cstheme="minorHAnsi"/>
          </w:rPr>
          <w:t>DBSF2023@bosa.fgov.be</w:t>
        </w:r>
      </w:hyperlink>
    </w:p>
    <w:p w14:paraId="12AB0D55" w14:textId="60B09A17" w:rsidR="58ECFD25" w:rsidRPr="00AD2730" w:rsidRDefault="5E75E4E0" w:rsidP="19A57052">
      <w:pPr>
        <w:numPr>
          <w:ilvl w:val="0"/>
          <w:numId w:val="9"/>
        </w:numPr>
        <w:spacing w:after="0"/>
        <w:ind w:hanging="360"/>
        <w:rPr>
          <w:rFonts w:asciiTheme="minorHAnsi" w:eastAsiaTheme="minorEastAsia" w:hAnsiTheme="minorHAnsi" w:cstheme="minorHAnsi"/>
          <w:color w:val="000000" w:themeColor="text1"/>
        </w:rPr>
      </w:pPr>
      <w:r w:rsidRPr="00AD2730">
        <w:rPr>
          <w:rFonts w:asciiTheme="minorHAnsi" w:hAnsiTheme="minorHAnsi" w:cstheme="minorHAnsi"/>
        </w:rPr>
        <w:t xml:space="preserve">Het bedrag van de schuldvordering blijft beperkt tot de in het verantwoordings-dossier verklaarde en door de </w:t>
      </w:r>
      <w:r w:rsidR="00C20CE1">
        <w:rPr>
          <w:rFonts w:asciiTheme="minorHAnsi" w:hAnsiTheme="minorHAnsi" w:cstheme="minorHAnsi"/>
        </w:rPr>
        <w:t>Administratie</w:t>
      </w:r>
      <w:r w:rsidRPr="00AD2730">
        <w:rPr>
          <w:rFonts w:asciiTheme="minorHAnsi" w:hAnsiTheme="minorHAnsi" w:cstheme="minorHAnsi"/>
        </w:rPr>
        <w:t xml:space="preserve"> aanvaarde uitgaven. </w:t>
      </w:r>
    </w:p>
    <w:p w14:paraId="56CC3E53" w14:textId="0F662189" w:rsidR="00F626A8" w:rsidRPr="00AD2730" w:rsidRDefault="35BEBD64" w:rsidP="19A57052">
      <w:pPr>
        <w:numPr>
          <w:ilvl w:val="0"/>
          <w:numId w:val="9"/>
        </w:numPr>
        <w:spacing w:after="0"/>
        <w:ind w:hanging="360"/>
        <w:rPr>
          <w:rFonts w:asciiTheme="minorHAnsi" w:eastAsiaTheme="minorEastAsia" w:hAnsiTheme="minorHAnsi" w:cstheme="minorHAnsi"/>
          <w:color w:val="000000" w:themeColor="text1"/>
        </w:rPr>
      </w:pPr>
      <w:r w:rsidRPr="00AD2730">
        <w:rPr>
          <w:rFonts w:asciiTheme="minorHAnsi" w:hAnsiTheme="minorHAnsi" w:cstheme="minorHAnsi"/>
        </w:rPr>
        <w:t xml:space="preserve">Betaling volgt pas na aanvaarding door </w:t>
      </w:r>
      <w:r w:rsidR="561ECA3C" w:rsidRPr="00AD2730">
        <w:rPr>
          <w:rFonts w:asciiTheme="minorHAnsi" w:hAnsiTheme="minorHAnsi" w:cstheme="minorHAnsi"/>
        </w:rPr>
        <w:t xml:space="preserve">de </w:t>
      </w:r>
      <w:r w:rsidR="00C20CE1">
        <w:rPr>
          <w:rFonts w:asciiTheme="minorHAnsi" w:hAnsiTheme="minorHAnsi" w:cstheme="minorHAnsi"/>
        </w:rPr>
        <w:t>Administratie</w:t>
      </w:r>
      <w:r w:rsidR="561ECA3C" w:rsidRPr="00AD2730">
        <w:rPr>
          <w:rFonts w:asciiTheme="minorHAnsi" w:hAnsiTheme="minorHAnsi" w:cstheme="minorHAnsi"/>
        </w:rPr>
        <w:t xml:space="preserve"> </w:t>
      </w:r>
      <w:r w:rsidRPr="00AD2730">
        <w:rPr>
          <w:rFonts w:asciiTheme="minorHAnsi" w:hAnsiTheme="minorHAnsi" w:cstheme="minorHAnsi"/>
        </w:rPr>
        <w:t xml:space="preserve">van </w:t>
      </w:r>
      <w:r w:rsidR="581B2F90" w:rsidRPr="00AD2730">
        <w:rPr>
          <w:rFonts w:asciiTheme="minorHAnsi" w:hAnsiTheme="minorHAnsi" w:cstheme="minorHAnsi"/>
        </w:rPr>
        <w:t xml:space="preserve">het verantwoordingsdossier </w:t>
      </w:r>
      <w:r w:rsidRPr="00AD2730">
        <w:rPr>
          <w:rFonts w:asciiTheme="minorHAnsi" w:hAnsiTheme="minorHAnsi" w:cstheme="minorHAnsi"/>
        </w:rPr>
        <w:t xml:space="preserve">en </w:t>
      </w:r>
      <w:r w:rsidR="581B2F90" w:rsidRPr="00AD2730">
        <w:rPr>
          <w:rFonts w:asciiTheme="minorHAnsi" w:hAnsiTheme="minorHAnsi" w:cstheme="minorHAnsi"/>
        </w:rPr>
        <w:t xml:space="preserve">na </w:t>
      </w:r>
      <w:r w:rsidRPr="00AD2730">
        <w:rPr>
          <w:rFonts w:asciiTheme="minorHAnsi" w:hAnsiTheme="minorHAnsi" w:cstheme="minorHAnsi"/>
        </w:rPr>
        <w:t xml:space="preserve">ontvangst van de </w:t>
      </w:r>
      <w:r w:rsidR="581B2F90" w:rsidRPr="00AD2730">
        <w:rPr>
          <w:rFonts w:asciiTheme="minorHAnsi" w:hAnsiTheme="minorHAnsi" w:cstheme="minorHAnsi"/>
        </w:rPr>
        <w:t>schuldvordering.</w:t>
      </w:r>
    </w:p>
    <w:p w14:paraId="73854034" w14:textId="35D8BCB5" w:rsidR="003401CE" w:rsidRPr="00AD2730" w:rsidRDefault="73FF756B" w:rsidP="00647FB2">
      <w:pPr>
        <w:numPr>
          <w:ilvl w:val="0"/>
          <w:numId w:val="9"/>
        </w:numPr>
        <w:spacing w:after="317"/>
        <w:ind w:hanging="360"/>
        <w:rPr>
          <w:rFonts w:asciiTheme="minorHAnsi" w:hAnsiTheme="minorHAnsi" w:cstheme="minorHAnsi"/>
          <w:color w:val="000000" w:themeColor="text1"/>
        </w:rPr>
      </w:pPr>
      <w:r w:rsidRPr="00AD2730">
        <w:rPr>
          <w:rFonts w:asciiTheme="minorHAnsi" w:hAnsiTheme="minorHAnsi" w:cstheme="minorHAnsi"/>
        </w:rPr>
        <w:t xml:space="preserve">De bedragen worden uitbetaald op rekeningnummer van Aanvrager, zoals meegedeeld </w:t>
      </w:r>
      <w:r w:rsidR="017A4DA1" w:rsidRPr="00AD2730">
        <w:rPr>
          <w:rFonts w:asciiTheme="minorHAnsi" w:hAnsiTheme="minorHAnsi" w:cstheme="minorHAnsi"/>
        </w:rPr>
        <w:t>in het kandidaatsdossier</w:t>
      </w:r>
      <w:r w:rsidRPr="00AD2730">
        <w:rPr>
          <w:rFonts w:asciiTheme="minorHAnsi" w:hAnsiTheme="minorHAnsi" w:cstheme="minorHAnsi"/>
        </w:rPr>
        <w:t>.</w:t>
      </w:r>
    </w:p>
    <w:p w14:paraId="727F721C" w14:textId="022F9249" w:rsidR="008218CC" w:rsidRPr="00AD2730" w:rsidRDefault="008218CC" w:rsidP="00DB311F">
      <w:pPr>
        <w:pStyle w:val="Lijstalinea"/>
        <w:numPr>
          <w:ilvl w:val="0"/>
          <w:numId w:val="2"/>
        </w:numPr>
        <w:spacing w:after="317"/>
        <w:rPr>
          <w:rFonts w:asciiTheme="minorHAnsi" w:hAnsiTheme="minorHAnsi" w:cstheme="minorHAnsi"/>
          <w:b/>
        </w:rPr>
      </w:pPr>
      <w:r w:rsidRPr="00AD2730">
        <w:rPr>
          <w:rFonts w:asciiTheme="minorHAnsi" w:hAnsiTheme="minorHAnsi" w:cstheme="minorHAnsi"/>
          <w:b/>
        </w:rPr>
        <w:t>Nakom</w:t>
      </w:r>
      <w:r w:rsidR="00A01DD3" w:rsidRPr="00AD2730">
        <w:rPr>
          <w:rFonts w:asciiTheme="minorHAnsi" w:hAnsiTheme="minorHAnsi" w:cstheme="minorHAnsi"/>
          <w:b/>
        </w:rPr>
        <w:t>en</w:t>
      </w:r>
      <w:r w:rsidRPr="00AD2730">
        <w:rPr>
          <w:rFonts w:asciiTheme="minorHAnsi" w:hAnsiTheme="minorHAnsi" w:cstheme="minorHAnsi"/>
          <w:b/>
        </w:rPr>
        <w:t xml:space="preserve"> van </w:t>
      </w:r>
      <w:r w:rsidR="00C20CE1">
        <w:rPr>
          <w:rFonts w:asciiTheme="minorHAnsi" w:hAnsiTheme="minorHAnsi" w:cstheme="minorHAnsi"/>
          <w:b/>
        </w:rPr>
        <w:t>Administratie</w:t>
      </w:r>
      <w:r w:rsidRPr="00AD2730">
        <w:rPr>
          <w:rFonts w:asciiTheme="minorHAnsi" w:hAnsiTheme="minorHAnsi" w:cstheme="minorHAnsi"/>
          <w:b/>
        </w:rPr>
        <w:t>ve verplichtingen</w:t>
      </w:r>
    </w:p>
    <w:p w14:paraId="2F43B0FE" w14:textId="39C599D0" w:rsidR="008218CC" w:rsidRPr="00AD2730" w:rsidRDefault="00C20CE1" w:rsidP="19A57052">
      <w:pPr>
        <w:numPr>
          <w:ilvl w:val="0"/>
          <w:numId w:val="9"/>
        </w:numPr>
        <w:spacing w:after="0"/>
        <w:ind w:hanging="360"/>
        <w:rPr>
          <w:rFonts w:asciiTheme="minorHAnsi" w:hAnsiTheme="minorHAnsi" w:cstheme="minorHAnsi"/>
        </w:rPr>
      </w:pPr>
      <w:r>
        <w:rPr>
          <w:rFonts w:asciiTheme="minorHAnsi" w:hAnsiTheme="minorHAnsi" w:cstheme="minorHAnsi"/>
        </w:rPr>
        <w:t>Administratie</w:t>
      </w:r>
      <w:r w:rsidR="3A3521F9" w:rsidRPr="00AD2730">
        <w:rPr>
          <w:rFonts w:asciiTheme="minorHAnsi" w:hAnsiTheme="minorHAnsi" w:cstheme="minorHAnsi"/>
        </w:rPr>
        <w:t>ve verplichtingen voor het project omvatten een kwaliteitsvolle en exhaustieve oplevering van het verantwoordings- en subsidiedossier.</w:t>
      </w:r>
    </w:p>
    <w:p w14:paraId="39F0B7FD" w14:textId="1B46B4D9" w:rsidR="005A678E" w:rsidRPr="00AD2730" w:rsidRDefault="3A3521F9" w:rsidP="3580972C">
      <w:pPr>
        <w:numPr>
          <w:ilvl w:val="0"/>
          <w:numId w:val="9"/>
        </w:numPr>
        <w:spacing w:after="317"/>
        <w:rPr>
          <w:rFonts w:asciiTheme="minorHAnsi" w:hAnsiTheme="minorHAnsi" w:cstheme="minorHAnsi"/>
        </w:rPr>
      </w:pPr>
      <w:r w:rsidRPr="00AD2730">
        <w:rPr>
          <w:rFonts w:asciiTheme="minorHAnsi" w:hAnsiTheme="minorHAnsi" w:cstheme="minorHAnsi"/>
        </w:rPr>
        <w:t>Een project d</w:t>
      </w:r>
      <w:r w:rsidR="502F1AF0" w:rsidRPr="00AD2730">
        <w:rPr>
          <w:rFonts w:asciiTheme="minorHAnsi" w:hAnsiTheme="minorHAnsi" w:cstheme="minorHAnsi"/>
        </w:rPr>
        <w:t>at</w:t>
      </w:r>
      <w:r w:rsidRPr="00AD2730">
        <w:rPr>
          <w:rFonts w:asciiTheme="minorHAnsi" w:hAnsiTheme="minorHAnsi" w:cstheme="minorHAnsi"/>
        </w:rPr>
        <w:t xml:space="preserve"> onvoldoende de </w:t>
      </w:r>
      <w:r w:rsidR="00C20CE1">
        <w:rPr>
          <w:rFonts w:asciiTheme="minorHAnsi" w:hAnsiTheme="minorHAnsi" w:cstheme="minorHAnsi"/>
        </w:rPr>
        <w:t>Administratie</w:t>
      </w:r>
      <w:r w:rsidRPr="00AD2730">
        <w:rPr>
          <w:rFonts w:asciiTheme="minorHAnsi" w:hAnsiTheme="minorHAnsi" w:cstheme="minorHAnsi"/>
        </w:rPr>
        <w:t xml:space="preserve">ve verplichtingen naleeft, kan worden uitgesloten voor een toekomstige </w:t>
      </w:r>
      <w:r w:rsidR="7B02FDD6" w:rsidRPr="00AD2730">
        <w:rPr>
          <w:rFonts w:asciiTheme="minorHAnsi" w:hAnsiTheme="minorHAnsi" w:cstheme="minorHAnsi"/>
        </w:rPr>
        <w:t>DBSF-</w:t>
      </w:r>
      <w:r w:rsidRPr="00AD2730">
        <w:rPr>
          <w:rFonts w:asciiTheme="minorHAnsi" w:hAnsiTheme="minorHAnsi" w:cstheme="minorHAnsi"/>
        </w:rPr>
        <w:t xml:space="preserve">projectoproep indien geen duidelijke acties ondernomen worden inzake </w:t>
      </w:r>
      <w:r w:rsidR="00C20CE1">
        <w:rPr>
          <w:rFonts w:asciiTheme="minorHAnsi" w:hAnsiTheme="minorHAnsi" w:cstheme="minorHAnsi"/>
        </w:rPr>
        <w:t>Administratie</w:t>
      </w:r>
      <w:r w:rsidRPr="00AD2730">
        <w:rPr>
          <w:rFonts w:asciiTheme="minorHAnsi" w:hAnsiTheme="minorHAnsi" w:cstheme="minorHAnsi"/>
        </w:rPr>
        <w:t>ve versterking.</w:t>
      </w:r>
    </w:p>
    <w:p w14:paraId="43B2F908" w14:textId="77777777" w:rsidR="00D1128A" w:rsidRPr="00AD2730" w:rsidRDefault="00D1128A" w:rsidP="00C00FA0">
      <w:pPr>
        <w:pStyle w:val="Kop2"/>
        <w:spacing w:after="120" w:line="240" w:lineRule="auto"/>
        <w:ind w:left="578" w:hanging="578"/>
        <w:jc w:val="left"/>
        <w:rPr>
          <w:rFonts w:asciiTheme="minorHAnsi" w:hAnsiTheme="minorHAnsi" w:cstheme="minorHAnsi"/>
        </w:rPr>
      </w:pPr>
      <w:bookmarkStart w:id="20" w:name="_Toc110613375"/>
      <w:r w:rsidRPr="00AD2730">
        <w:rPr>
          <w:rFonts w:asciiTheme="minorHAnsi" w:hAnsiTheme="minorHAnsi" w:cstheme="minorHAnsi"/>
        </w:rPr>
        <w:t>Het verantwoordingsdossier</w:t>
      </w:r>
      <w:bookmarkEnd w:id="20"/>
      <w:r w:rsidRPr="00AD2730">
        <w:rPr>
          <w:rFonts w:asciiTheme="minorHAnsi" w:hAnsiTheme="minorHAnsi" w:cstheme="minorHAnsi"/>
        </w:rPr>
        <w:t xml:space="preserve"> </w:t>
      </w:r>
    </w:p>
    <w:p w14:paraId="44089214" w14:textId="47EF1CD0" w:rsidR="00D1128A" w:rsidRPr="00AD2730" w:rsidRDefault="00D1128A" w:rsidP="00D1128A">
      <w:pPr>
        <w:ind w:left="2" w:firstLine="0"/>
        <w:rPr>
          <w:rFonts w:asciiTheme="minorHAnsi" w:hAnsiTheme="minorHAnsi" w:cstheme="minorHAnsi"/>
        </w:rPr>
      </w:pPr>
      <w:r w:rsidRPr="00AD2730">
        <w:rPr>
          <w:rFonts w:asciiTheme="minorHAnsi" w:hAnsiTheme="minorHAnsi" w:cstheme="minorHAnsi"/>
        </w:rPr>
        <w:t xml:space="preserve">Volgende elementen worden minstens in het verantwoordingsdossier opgenomen:  </w:t>
      </w:r>
    </w:p>
    <w:p w14:paraId="379C2C88" w14:textId="4E68D954" w:rsidR="00D1128A" w:rsidRPr="00AD2730" w:rsidRDefault="00D1128A" w:rsidP="00647FB2">
      <w:pPr>
        <w:numPr>
          <w:ilvl w:val="0"/>
          <w:numId w:val="4"/>
        </w:numPr>
        <w:ind w:hanging="360"/>
        <w:rPr>
          <w:rFonts w:asciiTheme="minorHAnsi" w:hAnsiTheme="minorHAnsi" w:cstheme="minorHAnsi"/>
        </w:rPr>
      </w:pPr>
      <w:r w:rsidRPr="00AD2730">
        <w:rPr>
          <w:rFonts w:asciiTheme="minorHAnsi" w:hAnsiTheme="minorHAnsi" w:cstheme="minorHAnsi"/>
          <w:b/>
        </w:rPr>
        <w:t>Het financieel rapport</w:t>
      </w:r>
      <w:r w:rsidRPr="00AD2730">
        <w:rPr>
          <w:rFonts w:asciiTheme="minorHAnsi" w:hAnsiTheme="minorHAnsi" w:cstheme="minorHAnsi"/>
        </w:rPr>
        <w:t>:</w:t>
      </w:r>
    </w:p>
    <w:p w14:paraId="55DEF89A" w14:textId="09EB61D4" w:rsidR="00B6578A" w:rsidRPr="00AD2730" w:rsidRDefault="00B6578A" w:rsidP="00647FB2">
      <w:pPr>
        <w:pStyle w:val="Lijstalinea"/>
        <w:numPr>
          <w:ilvl w:val="1"/>
          <w:numId w:val="10"/>
        </w:numPr>
        <w:spacing w:before="120" w:after="148" w:line="264" w:lineRule="auto"/>
        <w:contextualSpacing w:val="0"/>
        <w:rPr>
          <w:rFonts w:asciiTheme="minorHAnsi" w:hAnsiTheme="minorHAnsi" w:cstheme="minorHAnsi"/>
        </w:rPr>
      </w:pPr>
      <w:r w:rsidRPr="00AD2730">
        <w:rPr>
          <w:rFonts w:asciiTheme="minorHAnsi" w:hAnsiTheme="minorHAnsi" w:cstheme="minorHAnsi"/>
        </w:rPr>
        <w:t>Een overzichtsstaat die per rubriek van het financieel plan volgende informatie geeft:</w:t>
      </w:r>
    </w:p>
    <w:p w14:paraId="65F413CB" w14:textId="098704EF" w:rsidR="00B6578A" w:rsidRPr="00AD2730" w:rsidRDefault="00B6578A" w:rsidP="19A57052">
      <w:pPr>
        <w:pStyle w:val="Lijstalinea"/>
        <w:numPr>
          <w:ilvl w:val="2"/>
          <w:numId w:val="10"/>
        </w:numPr>
        <w:spacing w:after="0" w:line="264" w:lineRule="auto"/>
        <w:contextualSpacing w:val="0"/>
        <w:rPr>
          <w:rFonts w:asciiTheme="minorHAnsi" w:hAnsiTheme="minorHAnsi" w:cstheme="minorHAnsi"/>
        </w:rPr>
      </w:pPr>
      <w:r w:rsidRPr="00AD2730">
        <w:rPr>
          <w:rFonts w:asciiTheme="minorHAnsi" w:hAnsiTheme="minorHAnsi" w:cstheme="minorHAnsi"/>
        </w:rPr>
        <w:t>De vordering van de</w:t>
      </w:r>
      <w:r w:rsidR="005917F3" w:rsidRPr="00AD2730">
        <w:rPr>
          <w:rFonts w:asciiTheme="minorHAnsi" w:hAnsiTheme="minorHAnsi" w:cstheme="minorHAnsi"/>
        </w:rPr>
        <w:t xml:space="preserve"> reële uitgaven t.o.v. het plan;</w:t>
      </w:r>
    </w:p>
    <w:p w14:paraId="5FA84981" w14:textId="1D457175" w:rsidR="00B6578A" w:rsidRPr="00AD2730" w:rsidRDefault="00B6578A" w:rsidP="19A57052">
      <w:pPr>
        <w:pStyle w:val="Lijstalinea"/>
        <w:numPr>
          <w:ilvl w:val="2"/>
          <w:numId w:val="10"/>
        </w:numPr>
        <w:spacing w:after="0" w:line="264" w:lineRule="auto"/>
        <w:contextualSpacing w:val="0"/>
        <w:rPr>
          <w:rFonts w:asciiTheme="minorHAnsi" w:hAnsiTheme="minorHAnsi" w:cstheme="minorHAnsi"/>
        </w:rPr>
      </w:pPr>
      <w:r w:rsidRPr="00AD2730">
        <w:rPr>
          <w:rFonts w:asciiTheme="minorHAnsi" w:hAnsiTheme="minorHAnsi" w:cstheme="minorHAnsi"/>
        </w:rPr>
        <w:t xml:space="preserve">De afwijkingen t.o.v. het plan in detail beschreven en gemotiveerd met de goedkeuring van de </w:t>
      </w:r>
      <w:r w:rsidR="00C20CE1">
        <w:rPr>
          <w:rFonts w:asciiTheme="minorHAnsi" w:hAnsiTheme="minorHAnsi" w:cstheme="minorHAnsi"/>
        </w:rPr>
        <w:t>Administratie</w:t>
      </w:r>
      <w:r w:rsidR="005917F3" w:rsidRPr="00AD2730">
        <w:rPr>
          <w:rFonts w:asciiTheme="minorHAnsi" w:hAnsiTheme="minorHAnsi" w:cstheme="minorHAnsi"/>
        </w:rPr>
        <w:t xml:space="preserve"> voor die afwijking;</w:t>
      </w:r>
    </w:p>
    <w:p w14:paraId="5618D63E" w14:textId="77777777" w:rsidR="00B6578A" w:rsidRPr="00AD2730" w:rsidRDefault="00B6578A" w:rsidP="19A57052">
      <w:pPr>
        <w:pStyle w:val="Lijstalinea"/>
        <w:numPr>
          <w:ilvl w:val="2"/>
          <w:numId w:val="10"/>
        </w:numPr>
        <w:spacing w:after="148" w:line="264" w:lineRule="auto"/>
        <w:contextualSpacing w:val="0"/>
        <w:rPr>
          <w:rFonts w:asciiTheme="minorHAnsi" w:hAnsiTheme="minorHAnsi" w:cstheme="minorHAnsi"/>
        </w:rPr>
      </w:pPr>
      <w:r w:rsidRPr="00AD2730">
        <w:rPr>
          <w:rFonts w:asciiTheme="minorHAnsi" w:hAnsiTheme="minorHAnsi" w:cstheme="minorHAnsi"/>
        </w:rPr>
        <w:t>De in de toekomst te verwachten afwijkingen en de toelichting daarbij.</w:t>
      </w:r>
    </w:p>
    <w:p w14:paraId="11DFF672" w14:textId="3F4B5603" w:rsidR="00B6578A" w:rsidRPr="00AD2730" w:rsidRDefault="00B6578A" w:rsidP="00647FB2">
      <w:pPr>
        <w:pStyle w:val="Lijstalinea"/>
        <w:numPr>
          <w:ilvl w:val="1"/>
          <w:numId w:val="10"/>
        </w:numPr>
        <w:spacing w:before="120" w:after="148" w:line="264" w:lineRule="auto"/>
        <w:contextualSpacing w:val="0"/>
        <w:rPr>
          <w:rFonts w:asciiTheme="minorHAnsi" w:hAnsiTheme="minorHAnsi" w:cstheme="minorHAnsi"/>
        </w:rPr>
      </w:pPr>
      <w:r w:rsidRPr="00AD2730">
        <w:rPr>
          <w:rFonts w:asciiTheme="minorHAnsi" w:hAnsiTheme="minorHAnsi" w:cstheme="minorHAnsi"/>
        </w:rPr>
        <w:t xml:space="preserve">Een samenvattende tabel van de </w:t>
      </w:r>
      <w:r w:rsidR="001D1684" w:rsidRPr="00AD2730">
        <w:rPr>
          <w:rFonts w:asciiTheme="minorHAnsi" w:hAnsiTheme="minorHAnsi" w:cstheme="minorHAnsi"/>
        </w:rPr>
        <w:t>verantwoordingsstukken</w:t>
      </w:r>
      <w:r w:rsidRPr="00AD2730">
        <w:rPr>
          <w:rFonts w:asciiTheme="minorHAnsi" w:hAnsiTheme="minorHAnsi" w:cstheme="minorHAnsi"/>
        </w:rPr>
        <w:t xml:space="preserve"> met: </w:t>
      </w:r>
    </w:p>
    <w:p w14:paraId="57FE38CC" w14:textId="372D1E87" w:rsidR="00B6578A" w:rsidRPr="00AD2730" w:rsidRDefault="00E21398" w:rsidP="19A57052">
      <w:pPr>
        <w:pStyle w:val="Lijstalinea"/>
        <w:numPr>
          <w:ilvl w:val="2"/>
          <w:numId w:val="10"/>
        </w:numPr>
        <w:spacing w:after="0" w:line="264" w:lineRule="auto"/>
        <w:contextualSpacing w:val="0"/>
        <w:rPr>
          <w:rFonts w:asciiTheme="minorHAnsi" w:hAnsiTheme="minorHAnsi" w:cstheme="minorHAnsi"/>
        </w:rPr>
      </w:pPr>
      <w:r w:rsidRPr="00AD2730">
        <w:rPr>
          <w:rFonts w:asciiTheme="minorHAnsi" w:hAnsiTheme="minorHAnsi" w:cstheme="minorHAnsi"/>
        </w:rPr>
        <w:t>D</w:t>
      </w:r>
      <w:r w:rsidR="00B6578A" w:rsidRPr="00AD2730">
        <w:rPr>
          <w:rFonts w:asciiTheme="minorHAnsi" w:hAnsiTheme="minorHAnsi" w:cstheme="minorHAnsi"/>
        </w:rPr>
        <w:t>e verwijzing naar de rubriek van het financieel plan</w:t>
      </w:r>
      <w:r w:rsidR="005917F3" w:rsidRPr="00AD2730">
        <w:rPr>
          <w:rFonts w:asciiTheme="minorHAnsi" w:hAnsiTheme="minorHAnsi" w:cstheme="minorHAnsi"/>
        </w:rPr>
        <w:t>;</w:t>
      </w:r>
    </w:p>
    <w:p w14:paraId="7AF045C1" w14:textId="4CD59B09" w:rsidR="00B6578A" w:rsidRPr="00AD2730" w:rsidRDefault="00E21398" w:rsidP="19A57052">
      <w:pPr>
        <w:pStyle w:val="Lijstalinea"/>
        <w:numPr>
          <w:ilvl w:val="2"/>
          <w:numId w:val="10"/>
        </w:numPr>
        <w:spacing w:after="0" w:line="264" w:lineRule="auto"/>
        <w:contextualSpacing w:val="0"/>
        <w:rPr>
          <w:rFonts w:asciiTheme="minorHAnsi" w:hAnsiTheme="minorHAnsi" w:cstheme="minorHAnsi"/>
        </w:rPr>
      </w:pPr>
      <w:r w:rsidRPr="00AD2730">
        <w:rPr>
          <w:rFonts w:asciiTheme="minorHAnsi" w:hAnsiTheme="minorHAnsi" w:cstheme="minorHAnsi"/>
        </w:rPr>
        <w:t>De</w:t>
      </w:r>
      <w:r w:rsidR="00B6578A" w:rsidRPr="00AD2730">
        <w:rPr>
          <w:rFonts w:asciiTheme="minorHAnsi" w:hAnsiTheme="minorHAnsi" w:cstheme="minorHAnsi"/>
        </w:rPr>
        <w:t>sgevallend de toegepaste verdeelsleutel die bepaalt wel</w:t>
      </w:r>
      <w:r w:rsidR="00754DAE" w:rsidRPr="00AD2730">
        <w:rPr>
          <w:rFonts w:asciiTheme="minorHAnsi" w:hAnsiTheme="minorHAnsi" w:cstheme="minorHAnsi"/>
        </w:rPr>
        <w:t>k</w:t>
      </w:r>
      <w:r w:rsidR="00B6578A" w:rsidRPr="00AD2730">
        <w:rPr>
          <w:rFonts w:asciiTheme="minorHAnsi" w:hAnsiTheme="minorHAnsi" w:cstheme="minorHAnsi"/>
        </w:rPr>
        <w:t xml:space="preserve"> deel van de factuur of van het betalingsbewijs voorwerp is van subsidiëring</w:t>
      </w:r>
      <w:r w:rsidR="005917F3" w:rsidRPr="00AD2730">
        <w:rPr>
          <w:rFonts w:asciiTheme="minorHAnsi" w:hAnsiTheme="minorHAnsi" w:cstheme="minorHAnsi"/>
        </w:rPr>
        <w:t>;</w:t>
      </w:r>
      <w:r w:rsidR="00B6578A" w:rsidRPr="00AD2730">
        <w:rPr>
          <w:rFonts w:asciiTheme="minorHAnsi" w:hAnsiTheme="minorHAnsi" w:cstheme="minorHAnsi"/>
        </w:rPr>
        <w:t xml:space="preserve"> </w:t>
      </w:r>
    </w:p>
    <w:p w14:paraId="6EB0FE83" w14:textId="5886B339" w:rsidR="00B6578A" w:rsidRPr="00AD2730" w:rsidRDefault="00E21398" w:rsidP="19A57052">
      <w:pPr>
        <w:pStyle w:val="Lijstalinea"/>
        <w:numPr>
          <w:ilvl w:val="2"/>
          <w:numId w:val="10"/>
        </w:numPr>
        <w:spacing w:after="148" w:line="264" w:lineRule="auto"/>
        <w:contextualSpacing w:val="0"/>
        <w:rPr>
          <w:rFonts w:asciiTheme="minorHAnsi" w:hAnsiTheme="minorHAnsi" w:cstheme="minorHAnsi"/>
        </w:rPr>
      </w:pPr>
      <w:r w:rsidRPr="00AD2730">
        <w:rPr>
          <w:rFonts w:asciiTheme="minorHAnsi" w:hAnsiTheme="minorHAnsi" w:cstheme="minorHAnsi"/>
        </w:rPr>
        <w:lastRenderedPageBreak/>
        <w:t>V</w:t>
      </w:r>
      <w:r w:rsidR="00B6578A" w:rsidRPr="00AD2730">
        <w:rPr>
          <w:rFonts w:asciiTheme="minorHAnsi" w:hAnsiTheme="minorHAnsi" w:cstheme="minorHAnsi"/>
        </w:rPr>
        <w:t>oor het deel dat gesubsidieerd wordt de koppeling aan het activiteitenplan en eventueel de verdeelsleutel die daarbij werd toegepast.</w:t>
      </w:r>
    </w:p>
    <w:p w14:paraId="4B8E9E82" w14:textId="00CBAEE6" w:rsidR="00825ED6" w:rsidRPr="00A14027" w:rsidRDefault="00B6578A" w:rsidP="19A57052">
      <w:pPr>
        <w:pStyle w:val="Lijstalinea"/>
        <w:numPr>
          <w:ilvl w:val="1"/>
          <w:numId w:val="10"/>
        </w:numPr>
        <w:spacing w:before="120" w:after="148" w:line="264" w:lineRule="auto"/>
        <w:contextualSpacing w:val="0"/>
        <w:rPr>
          <w:rFonts w:asciiTheme="minorHAnsi" w:eastAsiaTheme="minorEastAsia" w:hAnsiTheme="minorHAnsi" w:cstheme="minorHAnsi"/>
          <w:color w:val="000000" w:themeColor="text1"/>
        </w:rPr>
      </w:pPr>
      <w:r w:rsidRPr="00AD2730">
        <w:rPr>
          <w:rFonts w:asciiTheme="minorHAnsi" w:hAnsiTheme="minorHAnsi" w:cstheme="minorHAnsi"/>
        </w:rPr>
        <w:t xml:space="preserve">Alle boekhoudkundige stukken die de bovenvermelde tabel </w:t>
      </w:r>
      <w:r w:rsidR="0DF2A624" w:rsidRPr="00AD2730">
        <w:rPr>
          <w:rFonts w:asciiTheme="minorHAnsi" w:hAnsiTheme="minorHAnsi" w:cstheme="minorHAnsi"/>
        </w:rPr>
        <w:t>staven</w:t>
      </w:r>
      <w:r w:rsidRPr="00AD2730">
        <w:rPr>
          <w:rFonts w:asciiTheme="minorHAnsi" w:hAnsiTheme="minorHAnsi" w:cstheme="minorHAnsi"/>
        </w:rPr>
        <w:t>.</w:t>
      </w:r>
      <w:r w:rsidR="00473217" w:rsidRPr="00AD2730">
        <w:rPr>
          <w:rFonts w:asciiTheme="minorHAnsi" w:hAnsiTheme="minorHAnsi" w:cstheme="minorHAnsi"/>
        </w:rPr>
        <w:t xml:space="preserve"> </w:t>
      </w:r>
      <w:r w:rsidR="005E74FB" w:rsidRPr="00AD2730">
        <w:rPr>
          <w:rFonts w:asciiTheme="minorHAnsi" w:hAnsiTheme="minorHAnsi" w:cstheme="minorHAnsi"/>
        </w:rPr>
        <w:t>D</w:t>
      </w:r>
      <w:r w:rsidRPr="00AD2730">
        <w:rPr>
          <w:rFonts w:asciiTheme="minorHAnsi" w:hAnsiTheme="minorHAnsi" w:cstheme="minorHAnsi"/>
        </w:rPr>
        <w:t xml:space="preserve">uidelijk leesbare kopieën </w:t>
      </w:r>
      <w:r w:rsidR="005E74FB" w:rsidRPr="00AD2730">
        <w:rPr>
          <w:rFonts w:asciiTheme="minorHAnsi" w:hAnsiTheme="minorHAnsi" w:cstheme="minorHAnsi"/>
        </w:rPr>
        <w:t xml:space="preserve">volstaan. De stukken </w:t>
      </w:r>
      <w:r w:rsidRPr="00AD2730">
        <w:rPr>
          <w:rFonts w:asciiTheme="minorHAnsi" w:hAnsiTheme="minorHAnsi" w:cstheme="minorHAnsi"/>
        </w:rPr>
        <w:t xml:space="preserve">moeten genummerd zijn </w:t>
      </w:r>
      <w:r w:rsidR="005E74FB" w:rsidRPr="00AD2730">
        <w:rPr>
          <w:rFonts w:asciiTheme="minorHAnsi" w:hAnsiTheme="minorHAnsi" w:cstheme="minorHAnsi"/>
        </w:rPr>
        <w:t xml:space="preserve">zodat ze </w:t>
      </w:r>
      <w:r w:rsidR="3DA7A399" w:rsidRPr="00AD2730">
        <w:rPr>
          <w:rFonts w:asciiTheme="minorHAnsi" w:hAnsiTheme="minorHAnsi" w:cstheme="minorHAnsi"/>
        </w:rPr>
        <w:t>rechtstreeks</w:t>
      </w:r>
      <w:r w:rsidRPr="00AD2730">
        <w:rPr>
          <w:rFonts w:asciiTheme="minorHAnsi" w:hAnsiTheme="minorHAnsi" w:cstheme="minorHAnsi"/>
        </w:rPr>
        <w:t xml:space="preserve"> </w:t>
      </w:r>
      <w:r w:rsidR="00523D48" w:rsidRPr="00AD2730">
        <w:rPr>
          <w:rFonts w:asciiTheme="minorHAnsi" w:hAnsiTheme="minorHAnsi" w:cstheme="minorHAnsi"/>
        </w:rPr>
        <w:t>aan</w:t>
      </w:r>
      <w:r w:rsidRPr="00AD2730">
        <w:rPr>
          <w:rFonts w:asciiTheme="minorHAnsi" w:hAnsiTheme="minorHAnsi" w:cstheme="minorHAnsi"/>
        </w:rPr>
        <w:t xml:space="preserve"> de </w:t>
      </w:r>
      <w:r w:rsidR="005E74FB" w:rsidRPr="00AD2730">
        <w:rPr>
          <w:rFonts w:asciiTheme="minorHAnsi" w:hAnsiTheme="minorHAnsi" w:cstheme="minorHAnsi"/>
        </w:rPr>
        <w:t>overzichts</w:t>
      </w:r>
      <w:r w:rsidRPr="00AD2730">
        <w:rPr>
          <w:rFonts w:asciiTheme="minorHAnsi" w:hAnsiTheme="minorHAnsi" w:cstheme="minorHAnsi"/>
        </w:rPr>
        <w:t>tabel</w:t>
      </w:r>
      <w:r w:rsidR="002839C0" w:rsidRPr="00AD2730">
        <w:rPr>
          <w:rFonts w:asciiTheme="minorHAnsi" w:hAnsiTheme="minorHAnsi" w:cstheme="minorHAnsi"/>
        </w:rPr>
        <w:t xml:space="preserve"> </w:t>
      </w:r>
      <w:r w:rsidR="00E85030" w:rsidRPr="00AD2730">
        <w:rPr>
          <w:rFonts w:asciiTheme="minorHAnsi" w:hAnsiTheme="minorHAnsi" w:cstheme="minorHAnsi"/>
        </w:rPr>
        <w:t>kunnen worden gekoppeld</w:t>
      </w:r>
      <w:r w:rsidRPr="00AD2730">
        <w:rPr>
          <w:rFonts w:asciiTheme="minorHAnsi" w:hAnsiTheme="minorHAnsi" w:cstheme="minorHAnsi"/>
        </w:rPr>
        <w:t>.</w:t>
      </w:r>
      <w:r w:rsidR="00CC594C" w:rsidRPr="00AD2730">
        <w:rPr>
          <w:rFonts w:asciiTheme="minorHAnsi" w:hAnsiTheme="minorHAnsi" w:cstheme="minorHAnsi"/>
        </w:rPr>
        <w:t xml:space="preserve"> De aanvrager verbindt er zich toe de originelen te bewaren gedurende de wettelijk voorziene termijnen en ze op vraag van de </w:t>
      </w:r>
      <w:r w:rsidR="00C20CE1">
        <w:rPr>
          <w:rFonts w:asciiTheme="minorHAnsi" w:hAnsiTheme="minorHAnsi" w:cstheme="minorHAnsi"/>
        </w:rPr>
        <w:t>Administratie</w:t>
      </w:r>
      <w:r w:rsidR="00CC594C" w:rsidRPr="00AD2730">
        <w:rPr>
          <w:rFonts w:asciiTheme="minorHAnsi" w:hAnsiTheme="minorHAnsi" w:cstheme="minorHAnsi"/>
        </w:rPr>
        <w:t xml:space="preserve"> ter beschikking te stellen.</w:t>
      </w:r>
    </w:p>
    <w:p w14:paraId="41B0E497" w14:textId="71F7D40B" w:rsidR="0012444F" w:rsidRPr="00AD2730" w:rsidRDefault="002107D9" w:rsidP="19A57052">
      <w:pPr>
        <w:pStyle w:val="Lijstalinea"/>
        <w:numPr>
          <w:ilvl w:val="1"/>
          <w:numId w:val="10"/>
        </w:numPr>
        <w:spacing w:before="120" w:after="148" w:line="264" w:lineRule="auto"/>
        <w:contextualSpacing w:val="0"/>
        <w:rPr>
          <w:rFonts w:asciiTheme="minorHAnsi" w:eastAsiaTheme="minorEastAsia" w:hAnsiTheme="minorHAnsi" w:cstheme="minorHAnsi"/>
          <w:color w:val="000000" w:themeColor="text1"/>
        </w:rPr>
      </w:pPr>
      <w:r w:rsidRPr="00AD2730">
        <w:rPr>
          <w:rFonts w:asciiTheme="minorHAnsi" w:hAnsiTheme="minorHAnsi" w:cstheme="minorHAnsi"/>
        </w:rPr>
        <w:t xml:space="preserve">Voor personeelsprestaties verwachten we van het personeel op eigen payroll een </w:t>
      </w:r>
      <w:r w:rsidR="000F048D" w:rsidRPr="00AD2730">
        <w:rPr>
          <w:rFonts w:asciiTheme="minorHAnsi" w:hAnsiTheme="minorHAnsi" w:cstheme="minorHAnsi"/>
        </w:rPr>
        <w:t xml:space="preserve">verklaring van de verantwoordelijke van de rechtspersoon dat de betrokkene aan het project is verbonden en voor welke looptijd en met welk regime (deel van een </w:t>
      </w:r>
      <w:r w:rsidR="36FD31F5" w:rsidRPr="00AD2730">
        <w:rPr>
          <w:rFonts w:asciiTheme="minorHAnsi" w:hAnsiTheme="minorHAnsi" w:cstheme="minorHAnsi"/>
        </w:rPr>
        <w:t>V</w:t>
      </w:r>
      <w:r w:rsidR="000F048D" w:rsidRPr="00AD2730">
        <w:rPr>
          <w:rFonts w:asciiTheme="minorHAnsi" w:hAnsiTheme="minorHAnsi" w:cstheme="minorHAnsi"/>
        </w:rPr>
        <w:t>TE). De loonfiches of staten van het sociaal secretariaat</w:t>
      </w:r>
      <w:r w:rsidR="00B6578A" w:rsidRPr="00AD2730">
        <w:rPr>
          <w:rFonts w:asciiTheme="minorHAnsi" w:hAnsiTheme="minorHAnsi" w:cstheme="minorHAnsi"/>
        </w:rPr>
        <w:t xml:space="preserve"> </w:t>
      </w:r>
      <w:r w:rsidR="000F048D" w:rsidRPr="00AD2730">
        <w:rPr>
          <w:rFonts w:asciiTheme="minorHAnsi" w:hAnsiTheme="minorHAnsi" w:cstheme="minorHAnsi"/>
        </w:rPr>
        <w:t>geven dan de nodige informatie i.v.m. de te subsidiëren kosten.</w:t>
      </w:r>
    </w:p>
    <w:p w14:paraId="78CCA4DC" w14:textId="4AB83B51" w:rsidR="000F048D" w:rsidRPr="00AD2730" w:rsidRDefault="000F048D" w:rsidP="00647FB2">
      <w:pPr>
        <w:pStyle w:val="Lijstalinea"/>
        <w:numPr>
          <w:ilvl w:val="1"/>
          <w:numId w:val="10"/>
        </w:numPr>
        <w:spacing w:before="120" w:after="148" w:line="264" w:lineRule="auto"/>
        <w:contextualSpacing w:val="0"/>
        <w:rPr>
          <w:rFonts w:asciiTheme="minorHAnsi" w:hAnsiTheme="minorHAnsi" w:cstheme="minorHAnsi"/>
        </w:rPr>
      </w:pPr>
      <w:r w:rsidRPr="00AD2730">
        <w:rPr>
          <w:rFonts w:asciiTheme="minorHAnsi" w:hAnsiTheme="minorHAnsi" w:cstheme="minorHAnsi"/>
        </w:rPr>
        <w:t xml:space="preserve">Voor personeelsprestaties in regie verwachten we voor elke medewerker een maandelijkse </w:t>
      </w:r>
      <w:r w:rsidR="00E217BC" w:rsidRPr="00AD2730">
        <w:rPr>
          <w:rFonts w:asciiTheme="minorHAnsi" w:hAnsiTheme="minorHAnsi" w:cstheme="minorHAnsi"/>
        </w:rPr>
        <w:t>t</w:t>
      </w:r>
      <w:r w:rsidRPr="00AD2730">
        <w:rPr>
          <w:rFonts w:asciiTheme="minorHAnsi" w:hAnsiTheme="minorHAnsi" w:cstheme="minorHAnsi"/>
        </w:rPr>
        <w:t>imesheet</w:t>
      </w:r>
      <w:r w:rsidR="005A678E" w:rsidRPr="00AD2730">
        <w:rPr>
          <w:rFonts w:asciiTheme="minorHAnsi" w:hAnsiTheme="minorHAnsi" w:cstheme="minorHAnsi"/>
        </w:rPr>
        <w:t xml:space="preserve"> (template beschikbaar </w:t>
      </w:r>
      <w:r w:rsidR="667C7B84" w:rsidRPr="00AD2730">
        <w:rPr>
          <w:rFonts w:asciiTheme="minorHAnsi" w:hAnsiTheme="minorHAnsi" w:cstheme="minorHAnsi"/>
        </w:rPr>
        <w:t xml:space="preserve">wegens de </w:t>
      </w:r>
      <w:r w:rsidR="00C20CE1">
        <w:rPr>
          <w:rFonts w:asciiTheme="minorHAnsi" w:hAnsiTheme="minorHAnsi" w:cstheme="minorHAnsi"/>
        </w:rPr>
        <w:t>Administratie</w:t>
      </w:r>
      <w:r w:rsidR="005A678E" w:rsidRPr="00AD2730">
        <w:rPr>
          <w:rFonts w:asciiTheme="minorHAnsi" w:hAnsiTheme="minorHAnsi" w:cstheme="minorHAnsi"/>
        </w:rPr>
        <w:t>)</w:t>
      </w:r>
      <w:r w:rsidRPr="00AD2730">
        <w:rPr>
          <w:rFonts w:asciiTheme="minorHAnsi" w:hAnsiTheme="minorHAnsi" w:cstheme="minorHAnsi"/>
        </w:rPr>
        <w:t xml:space="preserve"> met volgende informatie:</w:t>
      </w:r>
    </w:p>
    <w:p w14:paraId="0DF4645B" w14:textId="7879EE33" w:rsidR="000F048D" w:rsidRPr="00AD2730" w:rsidRDefault="000F048D" w:rsidP="009A3295">
      <w:pPr>
        <w:pStyle w:val="Lijstalinea"/>
        <w:numPr>
          <w:ilvl w:val="2"/>
          <w:numId w:val="10"/>
        </w:numPr>
        <w:spacing w:after="0" w:line="276" w:lineRule="auto"/>
        <w:contextualSpacing w:val="0"/>
        <w:rPr>
          <w:rFonts w:asciiTheme="minorHAnsi" w:hAnsiTheme="minorHAnsi" w:cstheme="minorHAnsi"/>
        </w:rPr>
      </w:pPr>
      <w:r w:rsidRPr="00AD2730">
        <w:rPr>
          <w:rFonts w:asciiTheme="minorHAnsi" w:hAnsiTheme="minorHAnsi" w:cstheme="minorHAnsi"/>
        </w:rPr>
        <w:t xml:space="preserve">Naam van </w:t>
      </w:r>
      <w:r w:rsidR="005917F3" w:rsidRPr="00AD2730">
        <w:rPr>
          <w:rFonts w:asciiTheme="minorHAnsi" w:hAnsiTheme="minorHAnsi" w:cstheme="minorHAnsi"/>
        </w:rPr>
        <w:t>de</w:t>
      </w:r>
      <w:r w:rsidRPr="00AD2730">
        <w:rPr>
          <w:rFonts w:asciiTheme="minorHAnsi" w:hAnsiTheme="minorHAnsi" w:cstheme="minorHAnsi"/>
        </w:rPr>
        <w:t xml:space="preserve"> organisatie</w:t>
      </w:r>
      <w:r w:rsidR="005917F3" w:rsidRPr="00AD2730">
        <w:rPr>
          <w:rFonts w:asciiTheme="minorHAnsi" w:hAnsiTheme="minorHAnsi" w:cstheme="minorHAnsi"/>
        </w:rPr>
        <w:t>;</w:t>
      </w:r>
    </w:p>
    <w:p w14:paraId="73BABACA" w14:textId="5A5EDF3C" w:rsidR="000F048D" w:rsidRPr="00AD2730" w:rsidRDefault="000F048D" w:rsidP="009A3295">
      <w:pPr>
        <w:pStyle w:val="Lijstalinea"/>
        <w:numPr>
          <w:ilvl w:val="2"/>
          <w:numId w:val="10"/>
        </w:numPr>
        <w:spacing w:after="0" w:line="276" w:lineRule="auto"/>
        <w:contextualSpacing w:val="0"/>
        <w:rPr>
          <w:rFonts w:asciiTheme="minorHAnsi" w:hAnsiTheme="minorHAnsi" w:cstheme="minorHAnsi"/>
        </w:rPr>
      </w:pPr>
      <w:r w:rsidRPr="00AD2730">
        <w:rPr>
          <w:rFonts w:asciiTheme="minorHAnsi" w:hAnsiTheme="minorHAnsi" w:cstheme="minorHAnsi"/>
        </w:rPr>
        <w:t>Naam en voornaam van de werknemer</w:t>
      </w:r>
      <w:r w:rsidR="00CC08F1" w:rsidRPr="00AD2730">
        <w:rPr>
          <w:rFonts w:asciiTheme="minorHAnsi" w:hAnsiTheme="minorHAnsi" w:cstheme="minorHAnsi"/>
        </w:rPr>
        <w:t xml:space="preserve"> - opdrachtnemer</w:t>
      </w:r>
      <w:r w:rsidR="005917F3" w:rsidRPr="00AD2730">
        <w:rPr>
          <w:rFonts w:asciiTheme="minorHAnsi" w:hAnsiTheme="minorHAnsi" w:cstheme="minorHAnsi"/>
        </w:rPr>
        <w:t>;</w:t>
      </w:r>
    </w:p>
    <w:p w14:paraId="5D9CDF60" w14:textId="5400C9F5" w:rsidR="000F048D" w:rsidRPr="00AD2730" w:rsidRDefault="005917F3" w:rsidP="009A3295">
      <w:pPr>
        <w:pStyle w:val="Lijstalinea"/>
        <w:numPr>
          <w:ilvl w:val="2"/>
          <w:numId w:val="10"/>
        </w:numPr>
        <w:spacing w:after="0" w:line="276" w:lineRule="auto"/>
        <w:contextualSpacing w:val="0"/>
        <w:rPr>
          <w:rFonts w:asciiTheme="minorHAnsi" w:hAnsiTheme="minorHAnsi" w:cstheme="minorHAnsi"/>
        </w:rPr>
      </w:pPr>
      <w:r w:rsidRPr="00AD2730">
        <w:rPr>
          <w:rFonts w:asciiTheme="minorHAnsi" w:hAnsiTheme="minorHAnsi" w:cstheme="minorHAnsi"/>
        </w:rPr>
        <w:t>Periode van de prestatie (vb.</w:t>
      </w:r>
      <w:r w:rsidR="000F048D" w:rsidRPr="00AD2730">
        <w:rPr>
          <w:rFonts w:asciiTheme="minorHAnsi" w:hAnsiTheme="minorHAnsi" w:cstheme="minorHAnsi"/>
        </w:rPr>
        <w:t xml:space="preserve">: juli </w:t>
      </w:r>
      <w:r w:rsidR="000462F8" w:rsidRPr="00AD2730">
        <w:rPr>
          <w:rFonts w:asciiTheme="minorHAnsi" w:hAnsiTheme="minorHAnsi" w:cstheme="minorHAnsi"/>
        </w:rPr>
        <w:t>202</w:t>
      </w:r>
      <w:r w:rsidR="00205E61" w:rsidRPr="00AD2730">
        <w:rPr>
          <w:rFonts w:asciiTheme="minorHAnsi" w:hAnsiTheme="minorHAnsi" w:cstheme="minorHAnsi"/>
        </w:rPr>
        <w:t>3</w:t>
      </w:r>
      <w:r w:rsidR="4F98CC90" w:rsidRPr="00AD2730">
        <w:rPr>
          <w:rFonts w:asciiTheme="minorHAnsi" w:hAnsiTheme="minorHAnsi" w:cstheme="minorHAnsi"/>
        </w:rPr>
        <w:t>)</w:t>
      </w:r>
      <w:r w:rsidRPr="00AD2730">
        <w:rPr>
          <w:rFonts w:asciiTheme="minorHAnsi" w:hAnsiTheme="minorHAnsi" w:cstheme="minorHAnsi"/>
        </w:rPr>
        <w:t>;</w:t>
      </w:r>
    </w:p>
    <w:p w14:paraId="663259C9" w14:textId="49B07C8E" w:rsidR="000F048D" w:rsidRPr="00AD2730" w:rsidRDefault="005917F3" w:rsidP="009A3295">
      <w:pPr>
        <w:pStyle w:val="Lijstalinea"/>
        <w:numPr>
          <w:ilvl w:val="2"/>
          <w:numId w:val="10"/>
        </w:numPr>
        <w:spacing w:after="0" w:line="276" w:lineRule="auto"/>
        <w:contextualSpacing w:val="0"/>
        <w:rPr>
          <w:rFonts w:asciiTheme="minorHAnsi" w:hAnsiTheme="minorHAnsi" w:cstheme="minorHAnsi"/>
        </w:rPr>
      </w:pPr>
      <w:r w:rsidRPr="00AD2730">
        <w:rPr>
          <w:rFonts w:asciiTheme="minorHAnsi" w:hAnsiTheme="minorHAnsi" w:cstheme="minorHAnsi"/>
        </w:rPr>
        <w:t>Datums/ gepresteerde uren (vb.</w:t>
      </w:r>
      <w:r w:rsidR="000F048D" w:rsidRPr="00AD2730">
        <w:rPr>
          <w:rFonts w:asciiTheme="minorHAnsi" w:hAnsiTheme="minorHAnsi" w:cstheme="minorHAnsi"/>
        </w:rPr>
        <w:t>: ½ dag, volledige dag of 4u – 8u etc.)</w:t>
      </w:r>
      <w:r w:rsidRPr="00AD2730">
        <w:rPr>
          <w:rFonts w:asciiTheme="minorHAnsi" w:hAnsiTheme="minorHAnsi" w:cstheme="minorHAnsi"/>
        </w:rPr>
        <w:t>;</w:t>
      </w:r>
    </w:p>
    <w:p w14:paraId="34AB7426" w14:textId="1D8C92E6" w:rsidR="000F048D" w:rsidRPr="00AD2730" w:rsidRDefault="000F048D" w:rsidP="009A3295">
      <w:pPr>
        <w:pStyle w:val="Lijstalinea"/>
        <w:numPr>
          <w:ilvl w:val="2"/>
          <w:numId w:val="10"/>
        </w:numPr>
        <w:spacing w:after="0" w:line="276" w:lineRule="auto"/>
        <w:contextualSpacing w:val="0"/>
        <w:rPr>
          <w:rFonts w:asciiTheme="minorHAnsi" w:hAnsiTheme="minorHAnsi" w:cstheme="minorHAnsi"/>
        </w:rPr>
      </w:pPr>
      <w:r w:rsidRPr="00AD2730">
        <w:rPr>
          <w:rFonts w:asciiTheme="minorHAnsi" w:hAnsiTheme="minorHAnsi" w:cstheme="minorHAnsi"/>
        </w:rPr>
        <w:t>Korte beschrijving van de prestatie</w:t>
      </w:r>
      <w:r w:rsidR="005917F3" w:rsidRPr="00AD2730">
        <w:rPr>
          <w:rFonts w:asciiTheme="minorHAnsi" w:hAnsiTheme="minorHAnsi" w:cstheme="minorHAnsi"/>
        </w:rPr>
        <w:t>;</w:t>
      </w:r>
    </w:p>
    <w:p w14:paraId="6767D583" w14:textId="3D0D60CF" w:rsidR="000F048D" w:rsidRPr="00AD2730" w:rsidRDefault="000F048D" w:rsidP="009A3295">
      <w:pPr>
        <w:pStyle w:val="Lijstalinea"/>
        <w:numPr>
          <w:ilvl w:val="2"/>
          <w:numId w:val="10"/>
        </w:numPr>
        <w:spacing w:line="276" w:lineRule="auto"/>
        <w:contextualSpacing w:val="0"/>
        <w:rPr>
          <w:rFonts w:asciiTheme="minorHAnsi" w:hAnsiTheme="minorHAnsi" w:cstheme="minorHAnsi"/>
        </w:rPr>
      </w:pPr>
      <w:r w:rsidRPr="00AD2730">
        <w:rPr>
          <w:rFonts w:asciiTheme="minorHAnsi" w:hAnsiTheme="minorHAnsi" w:cstheme="minorHAnsi"/>
        </w:rPr>
        <w:t xml:space="preserve">Naam + Voornaam + datum + </w:t>
      </w:r>
      <w:r w:rsidR="000462F8" w:rsidRPr="00AD2730">
        <w:rPr>
          <w:rFonts w:asciiTheme="minorHAnsi" w:hAnsiTheme="minorHAnsi" w:cstheme="minorHAnsi"/>
        </w:rPr>
        <w:t xml:space="preserve">originele </w:t>
      </w:r>
      <w:r w:rsidRPr="00AD2730">
        <w:rPr>
          <w:rFonts w:asciiTheme="minorHAnsi" w:hAnsiTheme="minorHAnsi" w:cstheme="minorHAnsi"/>
        </w:rPr>
        <w:t xml:space="preserve">handtekening van de werknemer en van de werkgever onderaan de Time Sheet. </w:t>
      </w:r>
    </w:p>
    <w:p w14:paraId="10497392" w14:textId="4B29DFE0" w:rsidR="00263C77" w:rsidRPr="00AD2730" w:rsidRDefault="00263C77" w:rsidP="19A57052">
      <w:pPr>
        <w:pStyle w:val="Lijstalinea"/>
        <w:numPr>
          <w:ilvl w:val="1"/>
          <w:numId w:val="10"/>
        </w:numPr>
        <w:spacing w:before="120" w:after="0" w:line="264" w:lineRule="auto"/>
        <w:contextualSpacing w:val="0"/>
        <w:rPr>
          <w:rFonts w:asciiTheme="minorHAnsi" w:hAnsiTheme="minorHAnsi" w:cstheme="minorHAnsi"/>
        </w:rPr>
      </w:pPr>
      <w:r w:rsidRPr="00AD2730">
        <w:rPr>
          <w:rFonts w:asciiTheme="minorHAnsi" w:hAnsiTheme="minorHAnsi" w:cstheme="minorHAnsi"/>
        </w:rPr>
        <w:t>Alle schuldvorderingen moeten "voor ontvangst" worden getekend door de daartoe gemachtigde persoon. Met deze ondertekening bevestigt de aanvrager dat de conforme levering werd vastgesteld en dat de betaling zal volgen.</w:t>
      </w:r>
    </w:p>
    <w:p w14:paraId="7E5AC32F" w14:textId="5A014484" w:rsidR="00B6578A" w:rsidRPr="00AD2730" w:rsidRDefault="2FFDA13D" w:rsidP="19A57052">
      <w:pPr>
        <w:pStyle w:val="Lijstalinea"/>
        <w:numPr>
          <w:ilvl w:val="1"/>
          <w:numId w:val="10"/>
        </w:numPr>
        <w:spacing w:before="120" w:after="0" w:line="264" w:lineRule="auto"/>
        <w:contextualSpacing w:val="0"/>
        <w:rPr>
          <w:rFonts w:asciiTheme="minorHAnsi" w:eastAsiaTheme="minorEastAsia" w:hAnsiTheme="minorHAnsi" w:cstheme="minorHAnsi"/>
          <w:color w:val="auto"/>
        </w:rPr>
      </w:pPr>
      <w:r w:rsidRPr="00AD2730">
        <w:rPr>
          <w:rFonts w:asciiTheme="minorHAnsi" w:hAnsiTheme="minorHAnsi" w:cstheme="minorHAnsi"/>
        </w:rPr>
        <w:t xml:space="preserve">Voor </w:t>
      </w:r>
      <w:r w:rsidR="335D1C55" w:rsidRPr="00AD2730">
        <w:rPr>
          <w:rFonts w:asciiTheme="minorHAnsi" w:hAnsiTheme="minorHAnsi" w:cstheme="minorHAnsi"/>
        </w:rPr>
        <w:t xml:space="preserve">de aankoop van benodigdheden, goederen, diensten en werken, die met de toelage werden aangeschaft en waarvan de waarde hoger ligt dan </w:t>
      </w:r>
      <w:r w:rsidR="38066A4A" w:rsidRPr="00AD2730">
        <w:rPr>
          <w:rFonts w:asciiTheme="minorHAnsi" w:hAnsiTheme="minorHAnsi" w:cstheme="minorHAnsi"/>
        </w:rPr>
        <w:t>30</w:t>
      </w:r>
      <w:r w:rsidR="26E3E51D" w:rsidRPr="00AD2730">
        <w:rPr>
          <w:rFonts w:asciiTheme="minorHAnsi" w:hAnsiTheme="minorHAnsi" w:cstheme="minorHAnsi"/>
        </w:rPr>
        <w:t>.</w:t>
      </w:r>
      <w:r w:rsidR="48E3B916" w:rsidRPr="00AD2730">
        <w:rPr>
          <w:rFonts w:asciiTheme="minorHAnsi" w:hAnsiTheme="minorHAnsi" w:cstheme="minorHAnsi"/>
        </w:rPr>
        <w:t>0</w:t>
      </w:r>
      <w:r w:rsidR="26E3E51D" w:rsidRPr="00AD2730">
        <w:rPr>
          <w:rFonts w:asciiTheme="minorHAnsi" w:hAnsiTheme="minorHAnsi" w:cstheme="minorHAnsi"/>
        </w:rPr>
        <w:t>00</w:t>
      </w:r>
      <w:r w:rsidR="786E07FF" w:rsidRPr="00AD2730">
        <w:rPr>
          <w:rFonts w:asciiTheme="minorHAnsi" w:hAnsiTheme="minorHAnsi" w:cstheme="minorHAnsi"/>
        </w:rPr>
        <w:t xml:space="preserve">€ exclusief BTW, </w:t>
      </w:r>
      <w:r w:rsidR="335D1C55" w:rsidRPr="00AD2730">
        <w:rPr>
          <w:rFonts w:asciiTheme="minorHAnsi" w:hAnsiTheme="minorHAnsi" w:cstheme="minorHAnsi"/>
        </w:rPr>
        <w:t xml:space="preserve">moeten de </w:t>
      </w:r>
      <w:r w:rsidRPr="00AD2730">
        <w:rPr>
          <w:rFonts w:asciiTheme="minorHAnsi" w:hAnsiTheme="minorHAnsi" w:cstheme="minorHAnsi"/>
        </w:rPr>
        <w:t xml:space="preserve">offertes van </w:t>
      </w:r>
      <w:r w:rsidR="335D1C55" w:rsidRPr="00AD2730">
        <w:rPr>
          <w:rFonts w:asciiTheme="minorHAnsi" w:hAnsiTheme="minorHAnsi" w:cstheme="minorHAnsi"/>
        </w:rPr>
        <w:t xml:space="preserve">minstens drie leveranciers </w:t>
      </w:r>
      <w:r w:rsidRPr="00AD2730">
        <w:rPr>
          <w:rFonts w:asciiTheme="minorHAnsi" w:hAnsiTheme="minorHAnsi" w:cstheme="minorHAnsi"/>
        </w:rPr>
        <w:t>beschikbaar zijn</w:t>
      </w:r>
      <w:r w:rsidR="335D1C55" w:rsidRPr="00AD2730">
        <w:rPr>
          <w:rFonts w:asciiTheme="minorHAnsi" w:hAnsiTheme="minorHAnsi" w:cstheme="minorHAnsi"/>
        </w:rPr>
        <w:t xml:space="preserve">. Indien de leverancier die de beste prijs aanbiedt niet wordt weerhouden </w:t>
      </w:r>
      <w:r w:rsidR="3D36868B" w:rsidRPr="00AD2730">
        <w:rPr>
          <w:rFonts w:asciiTheme="minorHAnsi" w:hAnsiTheme="minorHAnsi" w:cstheme="minorHAnsi"/>
        </w:rPr>
        <w:t>dient</w:t>
      </w:r>
      <w:r w:rsidR="335D1C55" w:rsidRPr="00AD2730">
        <w:rPr>
          <w:rFonts w:asciiTheme="minorHAnsi" w:hAnsiTheme="minorHAnsi" w:cstheme="minorHAnsi"/>
        </w:rPr>
        <w:t xml:space="preserve"> de motivering van de beslissing </w:t>
      </w:r>
      <w:r w:rsidR="7291EFEF" w:rsidRPr="00AD2730">
        <w:rPr>
          <w:rFonts w:asciiTheme="minorHAnsi" w:hAnsiTheme="minorHAnsi" w:cstheme="minorHAnsi"/>
        </w:rPr>
        <w:t>ter goedkeuring worden voorgelegd aan</w:t>
      </w:r>
      <w:r w:rsidRPr="00AD2730">
        <w:rPr>
          <w:rFonts w:asciiTheme="minorHAnsi" w:hAnsiTheme="minorHAnsi" w:cstheme="minorHAnsi"/>
        </w:rPr>
        <w:t xml:space="preserve"> </w:t>
      </w:r>
      <w:r w:rsidR="19EBE686" w:rsidRPr="00AD2730">
        <w:rPr>
          <w:rFonts w:asciiTheme="minorHAnsi" w:hAnsiTheme="minorHAnsi" w:cstheme="minorHAnsi"/>
        </w:rPr>
        <w:t xml:space="preserve">de </w:t>
      </w:r>
      <w:r w:rsidR="00C20CE1">
        <w:rPr>
          <w:rFonts w:asciiTheme="minorHAnsi" w:hAnsiTheme="minorHAnsi" w:cstheme="minorHAnsi"/>
        </w:rPr>
        <w:t>Administratie</w:t>
      </w:r>
      <w:r w:rsidRPr="00AD2730">
        <w:rPr>
          <w:rFonts w:asciiTheme="minorHAnsi" w:hAnsiTheme="minorHAnsi" w:cstheme="minorHAnsi"/>
        </w:rPr>
        <w:t>.</w:t>
      </w:r>
    </w:p>
    <w:p w14:paraId="7AFEE4D2" w14:textId="20107A02" w:rsidR="00B6578A" w:rsidRPr="00AD2730" w:rsidRDefault="00B6578A" w:rsidP="19A57052">
      <w:pPr>
        <w:pStyle w:val="Lijstalinea"/>
        <w:numPr>
          <w:ilvl w:val="1"/>
          <w:numId w:val="10"/>
        </w:numPr>
        <w:spacing w:before="120" w:after="0" w:line="264" w:lineRule="auto"/>
        <w:contextualSpacing w:val="0"/>
        <w:rPr>
          <w:rFonts w:asciiTheme="minorHAnsi" w:hAnsiTheme="minorHAnsi" w:cstheme="minorHAnsi"/>
        </w:rPr>
      </w:pPr>
      <w:r w:rsidRPr="00AD2730">
        <w:rPr>
          <w:rFonts w:asciiTheme="minorHAnsi" w:hAnsiTheme="minorHAnsi" w:cstheme="minorHAnsi"/>
        </w:rPr>
        <w:t>De lijst van de duurzame goederen</w:t>
      </w:r>
      <w:r w:rsidR="005E74FB" w:rsidRPr="00AD2730">
        <w:rPr>
          <w:rFonts w:asciiTheme="minorHAnsi" w:hAnsiTheme="minorHAnsi" w:cstheme="minorHAnsi"/>
        </w:rPr>
        <w:t xml:space="preserve"> die met de toelage worden </w:t>
      </w:r>
      <w:r w:rsidR="00982B01" w:rsidRPr="00AD2730">
        <w:rPr>
          <w:rFonts w:asciiTheme="minorHAnsi" w:hAnsiTheme="minorHAnsi" w:cstheme="minorHAnsi"/>
        </w:rPr>
        <w:t xml:space="preserve">aangekocht </w:t>
      </w:r>
      <w:r w:rsidR="005E74FB" w:rsidRPr="00AD2730">
        <w:rPr>
          <w:rFonts w:asciiTheme="minorHAnsi" w:hAnsiTheme="minorHAnsi" w:cstheme="minorHAnsi"/>
        </w:rPr>
        <w:t>met opgave van hun boekh</w:t>
      </w:r>
      <w:r w:rsidRPr="00AD2730">
        <w:rPr>
          <w:rFonts w:asciiTheme="minorHAnsi" w:hAnsiTheme="minorHAnsi" w:cstheme="minorHAnsi"/>
        </w:rPr>
        <w:t>oudkundige afschrijvingsperiode</w:t>
      </w:r>
      <w:r w:rsidR="005E74FB" w:rsidRPr="00AD2730">
        <w:rPr>
          <w:rFonts w:asciiTheme="minorHAnsi" w:hAnsiTheme="minorHAnsi" w:cstheme="minorHAnsi"/>
        </w:rPr>
        <w:t>.</w:t>
      </w:r>
      <w:r w:rsidRPr="00AD2730">
        <w:rPr>
          <w:rFonts w:asciiTheme="minorHAnsi" w:hAnsiTheme="minorHAnsi" w:cstheme="minorHAnsi"/>
        </w:rPr>
        <w:t xml:space="preserve"> </w:t>
      </w:r>
    </w:p>
    <w:p w14:paraId="1F9D4B25" w14:textId="78217772" w:rsidR="00B6578A" w:rsidRPr="00AD2730" w:rsidRDefault="005E74FB" w:rsidP="00647FB2">
      <w:pPr>
        <w:pStyle w:val="Lijstalinea"/>
        <w:numPr>
          <w:ilvl w:val="1"/>
          <w:numId w:val="10"/>
        </w:numPr>
        <w:spacing w:before="120" w:after="148" w:line="264" w:lineRule="auto"/>
        <w:contextualSpacing w:val="0"/>
        <w:rPr>
          <w:rFonts w:asciiTheme="minorHAnsi" w:hAnsiTheme="minorHAnsi" w:cstheme="minorHAnsi"/>
        </w:rPr>
      </w:pPr>
      <w:r w:rsidRPr="00AD2730">
        <w:rPr>
          <w:rFonts w:asciiTheme="minorHAnsi" w:hAnsiTheme="minorHAnsi" w:cstheme="minorHAnsi"/>
        </w:rPr>
        <w:t>Een ver</w:t>
      </w:r>
      <w:r w:rsidR="41A5D019" w:rsidRPr="00AD2730">
        <w:rPr>
          <w:rFonts w:asciiTheme="minorHAnsi" w:hAnsiTheme="minorHAnsi" w:cstheme="minorHAnsi"/>
        </w:rPr>
        <w:t>slag</w:t>
      </w:r>
      <w:r w:rsidR="00B6578A" w:rsidRPr="00AD2730">
        <w:rPr>
          <w:rFonts w:asciiTheme="minorHAnsi" w:hAnsiTheme="minorHAnsi" w:cstheme="minorHAnsi"/>
        </w:rPr>
        <w:t xml:space="preserve"> van een bedrijfsrevisor </w:t>
      </w:r>
      <w:r w:rsidRPr="00AD2730">
        <w:rPr>
          <w:rFonts w:asciiTheme="minorHAnsi" w:hAnsiTheme="minorHAnsi" w:cstheme="minorHAnsi"/>
        </w:rPr>
        <w:t>over de</w:t>
      </w:r>
      <w:r w:rsidR="00B6578A" w:rsidRPr="00AD2730">
        <w:rPr>
          <w:rFonts w:asciiTheme="minorHAnsi" w:hAnsiTheme="minorHAnsi" w:cstheme="minorHAnsi"/>
        </w:rPr>
        <w:t xml:space="preserve"> juistheid en volledigheid van de informatie in het verantwoordingsdossier</w:t>
      </w:r>
      <w:r w:rsidR="00263C77" w:rsidRPr="00AD2730">
        <w:rPr>
          <w:rFonts w:asciiTheme="minorHAnsi" w:hAnsiTheme="minorHAnsi" w:cstheme="minorHAnsi"/>
        </w:rPr>
        <w:t xml:space="preserve"> en </w:t>
      </w:r>
      <w:r w:rsidR="286D5123" w:rsidRPr="00AD2730">
        <w:rPr>
          <w:rFonts w:asciiTheme="minorHAnsi" w:hAnsiTheme="minorHAnsi" w:cstheme="minorHAnsi"/>
        </w:rPr>
        <w:t>over de</w:t>
      </w:r>
      <w:r w:rsidR="00263C77" w:rsidRPr="00AD2730">
        <w:rPr>
          <w:rFonts w:asciiTheme="minorHAnsi" w:hAnsiTheme="minorHAnsi" w:cstheme="minorHAnsi"/>
        </w:rPr>
        <w:t xml:space="preserve"> </w:t>
      </w:r>
      <w:r w:rsidR="286D5123" w:rsidRPr="00AD2730">
        <w:rPr>
          <w:rFonts w:asciiTheme="minorHAnsi" w:hAnsiTheme="minorHAnsi" w:cstheme="minorHAnsi"/>
        </w:rPr>
        <w:t xml:space="preserve">correcte omgang </w:t>
      </w:r>
      <w:r w:rsidR="32A480FC" w:rsidRPr="00AD2730">
        <w:rPr>
          <w:rFonts w:asciiTheme="minorHAnsi" w:hAnsiTheme="minorHAnsi" w:cstheme="minorHAnsi"/>
        </w:rPr>
        <w:t>met</w:t>
      </w:r>
      <w:r w:rsidR="00263C77" w:rsidRPr="00AD2730">
        <w:rPr>
          <w:rFonts w:asciiTheme="minorHAnsi" w:hAnsiTheme="minorHAnsi" w:cstheme="minorHAnsi"/>
        </w:rPr>
        <w:t xml:space="preserve"> de </w:t>
      </w:r>
      <w:r w:rsidR="55A320A5" w:rsidRPr="00AD2730">
        <w:rPr>
          <w:rFonts w:asciiTheme="minorHAnsi" w:hAnsiTheme="minorHAnsi" w:cstheme="minorHAnsi"/>
        </w:rPr>
        <w:t>subsidiegelden</w:t>
      </w:r>
      <w:r w:rsidR="00263C77" w:rsidRPr="00AD2730">
        <w:rPr>
          <w:rFonts w:asciiTheme="minorHAnsi" w:hAnsiTheme="minorHAnsi" w:cstheme="minorHAnsi"/>
        </w:rPr>
        <w:t xml:space="preserve"> </w:t>
      </w:r>
      <w:r w:rsidR="55A320A5" w:rsidRPr="00AD2730">
        <w:rPr>
          <w:rFonts w:asciiTheme="minorHAnsi" w:hAnsiTheme="minorHAnsi" w:cstheme="minorHAnsi"/>
        </w:rPr>
        <w:t>vanuit</w:t>
      </w:r>
      <w:r w:rsidR="00263C77" w:rsidRPr="00AD2730">
        <w:rPr>
          <w:rFonts w:asciiTheme="minorHAnsi" w:hAnsiTheme="minorHAnsi" w:cstheme="minorHAnsi"/>
        </w:rPr>
        <w:t xml:space="preserve"> DBSF</w:t>
      </w:r>
      <w:r w:rsidR="00B6578A" w:rsidRPr="00AD2730">
        <w:rPr>
          <w:rFonts w:asciiTheme="minorHAnsi" w:hAnsiTheme="minorHAnsi" w:cstheme="minorHAnsi"/>
        </w:rPr>
        <w:t>.</w:t>
      </w:r>
      <w:r w:rsidR="001D7303">
        <w:rPr>
          <w:rFonts w:asciiTheme="minorHAnsi" w:hAnsiTheme="minorHAnsi" w:cstheme="minorHAnsi"/>
        </w:rPr>
        <w:t xml:space="preserve"> Daarbij zal een expliciete verklaring afgeleverd worden waarbij bevestigd wordt dat op basis van de controle die werd uitgevoerd door de revisor, geen dubbele financiering </w:t>
      </w:r>
      <w:r w:rsidR="00986097">
        <w:rPr>
          <w:rFonts w:asciiTheme="minorHAnsi" w:hAnsiTheme="minorHAnsi" w:cstheme="minorHAnsi"/>
        </w:rPr>
        <w:t>heeft plaatsgevonden.</w:t>
      </w:r>
    </w:p>
    <w:p w14:paraId="17BEB790" w14:textId="757DA4CC" w:rsidR="00D1128A" w:rsidRPr="00AD2730" w:rsidRDefault="00D1128A" w:rsidP="00647FB2">
      <w:pPr>
        <w:numPr>
          <w:ilvl w:val="0"/>
          <w:numId w:val="4"/>
        </w:numPr>
        <w:ind w:hanging="360"/>
        <w:rPr>
          <w:rFonts w:asciiTheme="minorHAnsi" w:hAnsiTheme="minorHAnsi" w:cstheme="minorHAnsi"/>
        </w:rPr>
      </w:pPr>
      <w:r w:rsidRPr="00AD2730">
        <w:rPr>
          <w:rFonts w:asciiTheme="minorHAnsi" w:hAnsiTheme="minorHAnsi" w:cstheme="minorHAnsi"/>
          <w:b/>
        </w:rPr>
        <w:t>Het</w:t>
      </w:r>
      <w:r w:rsidRPr="00AD2730">
        <w:rPr>
          <w:rFonts w:asciiTheme="minorHAnsi" w:hAnsiTheme="minorHAnsi" w:cstheme="minorHAnsi"/>
        </w:rPr>
        <w:t xml:space="preserve"> </w:t>
      </w:r>
      <w:r w:rsidRPr="00AD2730">
        <w:rPr>
          <w:rFonts w:asciiTheme="minorHAnsi" w:hAnsiTheme="minorHAnsi" w:cstheme="minorHAnsi"/>
          <w:b/>
        </w:rPr>
        <w:t>activiteitenrapport</w:t>
      </w:r>
      <w:r w:rsidRPr="00AD2730">
        <w:rPr>
          <w:rFonts w:asciiTheme="minorHAnsi" w:hAnsiTheme="minorHAnsi" w:cstheme="minorHAnsi"/>
        </w:rPr>
        <w:t>:</w:t>
      </w:r>
    </w:p>
    <w:p w14:paraId="61F7946E" w14:textId="25F58936" w:rsidR="0086545F" w:rsidRPr="00AD2730" w:rsidRDefault="0086545F" w:rsidP="00834D8D">
      <w:pPr>
        <w:spacing w:after="285"/>
        <w:ind w:left="426" w:firstLine="0"/>
        <w:rPr>
          <w:rFonts w:asciiTheme="minorHAnsi" w:hAnsiTheme="minorHAnsi" w:cstheme="minorHAnsi"/>
        </w:rPr>
      </w:pPr>
      <w:r w:rsidRPr="00AD2730">
        <w:rPr>
          <w:rFonts w:asciiTheme="minorHAnsi" w:hAnsiTheme="minorHAnsi" w:cstheme="minorHAnsi"/>
        </w:rPr>
        <w:t xml:space="preserve">Het activiteitenrapport begint met een algemene stand van zaken over de werking van de organisatie die de aanvrager inzet om het actieplan te realiseren. De </w:t>
      </w:r>
      <w:r w:rsidR="00C20CE1">
        <w:rPr>
          <w:rFonts w:asciiTheme="minorHAnsi" w:hAnsiTheme="minorHAnsi" w:cstheme="minorHAnsi"/>
        </w:rPr>
        <w:t>Administratie</w:t>
      </w:r>
      <w:r w:rsidRPr="00AD2730">
        <w:rPr>
          <w:rFonts w:asciiTheme="minorHAnsi" w:hAnsiTheme="minorHAnsi" w:cstheme="minorHAnsi"/>
        </w:rPr>
        <w:t xml:space="preserve"> is vragende partij om alle relevante informatie te lezen met betrekking tot de realisatie van het actieplan als een geheel.</w:t>
      </w:r>
    </w:p>
    <w:p w14:paraId="42189166" w14:textId="329781AF" w:rsidR="0086545F" w:rsidRPr="00AD2730" w:rsidRDefault="0086545F" w:rsidP="00834D8D">
      <w:pPr>
        <w:spacing w:after="285"/>
        <w:ind w:left="426" w:firstLine="0"/>
        <w:rPr>
          <w:rFonts w:asciiTheme="minorHAnsi" w:hAnsiTheme="minorHAnsi" w:cstheme="minorHAnsi"/>
        </w:rPr>
      </w:pPr>
      <w:r w:rsidRPr="00AD2730">
        <w:rPr>
          <w:rFonts w:asciiTheme="minorHAnsi" w:hAnsiTheme="minorHAnsi" w:cstheme="minorHAnsi"/>
        </w:rPr>
        <w:t>Verder bevat het activiteitenrapport volgende informatie:</w:t>
      </w:r>
    </w:p>
    <w:p w14:paraId="129C861A" w14:textId="7D9A0146" w:rsidR="00834D8D" w:rsidRPr="00AD2730" w:rsidRDefault="0086545F" w:rsidP="00647FB2">
      <w:pPr>
        <w:pStyle w:val="Lijstalinea"/>
        <w:numPr>
          <w:ilvl w:val="1"/>
          <w:numId w:val="10"/>
        </w:numPr>
        <w:spacing w:after="148" w:line="264" w:lineRule="auto"/>
        <w:rPr>
          <w:rFonts w:asciiTheme="minorHAnsi" w:hAnsiTheme="minorHAnsi" w:cstheme="minorHAnsi"/>
        </w:rPr>
      </w:pPr>
      <w:r w:rsidRPr="00AD2730">
        <w:rPr>
          <w:rFonts w:asciiTheme="minorHAnsi" w:hAnsiTheme="minorHAnsi" w:cstheme="minorHAnsi"/>
        </w:rPr>
        <w:lastRenderedPageBreak/>
        <w:t>Een stand van zaken per rubriek van het actieplan die aangeeft welk deel van het actieplan reeds werd uitgevoerd en hoe de verdere realisatie wordt aangepakt</w:t>
      </w:r>
      <w:r w:rsidR="000D1E90">
        <w:rPr>
          <w:rFonts w:asciiTheme="minorHAnsi" w:hAnsiTheme="minorHAnsi" w:cstheme="minorHAnsi"/>
        </w:rPr>
        <w:t xml:space="preserve"> (</w:t>
      </w:r>
      <w:r w:rsidR="003F3B64">
        <w:rPr>
          <w:rFonts w:asciiTheme="minorHAnsi" w:hAnsiTheme="minorHAnsi" w:cstheme="minorHAnsi"/>
        </w:rPr>
        <w:t xml:space="preserve">in geval de </w:t>
      </w:r>
      <w:r w:rsidRPr="00AD2730">
        <w:rPr>
          <w:rFonts w:asciiTheme="minorHAnsi" w:hAnsiTheme="minorHAnsi" w:cstheme="minorHAnsi"/>
        </w:rPr>
        <w:t>activiteit</w:t>
      </w:r>
      <w:r w:rsidR="003F3B64">
        <w:rPr>
          <w:rFonts w:asciiTheme="minorHAnsi" w:hAnsiTheme="minorHAnsi" w:cstheme="minorHAnsi"/>
        </w:rPr>
        <w:t>en nog moeten uitgevoerd worden)</w:t>
      </w:r>
      <w:r w:rsidRPr="00AD2730">
        <w:rPr>
          <w:rFonts w:asciiTheme="minorHAnsi" w:hAnsiTheme="minorHAnsi" w:cstheme="minorHAnsi"/>
        </w:rPr>
        <w:t xml:space="preserve">. </w:t>
      </w:r>
    </w:p>
    <w:p w14:paraId="4E40D18E" w14:textId="54D5A18F" w:rsidR="00E217BC" w:rsidRPr="00AD2730" w:rsidRDefault="0086545F" w:rsidP="19A57052">
      <w:pPr>
        <w:pStyle w:val="Lijstalinea"/>
        <w:numPr>
          <w:ilvl w:val="1"/>
          <w:numId w:val="10"/>
        </w:numPr>
        <w:spacing w:after="0" w:line="264" w:lineRule="auto"/>
        <w:ind w:left="851" w:hanging="369"/>
        <w:contextualSpacing w:val="0"/>
        <w:rPr>
          <w:rFonts w:asciiTheme="minorHAnsi" w:hAnsiTheme="minorHAnsi" w:cstheme="minorHAnsi"/>
        </w:rPr>
      </w:pPr>
      <w:r w:rsidRPr="00AD2730">
        <w:rPr>
          <w:rFonts w:asciiTheme="minorHAnsi" w:hAnsiTheme="minorHAnsi" w:cstheme="minorHAnsi"/>
        </w:rPr>
        <w:t xml:space="preserve">Een duidelijke opgave van afwijkingen t.o.v. het plan met een beschrijving van die afwijking, een motivering voor de afwijking en een bevestiging ervan door de </w:t>
      </w:r>
      <w:r w:rsidR="00C20CE1">
        <w:rPr>
          <w:rFonts w:asciiTheme="minorHAnsi" w:hAnsiTheme="minorHAnsi" w:cstheme="minorHAnsi"/>
        </w:rPr>
        <w:t>Administratie</w:t>
      </w:r>
      <w:r w:rsidRPr="00AD2730">
        <w:rPr>
          <w:rFonts w:asciiTheme="minorHAnsi" w:hAnsiTheme="minorHAnsi" w:cstheme="minorHAnsi"/>
        </w:rPr>
        <w:t xml:space="preserve"> gegeven.</w:t>
      </w:r>
    </w:p>
    <w:p w14:paraId="0A71B085" w14:textId="050E2944" w:rsidR="009A3295" w:rsidRPr="00AD2730" w:rsidRDefault="55F2F507" w:rsidP="19A57052">
      <w:pPr>
        <w:pStyle w:val="Lijstalinea"/>
        <w:numPr>
          <w:ilvl w:val="1"/>
          <w:numId w:val="10"/>
        </w:numPr>
        <w:spacing w:after="148" w:line="264" w:lineRule="auto"/>
        <w:ind w:left="851" w:hanging="369"/>
        <w:rPr>
          <w:rFonts w:asciiTheme="minorHAnsi" w:eastAsiaTheme="minorEastAsia" w:hAnsiTheme="minorHAnsi" w:cstheme="minorHAnsi"/>
          <w:color w:val="000000" w:themeColor="text1"/>
        </w:rPr>
      </w:pPr>
      <w:r w:rsidRPr="00AD2730">
        <w:rPr>
          <w:rFonts w:asciiTheme="minorHAnsi" w:hAnsiTheme="minorHAnsi" w:cstheme="minorHAnsi"/>
        </w:rPr>
        <w:t xml:space="preserve">De </w:t>
      </w:r>
      <w:r w:rsidR="00C20CE1">
        <w:rPr>
          <w:rFonts w:asciiTheme="minorHAnsi" w:hAnsiTheme="minorHAnsi" w:cstheme="minorHAnsi"/>
        </w:rPr>
        <w:t>Administratie</w:t>
      </w:r>
      <w:r w:rsidRPr="00AD2730">
        <w:rPr>
          <w:rFonts w:asciiTheme="minorHAnsi" w:hAnsiTheme="minorHAnsi" w:cstheme="minorHAnsi"/>
        </w:rPr>
        <w:t xml:space="preserve"> vraagt statistische gegevens op over de deelnemers, activiteiten, enz. Dit gebeurt middels de template “Deelnemers – </w:t>
      </w:r>
      <w:proofErr w:type="spellStart"/>
      <w:r w:rsidRPr="00AD2730">
        <w:rPr>
          <w:rFonts w:asciiTheme="minorHAnsi" w:hAnsiTheme="minorHAnsi" w:cstheme="minorHAnsi"/>
        </w:rPr>
        <w:t>Participants</w:t>
      </w:r>
      <w:proofErr w:type="spellEnd"/>
      <w:r w:rsidRPr="00AD2730">
        <w:rPr>
          <w:rFonts w:asciiTheme="minorHAnsi" w:hAnsiTheme="minorHAnsi" w:cstheme="minorHAnsi"/>
        </w:rPr>
        <w:t>”</w:t>
      </w:r>
      <w:r w:rsidR="51BC1FF3" w:rsidRPr="00AD2730">
        <w:rPr>
          <w:rFonts w:asciiTheme="minorHAnsi" w:hAnsiTheme="minorHAnsi" w:cstheme="minorHAnsi"/>
        </w:rPr>
        <w:t>, waarbij er een opdeling gebeurt in functie van leeftijdsgroep, geslacht, doelgroep en regio</w:t>
      </w:r>
      <w:r w:rsidRPr="00AD2730">
        <w:rPr>
          <w:rFonts w:asciiTheme="minorHAnsi" w:hAnsiTheme="minorHAnsi" w:cstheme="minorHAnsi"/>
        </w:rPr>
        <w:t xml:space="preserve">. </w:t>
      </w:r>
      <w:r w:rsidRPr="00AD2730">
        <w:rPr>
          <w:rFonts w:asciiTheme="minorHAnsi" w:hAnsiTheme="minorHAnsi" w:cstheme="minorHAnsi"/>
        </w:rPr>
        <w:br/>
      </w:r>
      <w:r w:rsidR="49F180EC" w:rsidRPr="00AD2730">
        <w:rPr>
          <w:rFonts w:asciiTheme="minorHAnsi" w:hAnsiTheme="minorHAnsi" w:cstheme="minorHAnsi"/>
          <w:color w:val="000000" w:themeColor="text1"/>
        </w:rPr>
        <w:t xml:space="preserve">De persoonlijke informatie (bv. aanwezigheidslijsten, raadplegers of contactnemers, …) zelf wordt door de aanvrager bijgehouden en ter beschikking gehouden voor nazicht door de </w:t>
      </w:r>
      <w:r w:rsidR="00C20CE1">
        <w:rPr>
          <w:rFonts w:asciiTheme="minorHAnsi" w:hAnsiTheme="minorHAnsi" w:cstheme="minorHAnsi"/>
          <w:color w:val="000000" w:themeColor="text1"/>
        </w:rPr>
        <w:t>Administratie</w:t>
      </w:r>
      <w:r w:rsidR="49F180EC" w:rsidRPr="00AD2730">
        <w:rPr>
          <w:rFonts w:asciiTheme="minorHAnsi" w:hAnsiTheme="minorHAnsi" w:cstheme="minorHAnsi"/>
          <w:color w:val="000000" w:themeColor="text1"/>
        </w:rPr>
        <w:t xml:space="preserve"> en/of de controle-instanties. Het bijhouden van persoonlijke gegevens gebeurt conform de Algemene Verordening Gegevensbescherming of GDPR.</w:t>
      </w:r>
    </w:p>
    <w:p w14:paraId="03AE0E6C" w14:textId="77777777" w:rsidR="00142319" w:rsidRPr="00AD2730" w:rsidRDefault="00E43BEA" w:rsidP="00C00FA0">
      <w:pPr>
        <w:pStyle w:val="Kop2"/>
        <w:spacing w:after="120" w:line="240" w:lineRule="auto"/>
        <w:ind w:left="578" w:hanging="578"/>
        <w:jc w:val="left"/>
        <w:rPr>
          <w:rFonts w:asciiTheme="minorHAnsi" w:hAnsiTheme="minorHAnsi" w:cstheme="minorHAnsi"/>
        </w:rPr>
      </w:pPr>
      <w:bookmarkStart w:id="21" w:name="_Toc110613376"/>
      <w:r w:rsidRPr="00AD2730">
        <w:rPr>
          <w:rFonts w:asciiTheme="minorHAnsi" w:hAnsiTheme="minorHAnsi" w:cstheme="minorHAnsi"/>
        </w:rPr>
        <w:t>Het subsidiedossier</w:t>
      </w:r>
      <w:bookmarkEnd w:id="21"/>
      <w:r w:rsidRPr="00AD2730">
        <w:rPr>
          <w:rFonts w:asciiTheme="minorHAnsi" w:hAnsiTheme="minorHAnsi" w:cstheme="minorHAnsi"/>
        </w:rPr>
        <w:t xml:space="preserve"> </w:t>
      </w:r>
    </w:p>
    <w:p w14:paraId="5D71BCED" w14:textId="71555221" w:rsidR="00142319" w:rsidRPr="00AD2730" w:rsidRDefault="00E43BEA" w:rsidP="003838D1">
      <w:pPr>
        <w:pStyle w:val="Lijstalinea"/>
        <w:numPr>
          <w:ilvl w:val="0"/>
          <w:numId w:val="25"/>
        </w:numPr>
        <w:rPr>
          <w:rFonts w:asciiTheme="minorHAnsi" w:eastAsiaTheme="minorEastAsia" w:hAnsiTheme="minorHAnsi" w:cstheme="minorHAnsi"/>
          <w:color w:val="000000" w:themeColor="text1"/>
        </w:rPr>
      </w:pPr>
      <w:r w:rsidRPr="00AD2730">
        <w:rPr>
          <w:rFonts w:asciiTheme="minorHAnsi" w:hAnsiTheme="minorHAnsi" w:cstheme="minorHAnsi"/>
        </w:rPr>
        <w:t>Voor elk gesubsidieerd project wordt door de aanvrager een subsidiedossier opgemaakt. Het subsidiedossier bevat</w:t>
      </w:r>
      <w:r w:rsidR="0501D935" w:rsidRPr="00AD2730">
        <w:rPr>
          <w:rFonts w:asciiTheme="minorHAnsi" w:hAnsiTheme="minorHAnsi" w:cstheme="minorHAnsi"/>
        </w:rPr>
        <w:t xml:space="preserve">: </w:t>
      </w:r>
    </w:p>
    <w:p w14:paraId="79819FF0" w14:textId="2BDC2810" w:rsidR="00142319" w:rsidRPr="00AD2730" w:rsidRDefault="0501D935" w:rsidP="00647FB2">
      <w:pPr>
        <w:pStyle w:val="Lijstalinea"/>
        <w:numPr>
          <w:ilvl w:val="0"/>
          <w:numId w:val="24"/>
        </w:numPr>
        <w:spacing w:before="240" w:after="148" w:line="264" w:lineRule="auto"/>
        <w:rPr>
          <w:rFonts w:asciiTheme="minorHAnsi" w:eastAsiaTheme="minorEastAsia" w:hAnsiTheme="minorHAnsi" w:cstheme="minorHAnsi"/>
          <w:color w:val="000000" w:themeColor="text1"/>
        </w:rPr>
      </w:pPr>
      <w:r w:rsidRPr="00AD2730">
        <w:rPr>
          <w:rFonts w:asciiTheme="minorHAnsi" w:hAnsiTheme="minorHAnsi" w:cstheme="minorHAnsi"/>
        </w:rPr>
        <w:t>Het kandidaatsdossier;</w:t>
      </w:r>
    </w:p>
    <w:p w14:paraId="00BF3B42" w14:textId="355F09F5" w:rsidR="00142319" w:rsidRPr="00AD2730" w:rsidRDefault="0501D935" w:rsidP="00647FB2">
      <w:pPr>
        <w:pStyle w:val="Lijstalinea"/>
        <w:numPr>
          <w:ilvl w:val="0"/>
          <w:numId w:val="24"/>
        </w:numPr>
        <w:spacing w:after="148" w:line="264" w:lineRule="auto"/>
        <w:rPr>
          <w:rFonts w:asciiTheme="minorHAnsi" w:eastAsiaTheme="minorEastAsia" w:hAnsiTheme="minorHAnsi" w:cstheme="minorHAnsi"/>
          <w:color w:val="000000" w:themeColor="text1"/>
        </w:rPr>
      </w:pPr>
      <w:r w:rsidRPr="00AD2730">
        <w:rPr>
          <w:rFonts w:asciiTheme="minorHAnsi" w:hAnsiTheme="minorHAnsi" w:cstheme="minorHAnsi"/>
        </w:rPr>
        <w:t>Het protocolakkoord;</w:t>
      </w:r>
    </w:p>
    <w:p w14:paraId="2CE17156" w14:textId="2A5942AD" w:rsidR="00DD3434" w:rsidRPr="00AD2730" w:rsidRDefault="00DD3434" w:rsidP="00647FB2">
      <w:pPr>
        <w:pStyle w:val="Lijstalinea"/>
        <w:numPr>
          <w:ilvl w:val="0"/>
          <w:numId w:val="24"/>
        </w:numPr>
        <w:spacing w:after="148" w:line="264" w:lineRule="auto"/>
        <w:rPr>
          <w:rFonts w:asciiTheme="minorHAnsi" w:eastAsiaTheme="minorEastAsia" w:hAnsiTheme="minorHAnsi" w:cstheme="minorHAnsi"/>
          <w:color w:val="000000" w:themeColor="text1"/>
        </w:rPr>
      </w:pPr>
      <w:r w:rsidRPr="00AD2730">
        <w:rPr>
          <w:rFonts w:asciiTheme="minorHAnsi" w:hAnsiTheme="minorHAnsi" w:cstheme="minorHAnsi"/>
        </w:rPr>
        <w:t>Het verslag van een bedrijfsrevisor</w:t>
      </w:r>
      <w:r w:rsidR="00961837" w:rsidRPr="00AD2730">
        <w:rPr>
          <w:rFonts w:asciiTheme="minorHAnsi" w:hAnsiTheme="minorHAnsi" w:cstheme="minorHAnsi"/>
        </w:rPr>
        <w:t>;</w:t>
      </w:r>
    </w:p>
    <w:p w14:paraId="58DED146" w14:textId="747C8D77" w:rsidR="00142319" w:rsidRPr="00AD2730" w:rsidRDefault="0501D935" w:rsidP="00647FB2">
      <w:pPr>
        <w:pStyle w:val="Lijstalinea"/>
        <w:numPr>
          <w:ilvl w:val="0"/>
          <w:numId w:val="24"/>
        </w:numPr>
        <w:spacing w:after="148" w:line="264" w:lineRule="auto"/>
        <w:rPr>
          <w:rFonts w:asciiTheme="minorHAnsi" w:eastAsiaTheme="minorEastAsia" w:hAnsiTheme="minorHAnsi" w:cstheme="minorHAnsi"/>
          <w:color w:val="000000" w:themeColor="text1"/>
        </w:rPr>
      </w:pPr>
      <w:r w:rsidRPr="00AD2730">
        <w:rPr>
          <w:rFonts w:asciiTheme="minorHAnsi" w:hAnsiTheme="minorHAnsi" w:cstheme="minorHAnsi"/>
        </w:rPr>
        <w:t xml:space="preserve">De opeenvolgende verantwoordingsdossiers voor elke schijf waarin de subsidie gevorderd wordt, </w:t>
      </w:r>
      <w:r w:rsidR="00FF3F77" w:rsidRPr="00FF3F77">
        <w:rPr>
          <w:rFonts w:asciiTheme="minorHAnsi" w:hAnsiTheme="minorHAnsi" w:cstheme="minorHAnsi"/>
        </w:rPr>
        <w:t xml:space="preserve">aangevuld met correspondentie met leveranciers, partners, </w:t>
      </w:r>
      <w:r w:rsidR="00FF3F77">
        <w:rPr>
          <w:rFonts w:asciiTheme="minorHAnsi" w:hAnsiTheme="minorHAnsi" w:cstheme="minorHAnsi"/>
        </w:rPr>
        <w:t>verslagen</w:t>
      </w:r>
      <w:r w:rsidR="00FF3F77" w:rsidRPr="00FF3F77">
        <w:rPr>
          <w:rFonts w:asciiTheme="minorHAnsi" w:hAnsiTheme="minorHAnsi" w:cstheme="minorHAnsi"/>
        </w:rPr>
        <w:t xml:space="preserve"> en documenten betreffende de interne en externe werking van de organisatie in het kader van het project, lijsten van deelnemers, auditverslagen, enz.</w:t>
      </w:r>
    </w:p>
    <w:p w14:paraId="30D2934C" w14:textId="5C8890E8" w:rsidR="00142319" w:rsidRPr="00AD2730" w:rsidRDefault="0501D935" w:rsidP="00647FB2">
      <w:pPr>
        <w:pStyle w:val="Lijstalinea"/>
        <w:numPr>
          <w:ilvl w:val="0"/>
          <w:numId w:val="24"/>
        </w:numPr>
        <w:spacing w:after="148" w:line="264" w:lineRule="auto"/>
        <w:rPr>
          <w:rFonts w:asciiTheme="minorHAnsi" w:eastAsiaTheme="minorEastAsia" w:hAnsiTheme="minorHAnsi" w:cstheme="minorHAnsi"/>
          <w:color w:val="000000" w:themeColor="text1"/>
        </w:rPr>
      </w:pPr>
      <w:r w:rsidRPr="00AD2730">
        <w:rPr>
          <w:rFonts w:asciiTheme="minorHAnsi" w:hAnsiTheme="minorHAnsi" w:cstheme="minorHAnsi"/>
        </w:rPr>
        <w:t>De correspondentie tussen</w:t>
      </w:r>
      <w:r w:rsidR="677E5B98" w:rsidRPr="00AD2730">
        <w:rPr>
          <w:rFonts w:asciiTheme="minorHAnsi" w:hAnsiTheme="minorHAnsi" w:cstheme="minorHAnsi"/>
        </w:rPr>
        <w:t xml:space="preserve"> de </w:t>
      </w:r>
      <w:r w:rsidR="00C20CE1">
        <w:rPr>
          <w:rFonts w:asciiTheme="minorHAnsi" w:hAnsiTheme="minorHAnsi" w:cstheme="minorHAnsi"/>
        </w:rPr>
        <w:t>Administratie</w:t>
      </w:r>
      <w:r w:rsidRPr="00AD2730">
        <w:rPr>
          <w:rFonts w:asciiTheme="minorHAnsi" w:hAnsiTheme="minorHAnsi" w:cstheme="minorHAnsi"/>
        </w:rPr>
        <w:t xml:space="preserve"> en de aanvrager;</w:t>
      </w:r>
    </w:p>
    <w:p w14:paraId="46B0B3E7" w14:textId="6D0072FB" w:rsidR="0072123D" w:rsidRPr="00AD2730" w:rsidRDefault="0501D935" w:rsidP="00DD3434">
      <w:pPr>
        <w:pStyle w:val="Lijstalinea"/>
        <w:numPr>
          <w:ilvl w:val="0"/>
          <w:numId w:val="24"/>
        </w:numPr>
        <w:spacing w:after="148" w:line="264" w:lineRule="auto"/>
        <w:rPr>
          <w:rFonts w:asciiTheme="minorHAnsi" w:eastAsiaTheme="minorEastAsia" w:hAnsiTheme="minorHAnsi" w:cstheme="minorHAnsi"/>
          <w:color w:val="000000" w:themeColor="text1"/>
        </w:rPr>
      </w:pPr>
      <w:r w:rsidRPr="00AD2730">
        <w:rPr>
          <w:rFonts w:asciiTheme="minorHAnsi" w:hAnsiTheme="minorHAnsi" w:cstheme="minorHAnsi"/>
        </w:rPr>
        <w:t xml:space="preserve">Een “persdossier” </w:t>
      </w:r>
      <w:r w:rsidR="00DF1A6F">
        <w:rPr>
          <w:rFonts w:asciiTheme="minorHAnsi" w:hAnsiTheme="minorHAnsi" w:cstheme="minorHAnsi"/>
        </w:rPr>
        <w:t>die de goede werking van de organisatie aantoont, evenals het succes van het project</w:t>
      </w:r>
      <w:r w:rsidRPr="00AD2730">
        <w:rPr>
          <w:rFonts w:asciiTheme="minorHAnsi" w:hAnsiTheme="minorHAnsi" w:cstheme="minorHAnsi"/>
        </w:rPr>
        <w:t xml:space="preserve"> (foto’s, aanwezigheid in de media, promotiemateriaal, nieuwsbrieven en papers, beeldverslag van activiteiten, </w:t>
      </w:r>
      <w:r w:rsidR="00E05C76">
        <w:rPr>
          <w:rFonts w:asciiTheme="minorHAnsi" w:hAnsiTheme="minorHAnsi" w:cstheme="minorHAnsi"/>
        </w:rPr>
        <w:t>briefwisseling</w:t>
      </w:r>
      <w:r w:rsidRPr="00AD2730">
        <w:rPr>
          <w:rFonts w:asciiTheme="minorHAnsi" w:hAnsiTheme="minorHAnsi" w:cstheme="minorHAnsi"/>
        </w:rPr>
        <w:t>, …).</w:t>
      </w:r>
    </w:p>
    <w:p w14:paraId="3C5B05AF" w14:textId="0B44FB05" w:rsidR="00142319" w:rsidRPr="00AD2730" w:rsidRDefault="6CF97DA5" w:rsidP="00647FB2">
      <w:pPr>
        <w:numPr>
          <w:ilvl w:val="0"/>
          <w:numId w:val="3"/>
        </w:numPr>
        <w:ind w:hanging="360"/>
        <w:rPr>
          <w:rFonts w:asciiTheme="minorHAnsi" w:eastAsiaTheme="minorEastAsia" w:hAnsiTheme="minorHAnsi" w:cstheme="minorHAnsi"/>
          <w:color w:val="000000" w:themeColor="text1"/>
        </w:rPr>
      </w:pPr>
      <w:r w:rsidRPr="00AD2730">
        <w:rPr>
          <w:rFonts w:asciiTheme="minorHAnsi" w:hAnsiTheme="minorHAnsi" w:cstheme="minorHAnsi"/>
        </w:rPr>
        <w:t>Het subsidiedossier</w:t>
      </w:r>
      <w:r w:rsidR="00E43BEA" w:rsidRPr="00AD2730">
        <w:rPr>
          <w:rFonts w:asciiTheme="minorHAnsi" w:hAnsiTheme="minorHAnsi" w:cstheme="minorHAnsi"/>
        </w:rPr>
        <w:t xml:space="preserve"> is </w:t>
      </w:r>
      <w:r w:rsidRPr="00AD2730">
        <w:rPr>
          <w:rFonts w:asciiTheme="minorHAnsi" w:hAnsiTheme="minorHAnsi" w:cstheme="minorHAnsi"/>
        </w:rPr>
        <w:t xml:space="preserve">een essentieel instrument </w:t>
      </w:r>
      <w:r w:rsidR="00E43BEA" w:rsidRPr="00AD2730">
        <w:rPr>
          <w:rFonts w:asciiTheme="minorHAnsi" w:hAnsiTheme="minorHAnsi" w:cstheme="minorHAnsi"/>
        </w:rPr>
        <w:t>om</w:t>
      </w:r>
      <w:r w:rsidRPr="00AD2730">
        <w:rPr>
          <w:rFonts w:asciiTheme="minorHAnsi" w:hAnsiTheme="minorHAnsi" w:cstheme="minorHAnsi"/>
        </w:rPr>
        <w:t xml:space="preserve"> ervoor te zorgen dat externe controle op de subsidiëring (bv</w:t>
      </w:r>
      <w:r w:rsidR="796F848F" w:rsidRPr="00AD2730">
        <w:rPr>
          <w:rFonts w:asciiTheme="minorHAnsi" w:hAnsiTheme="minorHAnsi" w:cstheme="minorHAnsi"/>
        </w:rPr>
        <w:t>.</w:t>
      </w:r>
      <w:r w:rsidRPr="00AD2730">
        <w:rPr>
          <w:rFonts w:asciiTheme="minorHAnsi" w:hAnsiTheme="minorHAnsi" w:cstheme="minorHAnsi"/>
        </w:rPr>
        <w:t xml:space="preserve"> van het Rekenhof) met succes kan beantwoord worden:</w:t>
      </w:r>
      <w:r w:rsidR="00E43BEA" w:rsidRPr="00AD2730">
        <w:rPr>
          <w:rFonts w:asciiTheme="minorHAnsi" w:hAnsiTheme="minorHAnsi" w:cstheme="minorHAnsi"/>
        </w:rPr>
        <w:t xml:space="preserve">  </w:t>
      </w:r>
    </w:p>
    <w:p w14:paraId="0B70E72F" w14:textId="780179EB" w:rsidR="00D348AF" w:rsidRPr="00AD2730" w:rsidRDefault="008218CC" w:rsidP="00647FB2">
      <w:pPr>
        <w:pStyle w:val="Lijstalinea"/>
        <w:numPr>
          <w:ilvl w:val="1"/>
          <w:numId w:val="10"/>
        </w:numPr>
        <w:spacing w:after="148" w:line="264" w:lineRule="auto"/>
        <w:rPr>
          <w:rFonts w:asciiTheme="minorHAnsi" w:eastAsiaTheme="minorEastAsia" w:hAnsiTheme="minorHAnsi" w:cstheme="minorHAnsi"/>
          <w:color w:val="000000" w:themeColor="text1"/>
        </w:rPr>
      </w:pPr>
      <w:r w:rsidRPr="00AD2730">
        <w:rPr>
          <w:rFonts w:asciiTheme="minorHAnsi" w:hAnsiTheme="minorHAnsi" w:cstheme="minorHAnsi"/>
        </w:rPr>
        <w:t>E</w:t>
      </w:r>
      <w:r w:rsidR="00E43BEA" w:rsidRPr="00AD2730">
        <w:rPr>
          <w:rFonts w:asciiTheme="minorHAnsi" w:hAnsiTheme="minorHAnsi" w:cstheme="minorHAnsi"/>
        </w:rPr>
        <w:t xml:space="preserve">en controle van de subsidiëring door </w:t>
      </w:r>
      <w:r w:rsidR="7D1AD3D2" w:rsidRPr="00AD2730">
        <w:rPr>
          <w:rFonts w:asciiTheme="minorHAnsi" w:hAnsiTheme="minorHAnsi" w:cstheme="minorHAnsi"/>
        </w:rPr>
        <w:t xml:space="preserve">de </w:t>
      </w:r>
      <w:r w:rsidR="00C20CE1">
        <w:rPr>
          <w:rFonts w:asciiTheme="minorHAnsi" w:hAnsiTheme="minorHAnsi" w:cstheme="minorHAnsi"/>
        </w:rPr>
        <w:t>Administratie</w:t>
      </w:r>
      <w:r w:rsidR="00E43BEA" w:rsidRPr="00AD2730">
        <w:rPr>
          <w:rFonts w:asciiTheme="minorHAnsi" w:hAnsiTheme="minorHAnsi" w:cstheme="minorHAnsi"/>
        </w:rPr>
        <w:t xml:space="preserve"> zel</w:t>
      </w:r>
      <w:r w:rsidR="005917F3" w:rsidRPr="00AD2730">
        <w:rPr>
          <w:rFonts w:asciiTheme="minorHAnsi" w:hAnsiTheme="minorHAnsi" w:cstheme="minorHAnsi"/>
        </w:rPr>
        <w:t>f of het Rekenhof te doorstaan.</w:t>
      </w:r>
    </w:p>
    <w:p w14:paraId="15C39DB0" w14:textId="0031C030" w:rsidR="00142319" w:rsidRPr="00AD2730" w:rsidRDefault="008218CC" w:rsidP="00647FB2">
      <w:pPr>
        <w:pStyle w:val="Lijstalinea"/>
        <w:numPr>
          <w:ilvl w:val="1"/>
          <w:numId w:val="10"/>
        </w:numPr>
        <w:spacing w:after="148" w:line="264" w:lineRule="auto"/>
        <w:rPr>
          <w:rFonts w:asciiTheme="minorHAnsi" w:hAnsiTheme="minorHAnsi" w:cstheme="minorHAnsi"/>
        </w:rPr>
      </w:pPr>
      <w:r w:rsidRPr="00AD2730">
        <w:rPr>
          <w:rFonts w:asciiTheme="minorHAnsi" w:hAnsiTheme="minorHAnsi" w:cstheme="minorHAnsi"/>
        </w:rPr>
        <w:t>A</w:t>
      </w:r>
      <w:r w:rsidR="00E43BEA" w:rsidRPr="00AD2730">
        <w:rPr>
          <w:rFonts w:asciiTheme="minorHAnsi" w:hAnsiTheme="minorHAnsi" w:cstheme="minorHAnsi"/>
        </w:rPr>
        <w:t>an de overheid en het publiek aan te tonen dat de subsidiëring effect</w:t>
      </w:r>
      <w:r w:rsidR="005917F3" w:rsidRPr="00AD2730">
        <w:rPr>
          <w:rFonts w:asciiTheme="minorHAnsi" w:hAnsiTheme="minorHAnsi" w:cstheme="minorHAnsi"/>
        </w:rPr>
        <w:t>ief en efficiënt werd aangewend.</w:t>
      </w:r>
      <w:r w:rsidR="00E43BEA" w:rsidRPr="00AD2730">
        <w:rPr>
          <w:rFonts w:asciiTheme="minorHAnsi" w:hAnsiTheme="minorHAnsi" w:cstheme="minorHAnsi"/>
        </w:rPr>
        <w:t xml:space="preserve"> </w:t>
      </w:r>
    </w:p>
    <w:p w14:paraId="179045A6" w14:textId="300F1957" w:rsidR="00BF00A2" w:rsidRPr="00AD2730" w:rsidRDefault="008218CC" w:rsidP="00647FB2">
      <w:pPr>
        <w:pStyle w:val="Lijstalinea"/>
        <w:numPr>
          <w:ilvl w:val="1"/>
          <w:numId w:val="10"/>
        </w:numPr>
        <w:spacing w:after="148" w:line="264" w:lineRule="auto"/>
        <w:rPr>
          <w:rFonts w:asciiTheme="minorHAnsi" w:hAnsiTheme="minorHAnsi" w:cstheme="minorHAnsi"/>
        </w:rPr>
      </w:pPr>
      <w:r w:rsidRPr="00AD2730">
        <w:rPr>
          <w:rFonts w:asciiTheme="minorHAnsi" w:hAnsiTheme="minorHAnsi" w:cstheme="minorHAnsi"/>
        </w:rPr>
        <w:t>A</w:t>
      </w:r>
      <w:r w:rsidR="00E43BEA" w:rsidRPr="00AD2730">
        <w:rPr>
          <w:rFonts w:asciiTheme="minorHAnsi" w:hAnsiTheme="minorHAnsi" w:cstheme="minorHAnsi"/>
        </w:rPr>
        <w:t xml:space="preserve">an de overheid en het publiek aan te tonen welke resultaten met de subsidiëring werden bereikt. </w:t>
      </w:r>
    </w:p>
    <w:p w14:paraId="558DAB9D" w14:textId="2EFDBAC6" w:rsidR="03BF706C" w:rsidRPr="00AD2730" w:rsidRDefault="03BF706C" w:rsidP="03BF706C">
      <w:pPr>
        <w:spacing w:after="11"/>
        <w:rPr>
          <w:rFonts w:asciiTheme="minorHAnsi" w:hAnsiTheme="minorHAnsi" w:cstheme="minorHAnsi"/>
          <w:color w:val="000000" w:themeColor="text1"/>
        </w:rPr>
      </w:pPr>
    </w:p>
    <w:p w14:paraId="1CA90240" w14:textId="77777777" w:rsidR="7C37873E" w:rsidRPr="00AD2730" w:rsidRDefault="7C37873E" w:rsidP="03BF706C">
      <w:pPr>
        <w:pStyle w:val="Kop1"/>
        <w:rPr>
          <w:rFonts w:asciiTheme="minorHAnsi" w:hAnsiTheme="minorHAnsi" w:cstheme="minorHAnsi"/>
        </w:rPr>
      </w:pPr>
      <w:bookmarkStart w:id="22" w:name="_Toc110613377"/>
      <w:r w:rsidRPr="00AD2730">
        <w:rPr>
          <w:rFonts w:asciiTheme="minorHAnsi" w:hAnsiTheme="minorHAnsi" w:cstheme="minorHAnsi"/>
        </w:rPr>
        <w:t>Contact</w:t>
      </w:r>
      <w:bookmarkEnd w:id="22"/>
    </w:p>
    <w:p w14:paraId="56AF2E47" w14:textId="758FAE45" w:rsidR="7C37873E" w:rsidRPr="00651299" w:rsidRDefault="7C37873E" w:rsidP="03BF706C">
      <w:pPr>
        <w:pStyle w:val="Geenafstand"/>
        <w:spacing w:line="276" w:lineRule="auto"/>
        <w:jc w:val="both"/>
        <w:rPr>
          <w:rStyle w:val="Hyperlink"/>
          <w:rFonts w:asciiTheme="minorHAnsi" w:hAnsiTheme="minorHAnsi" w:cstheme="minorHAnsi"/>
          <w:color w:val="auto"/>
          <w:u w:val="none"/>
          <w:lang w:val="nl-BE"/>
        </w:rPr>
      </w:pPr>
      <w:r w:rsidRPr="00AD2730">
        <w:rPr>
          <w:rFonts w:asciiTheme="minorHAnsi" w:hAnsiTheme="minorHAnsi" w:cstheme="minorHAnsi"/>
          <w:lang w:val="nl-BE"/>
        </w:rPr>
        <w:t>Voor meer informatie over de projectoproep of vragen van technische aard bij het indienen van uw kandidaatsdossier kan u contact opnemen met:</w:t>
      </w:r>
      <w:r w:rsidR="00651299">
        <w:rPr>
          <w:rFonts w:asciiTheme="minorHAnsi" w:hAnsiTheme="minorHAnsi" w:cstheme="minorHAnsi"/>
          <w:lang w:val="nl-BE"/>
        </w:rPr>
        <w:t xml:space="preserve"> </w:t>
      </w:r>
      <w:hyperlink r:id="rId17" w:history="1">
        <w:r w:rsidR="004C69E7" w:rsidRPr="007F2E0B">
          <w:rPr>
            <w:rStyle w:val="Hyperlink"/>
            <w:rFonts w:asciiTheme="minorHAnsi" w:hAnsiTheme="minorHAnsi" w:cstheme="minorHAnsi"/>
            <w:b/>
            <w:bCs/>
            <w:lang w:val="nl-BE"/>
          </w:rPr>
          <w:t>DBSF2023@bosa.fgov.be</w:t>
        </w:r>
      </w:hyperlink>
    </w:p>
    <w:p w14:paraId="386EB775" w14:textId="77777777" w:rsidR="03BF706C" w:rsidRPr="00AD2730" w:rsidRDefault="03BF706C" w:rsidP="03BF706C">
      <w:pPr>
        <w:pStyle w:val="Geenafstand"/>
        <w:spacing w:line="276" w:lineRule="auto"/>
        <w:jc w:val="both"/>
        <w:rPr>
          <w:rFonts w:asciiTheme="minorHAnsi" w:hAnsiTheme="minorHAnsi" w:cstheme="minorHAnsi"/>
          <w:b/>
          <w:bCs/>
          <w:sz w:val="24"/>
          <w:szCs w:val="24"/>
          <w:lang w:val="nl-BE"/>
        </w:rPr>
      </w:pPr>
    </w:p>
    <w:p w14:paraId="07AA1CAF" w14:textId="77777777" w:rsidR="7C37873E" w:rsidRPr="00AD2730" w:rsidRDefault="7C37873E" w:rsidP="03BF706C">
      <w:pPr>
        <w:pStyle w:val="Kop1"/>
        <w:rPr>
          <w:rFonts w:asciiTheme="minorHAnsi" w:hAnsiTheme="minorHAnsi" w:cstheme="minorHAnsi"/>
        </w:rPr>
      </w:pPr>
      <w:bookmarkStart w:id="23" w:name="_Toc110613378"/>
      <w:r w:rsidRPr="00AD2730">
        <w:rPr>
          <w:rFonts w:asciiTheme="minorHAnsi" w:hAnsiTheme="minorHAnsi" w:cstheme="minorHAnsi"/>
        </w:rPr>
        <w:lastRenderedPageBreak/>
        <w:t>Bijlagen</w:t>
      </w:r>
      <w:bookmarkEnd w:id="23"/>
    </w:p>
    <w:p w14:paraId="78F307E2" w14:textId="15305D33" w:rsidR="7C37873E" w:rsidRPr="00AD2730" w:rsidRDefault="7C37873E" w:rsidP="03BF706C">
      <w:pPr>
        <w:pStyle w:val="Geenafstand"/>
        <w:spacing w:line="276" w:lineRule="auto"/>
        <w:jc w:val="both"/>
        <w:rPr>
          <w:rFonts w:asciiTheme="minorHAnsi" w:hAnsiTheme="minorHAnsi" w:cstheme="minorHAnsi"/>
          <w:lang w:val="nl-BE"/>
        </w:rPr>
      </w:pPr>
      <w:r w:rsidRPr="00AD2730">
        <w:rPr>
          <w:rFonts w:asciiTheme="minorHAnsi" w:hAnsiTheme="minorHAnsi" w:cstheme="minorHAnsi"/>
          <w:lang w:val="nl-BE"/>
        </w:rPr>
        <w:t xml:space="preserve">Deze oproep bevat belangrijke informatie over de doelstellingen, de intekenvoorwaarden en andere gegevens die u nodig hebt om een subsidie aan te vragen voor een project in de campagne </w:t>
      </w:r>
      <w:r w:rsidR="00D94765" w:rsidRPr="00AD2730">
        <w:rPr>
          <w:rFonts w:asciiTheme="minorHAnsi" w:hAnsiTheme="minorHAnsi" w:cstheme="minorHAnsi"/>
          <w:lang w:val="nl-BE"/>
        </w:rPr>
        <w:t>202</w:t>
      </w:r>
      <w:r w:rsidR="00D94765">
        <w:rPr>
          <w:rFonts w:asciiTheme="minorHAnsi" w:hAnsiTheme="minorHAnsi" w:cstheme="minorHAnsi"/>
          <w:lang w:val="nl-BE"/>
        </w:rPr>
        <w:t>3</w:t>
      </w:r>
      <w:r w:rsidR="00D94765" w:rsidRPr="00AD2730">
        <w:rPr>
          <w:rFonts w:asciiTheme="minorHAnsi" w:hAnsiTheme="minorHAnsi" w:cstheme="minorHAnsi"/>
          <w:lang w:val="nl-BE"/>
        </w:rPr>
        <w:t xml:space="preserve"> </w:t>
      </w:r>
      <w:r w:rsidRPr="00AD2730">
        <w:rPr>
          <w:rFonts w:asciiTheme="minorHAnsi" w:hAnsiTheme="minorHAnsi" w:cstheme="minorHAnsi"/>
          <w:lang w:val="nl-BE"/>
        </w:rPr>
        <w:t xml:space="preserve">van </w:t>
      </w:r>
      <w:r w:rsidR="0309D00E" w:rsidRPr="00AD2730">
        <w:rPr>
          <w:rFonts w:asciiTheme="minorHAnsi" w:hAnsiTheme="minorHAnsi" w:cstheme="minorHAnsi"/>
          <w:lang w:val="nl-BE"/>
        </w:rPr>
        <w:t>h</w:t>
      </w:r>
      <w:r w:rsidRPr="00AD2730">
        <w:rPr>
          <w:rFonts w:asciiTheme="minorHAnsi" w:hAnsiTheme="minorHAnsi" w:cstheme="minorHAnsi"/>
          <w:lang w:val="nl-BE"/>
        </w:rPr>
        <w:t>et DBSF. In bijlage vindt u:</w:t>
      </w:r>
    </w:p>
    <w:p w14:paraId="61E77517" w14:textId="77777777" w:rsidR="7C37873E" w:rsidRPr="00AD2730" w:rsidRDefault="7C37873E" w:rsidP="00647FB2">
      <w:pPr>
        <w:pStyle w:val="Lijstalinea"/>
        <w:numPr>
          <w:ilvl w:val="0"/>
          <w:numId w:val="13"/>
        </w:numPr>
        <w:spacing w:after="0" w:line="276" w:lineRule="auto"/>
        <w:rPr>
          <w:rFonts w:asciiTheme="minorHAnsi" w:hAnsiTheme="minorHAnsi" w:cstheme="minorHAnsi"/>
        </w:rPr>
      </w:pPr>
      <w:r w:rsidRPr="00AD2730">
        <w:rPr>
          <w:rFonts w:asciiTheme="minorHAnsi" w:hAnsiTheme="minorHAnsi" w:cstheme="minorHAnsi"/>
        </w:rPr>
        <w:t>de template voor het aanvraagdossier</w:t>
      </w:r>
    </w:p>
    <w:p w14:paraId="43F98BA7" w14:textId="77777777" w:rsidR="7C37873E" w:rsidRPr="00AD2730" w:rsidRDefault="08A8A204" w:rsidP="3580972C">
      <w:pPr>
        <w:pStyle w:val="Lijstalinea"/>
        <w:numPr>
          <w:ilvl w:val="0"/>
          <w:numId w:val="13"/>
        </w:numPr>
        <w:spacing w:after="0" w:line="276" w:lineRule="auto"/>
        <w:rPr>
          <w:rFonts w:asciiTheme="minorHAnsi" w:hAnsiTheme="minorHAnsi" w:cstheme="minorHAnsi"/>
        </w:rPr>
      </w:pPr>
      <w:r w:rsidRPr="00AD2730">
        <w:rPr>
          <w:rFonts w:asciiTheme="minorHAnsi" w:hAnsiTheme="minorHAnsi" w:cstheme="minorHAnsi"/>
        </w:rPr>
        <w:t>de template voor het financieel plan</w:t>
      </w:r>
    </w:p>
    <w:p w14:paraId="6E67F9F9" w14:textId="30717A28" w:rsidR="316490F7" w:rsidRPr="00AD2730" w:rsidRDefault="23B8788A" w:rsidP="316490F7">
      <w:pPr>
        <w:pStyle w:val="Lijstalinea"/>
        <w:numPr>
          <w:ilvl w:val="0"/>
          <w:numId w:val="13"/>
        </w:numPr>
        <w:spacing w:after="0" w:line="276" w:lineRule="auto"/>
        <w:rPr>
          <w:rFonts w:asciiTheme="minorHAnsi" w:hAnsiTheme="minorHAnsi" w:cstheme="minorHAnsi"/>
        </w:rPr>
      </w:pPr>
      <w:r w:rsidRPr="00AD2730">
        <w:rPr>
          <w:rFonts w:asciiTheme="minorHAnsi" w:hAnsiTheme="minorHAnsi" w:cstheme="minorHAnsi"/>
        </w:rPr>
        <w:t>d</w:t>
      </w:r>
      <w:r w:rsidR="19CE6A7D" w:rsidRPr="00AD2730">
        <w:rPr>
          <w:rFonts w:asciiTheme="minorHAnsi" w:hAnsiTheme="minorHAnsi" w:cstheme="minorHAnsi"/>
        </w:rPr>
        <w:t>e template voor het Digi</w:t>
      </w:r>
      <w:r w:rsidR="58021CEA" w:rsidRPr="00AD2730">
        <w:rPr>
          <w:rFonts w:asciiTheme="minorHAnsi" w:hAnsiTheme="minorHAnsi" w:cstheme="minorHAnsi"/>
        </w:rPr>
        <w:t>S</w:t>
      </w:r>
      <w:r w:rsidR="19CE6A7D" w:rsidRPr="00AD2730">
        <w:rPr>
          <w:rFonts w:asciiTheme="minorHAnsi" w:hAnsiTheme="minorHAnsi" w:cstheme="minorHAnsi"/>
        </w:rPr>
        <w:t>kills Passport</w:t>
      </w:r>
    </w:p>
    <w:p w14:paraId="27BE15B1" w14:textId="77777777" w:rsidR="7C37873E" w:rsidRPr="00AD2730" w:rsidRDefault="05987859" w:rsidP="6C68134B">
      <w:pPr>
        <w:pStyle w:val="Lijstalinea"/>
        <w:numPr>
          <w:ilvl w:val="0"/>
          <w:numId w:val="13"/>
        </w:numPr>
        <w:spacing w:after="0" w:line="276" w:lineRule="auto"/>
        <w:rPr>
          <w:rFonts w:asciiTheme="minorHAnsi" w:hAnsiTheme="minorHAnsi" w:cstheme="minorHAnsi"/>
        </w:rPr>
      </w:pPr>
      <w:r w:rsidRPr="00AD2730">
        <w:rPr>
          <w:rFonts w:asciiTheme="minorHAnsi" w:hAnsiTheme="minorHAnsi" w:cstheme="minorHAnsi"/>
        </w:rPr>
        <w:t xml:space="preserve">een voorbeeld van het protocolakkoord </w:t>
      </w:r>
    </w:p>
    <w:p w14:paraId="1F207E00" w14:textId="77777777" w:rsidR="03BF706C" w:rsidRPr="00AD2730" w:rsidRDefault="03BF706C" w:rsidP="03BF706C">
      <w:pPr>
        <w:pStyle w:val="Geenafstand"/>
        <w:spacing w:line="276" w:lineRule="auto"/>
        <w:jc w:val="both"/>
        <w:rPr>
          <w:rFonts w:asciiTheme="minorHAnsi" w:hAnsiTheme="minorHAnsi" w:cstheme="minorHAnsi"/>
          <w:lang w:val="fr-BE"/>
        </w:rPr>
      </w:pPr>
    </w:p>
    <w:p w14:paraId="3C40ADF2" w14:textId="77777777" w:rsidR="7C37873E" w:rsidRPr="00AD2730" w:rsidRDefault="7C37873E" w:rsidP="03BF706C">
      <w:pPr>
        <w:pStyle w:val="Kop1"/>
        <w:rPr>
          <w:rFonts w:asciiTheme="minorHAnsi" w:hAnsiTheme="minorHAnsi" w:cstheme="minorHAnsi"/>
        </w:rPr>
      </w:pPr>
      <w:bookmarkStart w:id="24" w:name="_Toc110613379"/>
      <w:r w:rsidRPr="00AD2730">
        <w:rPr>
          <w:rFonts w:asciiTheme="minorHAnsi" w:hAnsiTheme="minorHAnsi" w:cstheme="minorHAnsi"/>
        </w:rPr>
        <w:t>Disclaimer</w:t>
      </w:r>
      <w:bookmarkEnd w:id="24"/>
    </w:p>
    <w:p w14:paraId="74D5413C" w14:textId="11427A24" w:rsidR="00142319" w:rsidRPr="004C69E7" w:rsidRDefault="7C37873E" w:rsidP="004C69E7">
      <w:pPr>
        <w:spacing w:line="264" w:lineRule="auto"/>
        <w:ind w:left="0" w:firstLine="0"/>
        <w:jc w:val="left"/>
        <w:rPr>
          <w:rFonts w:asciiTheme="minorHAnsi" w:hAnsiTheme="minorHAnsi" w:cstheme="minorHAnsi"/>
          <w:i/>
        </w:rPr>
      </w:pPr>
      <w:r w:rsidRPr="00AD2730">
        <w:rPr>
          <w:rFonts w:asciiTheme="minorHAnsi" w:hAnsiTheme="minorHAnsi" w:cstheme="minorHAnsi"/>
          <w:i/>
        </w:rPr>
        <w:t>De beschikbaarheid van het Digital Belgium Skills Fund (DBSF) wordt verzekerd op basis van een door het parlement goedgekeurde wet op de Algemene Uitgavenbegroting voor het begrotingsjaar 202</w:t>
      </w:r>
      <w:r w:rsidR="00AF62A8" w:rsidRPr="00AD2730">
        <w:rPr>
          <w:rFonts w:asciiTheme="minorHAnsi" w:hAnsiTheme="minorHAnsi" w:cstheme="minorHAnsi"/>
          <w:i/>
        </w:rPr>
        <w:t>3</w:t>
      </w:r>
      <w:r w:rsidRPr="00AD2730">
        <w:rPr>
          <w:rFonts w:asciiTheme="minorHAnsi" w:hAnsiTheme="minorHAnsi" w:cstheme="minorHAnsi"/>
          <w:i/>
        </w:rPr>
        <w:t>. Die wet wordt eind december 202</w:t>
      </w:r>
      <w:r w:rsidR="00AF62A8" w:rsidRPr="00AD2730">
        <w:rPr>
          <w:rFonts w:asciiTheme="minorHAnsi" w:hAnsiTheme="minorHAnsi" w:cstheme="minorHAnsi"/>
          <w:i/>
        </w:rPr>
        <w:t>2</w:t>
      </w:r>
      <w:r w:rsidRPr="00AD2730">
        <w:rPr>
          <w:rFonts w:asciiTheme="minorHAnsi" w:hAnsiTheme="minorHAnsi" w:cstheme="minorHAnsi"/>
          <w:i/>
        </w:rPr>
        <w:t xml:space="preserve"> ter stemming aangeboden aan de kamer. De lancering van deze oproep houdt geen garantie in dat de wettelijke basis voor het DBSF </w:t>
      </w:r>
      <w:r w:rsidRPr="00AD2730">
        <w:rPr>
          <w:rFonts w:asciiTheme="minorHAnsi" w:hAnsiTheme="minorHAnsi" w:cstheme="minorHAnsi"/>
          <w:i/>
          <w:iCs/>
        </w:rPr>
        <w:t>202</w:t>
      </w:r>
      <w:r w:rsidR="00AF62A8" w:rsidRPr="00AD2730">
        <w:rPr>
          <w:rFonts w:asciiTheme="minorHAnsi" w:hAnsiTheme="minorHAnsi" w:cstheme="minorHAnsi"/>
          <w:i/>
          <w:iCs/>
        </w:rPr>
        <w:t>3</w:t>
      </w:r>
      <w:r w:rsidRPr="00AD2730">
        <w:rPr>
          <w:rFonts w:asciiTheme="minorHAnsi" w:hAnsiTheme="minorHAnsi" w:cstheme="minorHAnsi"/>
          <w:i/>
        </w:rPr>
        <w:t xml:space="preserve"> ook effectief wordt ingeschreven of goedgekeurd. De kandidaten voor deze campagne moeten de nodige voorzichtigheid aan de dag leggen voor ze enig engagement aangaan m.b.t. de realisatie van het ingediende project.</w:t>
      </w:r>
    </w:p>
    <w:sectPr w:rsidR="00142319" w:rsidRPr="004C69E7" w:rsidSect="005E6021">
      <w:headerReference w:type="even" r:id="rId18"/>
      <w:headerReference w:type="default" r:id="rId19"/>
      <w:footerReference w:type="even" r:id="rId20"/>
      <w:footerReference w:type="default" r:id="rId21"/>
      <w:headerReference w:type="first" r:id="rId22"/>
      <w:footerReference w:type="first" r:id="rId23"/>
      <w:pgSz w:w="11906" w:h="16838"/>
      <w:pgMar w:top="1426" w:right="987" w:bottom="1733" w:left="1416" w:header="768" w:footer="45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6A00C" w14:textId="77777777" w:rsidR="00796202" w:rsidRDefault="00796202">
      <w:pPr>
        <w:spacing w:after="0" w:line="240" w:lineRule="auto"/>
      </w:pPr>
      <w:r>
        <w:separator/>
      </w:r>
    </w:p>
  </w:endnote>
  <w:endnote w:type="continuationSeparator" w:id="0">
    <w:p w14:paraId="14D190B1" w14:textId="77777777" w:rsidR="00796202" w:rsidRDefault="00796202">
      <w:pPr>
        <w:spacing w:after="0" w:line="240" w:lineRule="auto"/>
      </w:pPr>
      <w:r>
        <w:continuationSeparator/>
      </w:r>
    </w:p>
  </w:endnote>
  <w:endnote w:type="continuationNotice" w:id="1">
    <w:p w14:paraId="4C1BF90F" w14:textId="77777777" w:rsidR="00796202" w:rsidRDefault="007962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16E8" w14:textId="3288AF29" w:rsidR="00E321F3" w:rsidRDefault="00E321F3">
    <w:pPr>
      <w:tabs>
        <w:tab w:val="center" w:pos="4538"/>
      </w:tabs>
      <w:spacing w:after="0" w:line="259" w:lineRule="auto"/>
      <w:ind w:left="0" w:firstLine="0"/>
      <w:jc w:val="left"/>
    </w:pPr>
    <w:r>
      <w:rPr>
        <w:i/>
      </w:rPr>
      <w:t>2 mei 2017</w:t>
    </w:r>
    <w:r>
      <w:t xml:space="preserve"> </w:t>
    </w:r>
    <w:r>
      <w:tab/>
    </w:r>
    <w:r>
      <w:fldChar w:fldCharType="begin"/>
    </w:r>
    <w:r>
      <w:instrText xml:space="preserve"> PAGE   \* MERGEFORMAT </w:instrText>
    </w:r>
    <w:r>
      <w:fldChar w:fldCharType="separate"/>
    </w:r>
    <w:r>
      <w:t>2</w:t>
    </w:r>
    <w:r>
      <w:fldChar w:fldCharType="end"/>
    </w:r>
    <w:r>
      <w:t>/</w:t>
    </w:r>
    <w:r w:rsidR="00C979FA">
      <w:rPr>
        <w:noProof/>
      </w:rPr>
      <w:fldChar w:fldCharType="begin"/>
    </w:r>
    <w:r w:rsidR="00C979FA">
      <w:rPr>
        <w:noProof/>
      </w:rPr>
      <w:instrText xml:space="preserve"> NUMPAGES   \* MERGEFORMAT </w:instrText>
    </w:r>
    <w:r w:rsidR="00C979FA">
      <w:rPr>
        <w:noProof/>
      </w:rPr>
      <w:fldChar w:fldCharType="separate"/>
    </w:r>
    <w:r w:rsidR="00F13153">
      <w:rPr>
        <w:noProof/>
      </w:rPr>
      <w:t>13</w:t>
    </w:r>
    <w:r w:rsidR="00C979FA">
      <w:rPr>
        <w:noProof/>
      </w:rPr>
      <w:fldChar w:fldCharType="end"/>
    </w:r>
    <w:r>
      <w:t xml:space="preserve"> </w:t>
    </w:r>
  </w:p>
  <w:p w14:paraId="283DA424" w14:textId="77777777" w:rsidR="00E321F3" w:rsidRDefault="00E321F3">
    <w:pPr>
      <w:spacing w:after="0" w:line="259" w:lineRule="auto"/>
      <w:ind w:left="0" w:right="61" w:firstLine="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4684" w14:textId="14CE6263" w:rsidR="00E321F3" w:rsidRDefault="00E321F3" w:rsidP="00510948">
    <w:pPr>
      <w:tabs>
        <w:tab w:val="center" w:pos="4538"/>
      </w:tabs>
      <w:spacing w:after="0" w:line="259" w:lineRule="auto"/>
      <w:ind w:left="0" w:firstLine="0"/>
      <w:jc w:val="right"/>
    </w:pPr>
    <w:r>
      <w:tab/>
    </w:r>
    <w:r>
      <w:fldChar w:fldCharType="begin"/>
    </w:r>
    <w:r>
      <w:instrText xml:space="preserve"> PAGE   \* MERGEFORMAT </w:instrText>
    </w:r>
    <w:r>
      <w:fldChar w:fldCharType="separate"/>
    </w:r>
    <w:r w:rsidR="00CC08F1">
      <w:rPr>
        <w:noProof/>
      </w:rPr>
      <w:t>13</w:t>
    </w:r>
    <w:r>
      <w:fldChar w:fldCharType="end"/>
    </w:r>
    <w:r>
      <w:t>/</w:t>
    </w:r>
    <w:r w:rsidR="00C979FA">
      <w:rPr>
        <w:noProof/>
      </w:rPr>
      <w:fldChar w:fldCharType="begin"/>
    </w:r>
    <w:r w:rsidR="00C979FA">
      <w:rPr>
        <w:noProof/>
      </w:rPr>
      <w:instrText xml:space="preserve"> NUMPAGES   \* MERGEFORMAT </w:instrText>
    </w:r>
    <w:r w:rsidR="00C979FA">
      <w:rPr>
        <w:noProof/>
      </w:rPr>
      <w:fldChar w:fldCharType="separate"/>
    </w:r>
    <w:r w:rsidR="00CC08F1">
      <w:rPr>
        <w:noProof/>
      </w:rPr>
      <w:t>13</w:t>
    </w:r>
    <w:r w:rsidR="00C979FA">
      <w:rPr>
        <w:noProof/>
      </w:rPr>
      <w:fldChar w:fldCharType="end"/>
    </w:r>
    <w:r>
      <w:t xml:space="preserve"> </w:t>
    </w:r>
  </w:p>
  <w:p w14:paraId="43CC05E7" w14:textId="77777777" w:rsidR="00E321F3" w:rsidRDefault="00E321F3">
    <w:pPr>
      <w:spacing w:after="0" w:line="259" w:lineRule="auto"/>
      <w:ind w:left="0" w:right="61" w:firstLine="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D3B9" w14:textId="109C99D4" w:rsidR="00E321F3" w:rsidRDefault="00E321F3" w:rsidP="004615FC">
    <w:pPr>
      <w:tabs>
        <w:tab w:val="center" w:pos="4538"/>
      </w:tabs>
      <w:spacing w:after="0" w:line="259" w:lineRule="auto"/>
      <w:ind w:left="0" w:firstLine="0"/>
      <w:jc w:val="right"/>
    </w:pPr>
    <w:r>
      <w:tab/>
    </w:r>
    <w:r>
      <w:fldChar w:fldCharType="begin"/>
    </w:r>
    <w:r>
      <w:instrText xml:space="preserve"> PAGE   \* MERGEFORMAT </w:instrText>
    </w:r>
    <w:r>
      <w:fldChar w:fldCharType="separate"/>
    </w:r>
    <w:r w:rsidR="00E00031">
      <w:rPr>
        <w:noProof/>
      </w:rPr>
      <w:t>1</w:t>
    </w:r>
    <w:r>
      <w:fldChar w:fldCharType="end"/>
    </w:r>
    <w:r>
      <w:t>/</w:t>
    </w:r>
    <w:r w:rsidR="00C979FA">
      <w:rPr>
        <w:noProof/>
      </w:rPr>
      <w:fldChar w:fldCharType="begin"/>
    </w:r>
    <w:r w:rsidR="00C979FA">
      <w:rPr>
        <w:noProof/>
      </w:rPr>
      <w:instrText xml:space="preserve"> NUMPAGES   \* MERGEFORMAT </w:instrText>
    </w:r>
    <w:r w:rsidR="00C979FA">
      <w:rPr>
        <w:noProof/>
      </w:rPr>
      <w:fldChar w:fldCharType="separate"/>
    </w:r>
    <w:r w:rsidR="00E00031">
      <w:rPr>
        <w:noProof/>
      </w:rPr>
      <w:t>13</w:t>
    </w:r>
    <w:r w:rsidR="00C979FA">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68E4" w14:textId="77777777" w:rsidR="00796202" w:rsidRDefault="00796202">
      <w:pPr>
        <w:spacing w:after="0" w:line="240" w:lineRule="auto"/>
      </w:pPr>
      <w:r>
        <w:separator/>
      </w:r>
    </w:p>
  </w:footnote>
  <w:footnote w:type="continuationSeparator" w:id="0">
    <w:p w14:paraId="2C84A28B" w14:textId="77777777" w:rsidR="00796202" w:rsidRDefault="00796202">
      <w:pPr>
        <w:spacing w:after="0" w:line="240" w:lineRule="auto"/>
      </w:pPr>
      <w:r>
        <w:continuationSeparator/>
      </w:r>
    </w:p>
  </w:footnote>
  <w:footnote w:type="continuationNotice" w:id="1">
    <w:p w14:paraId="31D91495" w14:textId="77777777" w:rsidR="00796202" w:rsidRDefault="00796202">
      <w:pPr>
        <w:spacing w:after="0" w:line="240" w:lineRule="auto"/>
      </w:pPr>
    </w:p>
  </w:footnote>
  <w:footnote w:id="2">
    <w:p w14:paraId="7203FEE6" w14:textId="45DAB3DA" w:rsidR="006849B4" w:rsidRDefault="006849B4">
      <w:pPr>
        <w:pStyle w:val="Voetnoottekst"/>
      </w:pPr>
      <w:r>
        <w:rPr>
          <w:rStyle w:val="Voetnootmarkering"/>
        </w:rPr>
        <w:footnoteRef/>
      </w:r>
      <w:r>
        <w:t xml:space="preserve"> </w:t>
      </w:r>
      <w:hyperlink r:id="rId1" w:history="1">
        <w:r>
          <w:rPr>
            <w:rStyle w:val="Hyperlink"/>
          </w:rPr>
          <w:t>https://economie.fgov.be/nl/themas/online/digitale-inclusie/women-digital-meer-vrouwen</w:t>
        </w:r>
      </w:hyperlink>
    </w:p>
  </w:footnote>
  <w:footnote w:id="3">
    <w:p w14:paraId="0F04D369" w14:textId="1002241E" w:rsidR="00F4010F" w:rsidRDefault="00F4010F">
      <w:pPr>
        <w:pStyle w:val="Voetnoottekst"/>
      </w:pPr>
      <w:r>
        <w:rPr>
          <w:rStyle w:val="Voetnootmarkering"/>
        </w:rPr>
        <w:footnoteRef/>
      </w:r>
      <w:r>
        <w:t xml:space="preserve"> </w:t>
      </w:r>
      <w:hyperlink r:id="rId2" w:history="1">
        <w:r>
          <w:rPr>
            <w:rStyle w:val="Hyperlink"/>
          </w:rPr>
          <w:t>https://ec.europa.eu/social/main.jsp?catId=89&amp;furtherNews=yes&amp;newsId=10193&amp;langId=en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D7C9" w14:textId="77777777" w:rsidR="00E321F3" w:rsidRDefault="00E321F3">
    <w:pPr>
      <w:spacing w:after="0" w:line="238" w:lineRule="auto"/>
      <w:ind w:left="0" w:right="6348" w:firstLine="0"/>
      <w:jc w:val="left"/>
    </w:pPr>
    <w:r>
      <w:rPr>
        <w:b/>
        <w:sz w:val="28"/>
      </w:rPr>
      <w:t xml:space="preserve">Digital Belgium Skills Fund </w:t>
    </w:r>
  </w:p>
  <w:p w14:paraId="018B13F0" w14:textId="77777777" w:rsidR="00E321F3" w:rsidRDefault="00E321F3">
    <w:pPr>
      <w:spacing w:after="0" w:line="259" w:lineRule="auto"/>
      <w:ind w:left="0" w:firstLine="0"/>
      <w:jc w:val="left"/>
    </w:pPr>
    <w:r>
      <w:rPr>
        <w:b/>
        <w:i/>
        <w:sz w:val="18"/>
      </w:rPr>
      <w:t xml:space="preserve"> </w:t>
    </w:r>
  </w:p>
  <w:p w14:paraId="4F889077" w14:textId="77777777" w:rsidR="00E321F3" w:rsidRDefault="00E321F3">
    <w:pPr>
      <w:spacing w:after="0" w:line="259" w:lineRule="auto"/>
      <w:ind w:left="0" w:firstLine="0"/>
      <w:jc w:val="left"/>
    </w:pPr>
    <w:r>
      <w:rPr>
        <w:b/>
        <w:i/>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5AAB" w14:textId="61007674" w:rsidR="00C95DCB" w:rsidRPr="00C95DCB" w:rsidRDefault="005E6021" w:rsidP="00C95DCB">
    <w:pPr>
      <w:spacing w:after="0" w:line="238" w:lineRule="auto"/>
      <w:ind w:left="0" w:right="4400" w:firstLine="0"/>
      <w:jc w:val="left"/>
      <w:rPr>
        <w:b/>
        <w:sz w:val="28"/>
      </w:rPr>
    </w:pPr>
    <w:r>
      <w:rPr>
        <w:noProof/>
      </w:rPr>
      <w:drawing>
        <wp:anchor distT="0" distB="0" distL="114300" distR="114300" simplePos="0" relativeHeight="251658240" behindDoc="0" locked="0" layoutInCell="1" allowOverlap="1" wp14:anchorId="3B7DC98A" wp14:editId="239E23EF">
          <wp:simplePos x="0" y="0"/>
          <wp:positionH relativeFrom="column">
            <wp:posOffset>4735902</wp:posOffset>
          </wp:positionH>
          <wp:positionV relativeFrom="paragraph">
            <wp:posOffset>-69671</wp:posOffset>
          </wp:positionV>
          <wp:extent cx="1402080" cy="388620"/>
          <wp:effectExtent l="0" t="0" r="7620" b="0"/>
          <wp:wrapThrough wrapText="bothSides">
            <wp:wrapPolygon edited="0">
              <wp:start x="0" y="0"/>
              <wp:lineTo x="0" y="20118"/>
              <wp:lineTo x="21424" y="20118"/>
              <wp:lineTo x="21424" y="0"/>
              <wp:lineTo x="0" y="0"/>
            </wp:wrapPolygon>
          </wp:wrapThrough>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02080" cy="388620"/>
                  </a:xfrm>
                  <a:prstGeom prst="rect">
                    <a:avLst/>
                  </a:prstGeom>
                </pic:spPr>
              </pic:pic>
            </a:graphicData>
          </a:graphic>
        </wp:anchor>
      </w:drawing>
    </w:r>
    <w:r w:rsidR="00E321F3">
      <w:rPr>
        <w:b/>
        <w:sz w:val="28"/>
      </w:rPr>
      <w:t>Digital Belgium Skills</w:t>
    </w:r>
    <w:r w:rsidR="004E2850">
      <w:rPr>
        <w:b/>
        <w:sz w:val="28"/>
      </w:rPr>
      <w:t xml:space="preserve"> </w:t>
    </w:r>
    <w:r w:rsidR="00E321F3">
      <w:rPr>
        <w:b/>
        <w:sz w:val="28"/>
      </w:rPr>
      <w:t xml:space="preserve">Fund </w:t>
    </w:r>
    <w:r w:rsidR="001778BF">
      <w:rPr>
        <w:b/>
        <w:sz w:val="28"/>
      </w:rPr>
      <w:t>202</w:t>
    </w:r>
    <w:r w:rsidR="000D64D3">
      <w:rPr>
        <w:b/>
        <w:sz w:val="28"/>
      </w:rPr>
      <w:t>3</w:t>
    </w:r>
  </w:p>
  <w:p w14:paraId="69B5ACE3" w14:textId="77777777" w:rsidR="00E321F3" w:rsidRDefault="00E321F3">
    <w:pPr>
      <w:spacing w:after="0" w:line="259" w:lineRule="auto"/>
      <w:ind w:left="0" w:firstLine="0"/>
      <w:jc w:val="left"/>
      <w:rPr>
        <w:b/>
        <w:i/>
        <w:sz w:val="18"/>
      </w:rPr>
    </w:pPr>
    <w:r>
      <w:rPr>
        <w:b/>
        <w:i/>
        <w:sz w:val="18"/>
      </w:rPr>
      <w:t xml:space="preserve"> </w:t>
    </w:r>
  </w:p>
  <w:p w14:paraId="60E47EDD" w14:textId="77777777" w:rsidR="00DA0396" w:rsidRDefault="00DA0396">
    <w:pPr>
      <w:spacing w:after="0" w:line="259" w:lineRule="auto"/>
      <w:ind w:left="0" w:firstLine="0"/>
      <w:jc w:val="left"/>
    </w:pPr>
  </w:p>
  <w:p w14:paraId="79B673DA" w14:textId="77777777" w:rsidR="00E321F3" w:rsidRDefault="00E321F3">
    <w:pPr>
      <w:spacing w:after="0" w:line="259" w:lineRule="auto"/>
      <w:ind w:left="0" w:firstLine="0"/>
      <w:jc w:val="left"/>
    </w:pPr>
    <w:r>
      <w:rPr>
        <w:b/>
        <w:i/>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C44B" w14:textId="4C930599" w:rsidR="007430BD" w:rsidRDefault="00E321F3" w:rsidP="00251755">
    <w:pPr>
      <w:spacing w:after="0" w:line="238" w:lineRule="auto"/>
      <w:ind w:left="0" w:right="147" w:firstLine="0"/>
      <w:rPr>
        <w:b/>
        <w:sz w:val="28"/>
      </w:rPr>
    </w:pPr>
    <w:r>
      <w:rPr>
        <w:b/>
        <w:sz w:val="28"/>
      </w:rPr>
      <w:t xml:space="preserve">Digital Belgium Skills Fund </w:t>
    </w:r>
    <w:r w:rsidR="001778BF">
      <w:rPr>
        <w:b/>
        <w:sz w:val="28"/>
      </w:rPr>
      <w:t>202</w:t>
    </w:r>
    <w:r w:rsidR="00AA492D">
      <w:rPr>
        <w:b/>
        <w:sz w:val="28"/>
      </w:rPr>
      <w:t>3</w:t>
    </w:r>
    <w:r w:rsidR="00251755">
      <w:rPr>
        <w:b/>
        <w:sz w:val="28"/>
      </w:rPr>
      <w:tab/>
    </w:r>
    <w:r w:rsidR="00251755">
      <w:rPr>
        <w:b/>
        <w:sz w:val="28"/>
      </w:rPr>
      <w:tab/>
    </w:r>
    <w:r w:rsidR="00251755">
      <w:rPr>
        <w:b/>
        <w:sz w:val="28"/>
      </w:rPr>
      <w:tab/>
    </w:r>
    <w:r w:rsidR="00251755">
      <w:rPr>
        <w:b/>
        <w:sz w:val="28"/>
      </w:rPr>
      <w:tab/>
    </w:r>
    <w:r w:rsidR="00251755">
      <w:rPr>
        <w:b/>
        <w:sz w:val="28"/>
      </w:rPr>
      <w:tab/>
    </w:r>
    <w:r w:rsidR="00251755">
      <w:rPr>
        <w:b/>
        <w:sz w:val="28"/>
      </w:rPr>
      <w:tab/>
    </w:r>
    <w:r w:rsidR="00251755">
      <w:rPr>
        <w:b/>
        <w:sz w:val="28"/>
      </w:rPr>
      <w:tab/>
    </w:r>
  </w:p>
  <w:p w14:paraId="6E702FDA" w14:textId="152049BD" w:rsidR="00E321F3" w:rsidRDefault="00E321F3" w:rsidP="007430BD">
    <w:pPr>
      <w:spacing w:after="0" w:line="238" w:lineRule="auto"/>
      <w:ind w:left="0" w:right="147" w:firstLine="0"/>
      <w:jc w:val="right"/>
      <w:rPr>
        <w:b/>
        <w:sz w:val="28"/>
      </w:rPr>
    </w:pPr>
  </w:p>
  <w:p w14:paraId="2095D8E7" w14:textId="77777777" w:rsidR="00E321F3" w:rsidRDefault="00E321F3" w:rsidP="00415F4F">
    <w:pPr>
      <w:spacing w:after="0" w:line="238" w:lineRule="auto"/>
      <w:ind w:left="0" w:right="147" w:firstLine="0"/>
      <w:jc w:val="left"/>
    </w:pPr>
  </w:p>
</w:hdr>
</file>

<file path=word/intelligence.xml><?xml version="1.0" encoding="utf-8"?>
<int:Intelligence xmlns:int="http://schemas.microsoft.com/office/intelligence/2019/intelligence">
  <int:IntelligenceSettings/>
  <int:Manifest>
    <int:ParagraphRange paragraphId="1766720373" textId="2007225888" start="147" length="2" invalidationStart="147" invalidationLength="2" id="DtnTvxvG"/>
  </int:Manifest>
  <int:Observations>
    <int:Content id="DtnTvxv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93A"/>
    <w:multiLevelType w:val="hybridMultilevel"/>
    <w:tmpl w:val="FFFFFFFF"/>
    <w:lvl w:ilvl="0" w:tplc="85E29358">
      <w:start w:val="1"/>
      <w:numFmt w:val="bullet"/>
      <w:lvlText w:val=""/>
      <w:lvlJc w:val="left"/>
      <w:pPr>
        <w:ind w:left="360" w:hanging="360"/>
      </w:pPr>
      <w:rPr>
        <w:rFonts w:ascii="Wingdings" w:hAnsi="Wingdings" w:hint="default"/>
      </w:rPr>
    </w:lvl>
    <w:lvl w:ilvl="1" w:tplc="0792A764">
      <w:start w:val="1"/>
      <w:numFmt w:val="bullet"/>
      <w:lvlText w:val="o"/>
      <w:lvlJc w:val="left"/>
      <w:pPr>
        <w:ind w:left="1080" w:hanging="360"/>
      </w:pPr>
      <w:rPr>
        <w:rFonts w:ascii="Courier New" w:hAnsi="Courier New" w:hint="default"/>
      </w:rPr>
    </w:lvl>
    <w:lvl w:ilvl="2" w:tplc="46489EFE">
      <w:start w:val="1"/>
      <w:numFmt w:val="bullet"/>
      <w:lvlText w:val=""/>
      <w:lvlJc w:val="left"/>
      <w:pPr>
        <w:ind w:left="1800" w:hanging="360"/>
      </w:pPr>
      <w:rPr>
        <w:rFonts w:ascii="Wingdings" w:hAnsi="Wingdings" w:hint="default"/>
      </w:rPr>
    </w:lvl>
    <w:lvl w:ilvl="3" w:tplc="EA6257A4">
      <w:start w:val="1"/>
      <w:numFmt w:val="bullet"/>
      <w:lvlText w:val=""/>
      <w:lvlJc w:val="left"/>
      <w:pPr>
        <w:ind w:left="2520" w:hanging="360"/>
      </w:pPr>
      <w:rPr>
        <w:rFonts w:ascii="Symbol" w:hAnsi="Symbol" w:hint="default"/>
      </w:rPr>
    </w:lvl>
    <w:lvl w:ilvl="4" w:tplc="8AA45AC8">
      <w:start w:val="1"/>
      <w:numFmt w:val="bullet"/>
      <w:lvlText w:val="o"/>
      <w:lvlJc w:val="left"/>
      <w:pPr>
        <w:ind w:left="3240" w:hanging="360"/>
      </w:pPr>
      <w:rPr>
        <w:rFonts w:ascii="Courier New" w:hAnsi="Courier New" w:hint="default"/>
      </w:rPr>
    </w:lvl>
    <w:lvl w:ilvl="5" w:tplc="1A78E1D8">
      <w:start w:val="1"/>
      <w:numFmt w:val="bullet"/>
      <w:lvlText w:val=""/>
      <w:lvlJc w:val="left"/>
      <w:pPr>
        <w:ind w:left="3960" w:hanging="360"/>
      </w:pPr>
      <w:rPr>
        <w:rFonts w:ascii="Wingdings" w:hAnsi="Wingdings" w:hint="default"/>
      </w:rPr>
    </w:lvl>
    <w:lvl w:ilvl="6" w:tplc="B454681E">
      <w:start w:val="1"/>
      <w:numFmt w:val="bullet"/>
      <w:lvlText w:val=""/>
      <w:lvlJc w:val="left"/>
      <w:pPr>
        <w:ind w:left="4680" w:hanging="360"/>
      </w:pPr>
      <w:rPr>
        <w:rFonts w:ascii="Symbol" w:hAnsi="Symbol" w:hint="default"/>
      </w:rPr>
    </w:lvl>
    <w:lvl w:ilvl="7" w:tplc="BAF83EC2">
      <w:start w:val="1"/>
      <w:numFmt w:val="bullet"/>
      <w:lvlText w:val="o"/>
      <w:lvlJc w:val="left"/>
      <w:pPr>
        <w:ind w:left="5400" w:hanging="360"/>
      </w:pPr>
      <w:rPr>
        <w:rFonts w:ascii="Courier New" w:hAnsi="Courier New" w:hint="default"/>
      </w:rPr>
    </w:lvl>
    <w:lvl w:ilvl="8" w:tplc="2862AE06">
      <w:start w:val="1"/>
      <w:numFmt w:val="bullet"/>
      <w:lvlText w:val=""/>
      <w:lvlJc w:val="left"/>
      <w:pPr>
        <w:ind w:left="6120" w:hanging="360"/>
      </w:pPr>
      <w:rPr>
        <w:rFonts w:ascii="Wingdings" w:hAnsi="Wingdings" w:hint="default"/>
      </w:rPr>
    </w:lvl>
  </w:abstractNum>
  <w:abstractNum w:abstractNumId="1" w15:restartNumberingAfterBreak="0">
    <w:nsid w:val="00C06A79"/>
    <w:multiLevelType w:val="hybridMultilevel"/>
    <w:tmpl w:val="FFFFFFFF"/>
    <w:lvl w:ilvl="0" w:tplc="CB3E8770">
      <w:start w:val="1"/>
      <w:numFmt w:val="bullet"/>
      <w:lvlText w:val=""/>
      <w:lvlJc w:val="left"/>
      <w:pPr>
        <w:ind w:left="360" w:hanging="360"/>
      </w:pPr>
      <w:rPr>
        <w:rFonts w:ascii="Wingdings" w:hAnsi="Wingdings" w:hint="default"/>
      </w:rPr>
    </w:lvl>
    <w:lvl w:ilvl="1" w:tplc="6FB29376">
      <w:start w:val="1"/>
      <w:numFmt w:val="bullet"/>
      <w:lvlText w:val="o"/>
      <w:lvlJc w:val="left"/>
      <w:pPr>
        <w:ind w:left="1080" w:hanging="360"/>
      </w:pPr>
      <w:rPr>
        <w:rFonts w:ascii="Courier New" w:hAnsi="Courier New" w:hint="default"/>
      </w:rPr>
    </w:lvl>
    <w:lvl w:ilvl="2" w:tplc="BED20DF2">
      <w:start w:val="1"/>
      <w:numFmt w:val="bullet"/>
      <w:lvlText w:val=""/>
      <w:lvlJc w:val="left"/>
      <w:pPr>
        <w:ind w:left="1800" w:hanging="360"/>
      </w:pPr>
      <w:rPr>
        <w:rFonts w:ascii="Wingdings" w:hAnsi="Wingdings" w:hint="default"/>
      </w:rPr>
    </w:lvl>
    <w:lvl w:ilvl="3" w:tplc="4F1A0028">
      <w:start w:val="1"/>
      <w:numFmt w:val="bullet"/>
      <w:lvlText w:val=""/>
      <w:lvlJc w:val="left"/>
      <w:pPr>
        <w:ind w:left="2520" w:hanging="360"/>
      </w:pPr>
      <w:rPr>
        <w:rFonts w:ascii="Symbol" w:hAnsi="Symbol" w:hint="default"/>
      </w:rPr>
    </w:lvl>
    <w:lvl w:ilvl="4" w:tplc="7B1A3A58">
      <w:start w:val="1"/>
      <w:numFmt w:val="bullet"/>
      <w:lvlText w:val="o"/>
      <w:lvlJc w:val="left"/>
      <w:pPr>
        <w:ind w:left="3240" w:hanging="360"/>
      </w:pPr>
      <w:rPr>
        <w:rFonts w:ascii="Courier New" w:hAnsi="Courier New" w:hint="default"/>
      </w:rPr>
    </w:lvl>
    <w:lvl w:ilvl="5" w:tplc="B13AB1C6">
      <w:start w:val="1"/>
      <w:numFmt w:val="bullet"/>
      <w:lvlText w:val=""/>
      <w:lvlJc w:val="left"/>
      <w:pPr>
        <w:ind w:left="3960" w:hanging="360"/>
      </w:pPr>
      <w:rPr>
        <w:rFonts w:ascii="Wingdings" w:hAnsi="Wingdings" w:hint="default"/>
      </w:rPr>
    </w:lvl>
    <w:lvl w:ilvl="6" w:tplc="A4724A84">
      <w:start w:val="1"/>
      <w:numFmt w:val="bullet"/>
      <w:lvlText w:val=""/>
      <w:lvlJc w:val="left"/>
      <w:pPr>
        <w:ind w:left="4680" w:hanging="360"/>
      </w:pPr>
      <w:rPr>
        <w:rFonts w:ascii="Symbol" w:hAnsi="Symbol" w:hint="default"/>
      </w:rPr>
    </w:lvl>
    <w:lvl w:ilvl="7" w:tplc="343AF090">
      <w:start w:val="1"/>
      <w:numFmt w:val="bullet"/>
      <w:lvlText w:val="o"/>
      <w:lvlJc w:val="left"/>
      <w:pPr>
        <w:ind w:left="5400" w:hanging="360"/>
      </w:pPr>
      <w:rPr>
        <w:rFonts w:ascii="Courier New" w:hAnsi="Courier New" w:hint="default"/>
      </w:rPr>
    </w:lvl>
    <w:lvl w:ilvl="8" w:tplc="6F42C30E">
      <w:start w:val="1"/>
      <w:numFmt w:val="bullet"/>
      <w:lvlText w:val=""/>
      <w:lvlJc w:val="left"/>
      <w:pPr>
        <w:ind w:left="6120" w:hanging="360"/>
      </w:pPr>
      <w:rPr>
        <w:rFonts w:ascii="Wingdings" w:hAnsi="Wingdings" w:hint="default"/>
      </w:rPr>
    </w:lvl>
  </w:abstractNum>
  <w:abstractNum w:abstractNumId="2" w15:restartNumberingAfterBreak="0">
    <w:nsid w:val="01AE26AD"/>
    <w:multiLevelType w:val="hybridMultilevel"/>
    <w:tmpl w:val="FFFFFFFF"/>
    <w:lvl w:ilvl="0" w:tplc="0FAC75CC">
      <w:start w:val="1"/>
      <w:numFmt w:val="bullet"/>
      <w:lvlText w:val="o"/>
      <w:lvlJc w:val="left"/>
      <w:pPr>
        <w:ind w:left="720" w:hanging="360"/>
      </w:pPr>
      <w:rPr>
        <w:rFonts w:ascii="Courier New" w:hAnsi="Courier New" w:hint="default"/>
      </w:rPr>
    </w:lvl>
    <w:lvl w:ilvl="1" w:tplc="87A42E38">
      <w:start w:val="1"/>
      <w:numFmt w:val="bullet"/>
      <w:lvlText w:val="o"/>
      <w:lvlJc w:val="left"/>
      <w:pPr>
        <w:ind w:left="1440" w:hanging="360"/>
      </w:pPr>
      <w:rPr>
        <w:rFonts w:ascii="Courier New" w:hAnsi="Courier New" w:hint="default"/>
      </w:rPr>
    </w:lvl>
    <w:lvl w:ilvl="2" w:tplc="70AAB698">
      <w:start w:val="1"/>
      <w:numFmt w:val="bullet"/>
      <w:lvlText w:val=""/>
      <w:lvlJc w:val="left"/>
      <w:pPr>
        <w:ind w:left="2160" w:hanging="360"/>
      </w:pPr>
      <w:rPr>
        <w:rFonts w:ascii="Wingdings" w:hAnsi="Wingdings" w:hint="default"/>
      </w:rPr>
    </w:lvl>
    <w:lvl w:ilvl="3" w:tplc="9A6E0DCE">
      <w:start w:val="1"/>
      <w:numFmt w:val="bullet"/>
      <w:lvlText w:val=""/>
      <w:lvlJc w:val="left"/>
      <w:pPr>
        <w:ind w:left="2880" w:hanging="360"/>
      </w:pPr>
      <w:rPr>
        <w:rFonts w:ascii="Symbol" w:hAnsi="Symbol" w:hint="default"/>
      </w:rPr>
    </w:lvl>
    <w:lvl w:ilvl="4" w:tplc="1DBE7906">
      <w:start w:val="1"/>
      <w:numFmt w:val="bullet"/>
      <w:lvlText w:val="o"/>
      <w:lvlJc w:val="left"/>
      <w:pPr>
        <w:ind w:left="3600" w:hanging="360"/>
      </w:pPr>
      <w:rPr>
        <w:rFonts w:ascii="Courier New" w:hAnsi="Courier New" w:hint="default"/>
      </w:rPr>
    </w:lvl>
    <w:lvl w:ilvl="5" w:tplc="4022CEF2">
      <w:start w:val="1"/>
      <w:numFmt w:val="bullet"/>
      <w:lvlText w:val=""/>
      <w:lvlJc w:val="left"/>
      <w:pPr>
        <w:ind w:left="4320" w:hanging="360"/>
      </w:pPr>
      <w:rPr>
        <w:rFonts w:ascii="Wingdings" w:hAnsi="Wingdings" w:hint="default"/>
      </w:rPr>
    </w:lvl>
    <w:lvl w:ilvl="6" w:tplc="CC243240">
      <w:start w:val="1"/>
      <w:numFmt w:val="bullet"/>
      <w:lvlText w:val=""/>
      <w:lvlJc w:val="left"/>
      <w:pPr>
        <w:ind w:left="5040" w:hanging="360"/>
      </w:pPr>
      <w:rPr>
        <w:rFonts w:ascii="Symbol" w:hAnsi="Symbol" w:hint="default"/>
      </w:rPr>
    </w:lvl>
    <w:lvl w:ilvl="7" w:tplc="090EA63E">
      <w:start w:val="1"/>
      <w:numFmt w:val="bullet"/>
      <w:lvlText w:val="o"/>
      <w:lvlJc w:val="left"/>
      <w:pPr>
        <w:ind w:left="5760" w:hanging="360"/>
      </w:pPr>
      <w:rPr>
        <w:rFonts w:ascii="Courier New" w:hAnsi="Courier New" w:hint="default"/>
      </w:rPr>
    </w:lvl>
    <w:lvl w:ilvl="8" w:tplc="0FEE8C9A">
      <w:start w:val="1"/>
      <w:numFmt w:val="bullet"/>
      <w:lvlText w:val=""/>
      <w:lvlJc w:val="left"/>
      <w:pPr>
        <w:ind w:left="6480" w:hanging="360"/>
      </w:pPr>
      <w:rPr>
        <w:rFonts w:ascii="Wingdings" w:hAnsi="Wingdings" w:hint="default"/>
      </w:rPr>
    </w:lvl>
  </w:abstractNum>
  <w:abstractNum w:abstractNumId="3" w15:restartNumberingAfterBreak="0">
    <w:nsid w:val="02BC2017"/>
    <w:multiLevelType w:val="hybridMultilevel"/>
    <w:tmpl w:val="7C0434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D5353DE"/>
    <w:multiLevelType w:val="hybridMultilevel"/>
    <w:tmpl w:val="FFFFFFFF"/>
    <w:lvl w:ilvl="0" w:tplc="47AC18F6">
      <w:start w:val="1"/>
      <w:numFmt w:val="bullet"/>
      <w:lvlText w:val=""/>
      <w:lvlJc w:val="left"/>
      <w:pPr>
        <w:ind w:left="1068" w:hanging="360"/>
      </w:pPr>
      <w:rPr>
        <w:rFonts w:ascii="Symbol" w:hAnsi="Symbol" w:hint="default"/>
      </w:rPr>
    </w:lvl>
    <w:lvl w:ilvl="1" w:tplc="DB70DD4A">
      <w:start w:val="1"/>
      <w:numFmt w:val="bullet"/>
      <w:lvlText w:val="o"/>
      <w:lvlJc w:val="left"/>
      <w:pPr>
        <w:ind w:left="1788" w:hanging="360"/>
      </w:pPr>
      <w:rPr>
        <w:rFonts w:ascii="Courier New" w:hAnsi="Courier New" w:hint="default"/>
      </w:rPr>
    </w:lvl>
    <w:lvl w:ilvl="2" w:tplc="F706337A">
      <w:start w:val="1"/>
      <w:numFmt w:val="bullet"/>
      <w:lvlText w:val=""/>
      <w:lvlJc w:val="left"/>
      <w:pPr>
        <w:ind w:left="2508" w:hanging="360"/>
      </w:pPr>
      <w:rPr>
        <w:rFonts w:ascii="Wingdings" w:hAnsi="Wingdings" w:hint="default"/>
      </w:rPr>
    </w:lvl>
    <w:lvl w:ilvl="3" w:tplc="4E6621EE">
      <w:start w:val="1"/>
      <w:numFmt w:val="bullet"/>
      <w:lvlText w:val=""/>
      <w:lvlJc w:val="left"/>
      <w:pPr>
        <w:ind w:left="3228" w:hanging="360"/>
      </w:pPr>
      <w:rPr>
        <w:rFonts w:ascii="Symbol" w:hAnsi="Symbol" w:hint="default"/>
      </w:rPr>
    </w:lvl>
    <w:lvl w:ilvl="4" w:tplc="F97220C2">
      <w:start w:val="1"/>
      <w:numFmt w:val="bullet"/>
      <w:lvlText w:val="o"/>
      <w:lvlJc w:val="left"/>
      <w:pPr>
        <w:ind w:left="3948" w:hanging="360"/>
      </w:pPr>
      <w:rPr>
        <w:rFonts w:ascii="Courier New" w:hAnsi="Courier New" w:hint="default"/>
      </w:rPr>
    </w:lvl>
    <w:lvl w:ilvl="5" w:tplc="3E8A91F4">
      <w:start w:val="1"/>
      <w:numFmt w:val="bullet"/>
      <w:lvlText w:val=""/>
      <w:lvlJc w:val="left"/>
      <w:pPr>
        <w:ind w:left="4668" w:hanging="360"/>
      </w:pPr>
      <w:rPr>
        <w:rFonts w:ascii="Wingdings" w:hAnsi="Wingdings" w:hint="default"/>
      </w:rPr>
    </w:lvl>
    <w:lvl w:ilvl="6" w:tplc="C794F344">
      <w:start w:val="1"/>
      <w:numFmt w:val="bullet"/>
      <w:lvlText w:val=""/>
      <w:lvlJc w:val="left"/>
      <w:pPr>
        <w:ind w:left="5388" w:hanging="360"/>
      </w:pPr>
      <w:rPr>
        <w:rFonts w:ascii="Symbol" w:hAnsi="Symbol" w:hint="default"/>
      </w:rPr>
    </w:lvl>
    <w:lvl w:ilvl="7" w:tplc="2DCC4912">
      <w:start w:val="1"/>
      <w:numFmt w:val="bullet"/>
      <w:lvlText w:val="o"/>
      <w:lvlJc w:val="left"/>
      <w:pPr>
        <w:ind w:left="6108" w:hanging="360"/>
      </w:pPr>
      <w:rPr>
        <w:rFonts w:ascii="Courier New" w:hAnsi="Courier New" w:hint="default"/>
      </w:rPr>
    </w:lvl>
    <w:lvl w:ilvl="8" w:tplc="A60A4256">
      <w:start w:val="1"/>
      <w:numFmt w:val="bullet"/>
      <w:lvlText w:val=""/>
      <w:lvlJc w:val="left"/>
      <w:pPr>
        <w:ind w:left="6828" w:hanging="360"/>
      </w:pPr>
      <w:rPr>
        <w:rFonts w:ascii="Wingdings" w:hAnsi="Wingdings" w:hint="default"/>
      </w:rPr>
    </w:lvl>
  </w:abstractNum>
  <w:abstractNum w:abstractNumId="5" w15:restartNumberingAfterBreak="0">
    <w:nsid w:val="0E836F30"/>
    <w:multiLevelType w:val="hybridMultilevel"/>
    <w:tmpl w:val="FFFFFFFF"/>
    <w:lvl w:ilvl="0" w:tplc="AE28E09E">
      <w:start w:val="1"/>
      <w:numFmt w:val="bullet"/>
      <w:lvlText w:val=""/>
      <w:lvlJc w:val="left"/>
      <w:pPr>
        <w:ind w:left="360" w:hanging="360"/>
      </w:pPr>
      <w:rPr>
        <w:rFonts w:ascii="Wingdings" w:hAnsi="Wingdings" w:hint="default"/>
      </w:rPr>
    </w:lvl>
    <w:lvl w:ilvl="1" w:tplc="8BFCEBCA">
      <w:start w:val="1"/>
      <w:numFmt w:val="bullet"/>
      <w:lvlText w:val="o"/>
      <w:lvlJc w:val="left"/>
      <w:pPr>
        <w:ind w:left="1080" w:hanging="360"/>
      </w:pPr>
      <w:rPr>
        <w:rFonts w:ascii="Courier New" w:hAnsi="Courier New" w:hint="default"/>
      </w:rPr>
    </w:lvl>
    <w:lvl w:ilvl="2" w:tplc="431A9C00">
      <w:start w:val="1"/>
      <w:numFmt w:val="bullet"/>
      <w:lvlText w:val=""/>
      <w:lvlJc w:val="left"/>
      <w:pPr>
        <w:ind w:left="1800" w:hanging="360"/>
      </w:pPr>
      <w:rPr>
        <w:rFonts w:ascii="Wingdings" w:hAnsi="Wingdings" w:hint="default"/>
      </w:rPr>
    </w:lvl>
    <w:lvl w:ilvl="3" w:tplc="556097C8">
      <w:start w:val="1"/>
      <w:numFmt w:val="bullet"/>
      <w:lvlText w:val=""/>
      <w:lvlJc w:val="left"/>
      <w:pPr>
        <w:ind w:left="2520" w:hanging="360"/>
      </w:pPr>
      <w:rPr>
        <w:rFonts w:ascii="Symbol" w:hAnsi="Symbol" w:hint="default"/>
      </w:rPr>
    </w:lvl>
    <w:lvl w:ilvl="4" w:tplc="56F8C100">
      <w:start w:val="1"/>
      <w:numFmt w:val="bullet"/>
      <w:lvlText w:val="o"/>
      <w:lvlJc w:val="left"/>
      <w:pPr>
        <w:ind w:left="3240" w:hanging="360"/>
      </w:pPr>
      <w:rPr>
        <w:rFonts w:ascii="Courier New" w:hAnsi="Courier New" w:hint="default"/>
      </w:rPr>
    </w:lvl>
    <w:lvl w:ilvl="5" w:tplc="D4FC67A8">
      <w:start w:val="1"/>
      <w:numFmt w:val="bullet"/>
      <w:lvlText w:val=""/>
      <w:lvlJc w:val="left"/>
      <w:pPr>
        <w:ind w:left="3960" w:hanging="360"/>
      </w:pPr>
      <w:rPr>
        <w:rFonts w:ascii="Wingdings" w:hAnsi="Wingdings" w:hint="default"/>
      </w:rPr>
    </w:lvl>
    <w:lvl w:ilvl="6" w:tplc="28BC00FA">
      <w:start w:val="1"/>
      <w:numFmt w:val="bullet"/>
      <w:lvlText w:val=""/>
      <w:lvlJc w:val="left"/>
      <w:pPr>
        <w:ind w:left="4680" w:hanging="360"/>
      </w:pPr>
      <w:rPr>
        <w:rFonts w:ascii="Symbol" w:hAnsi="Symbol" w:hint="default"/>
      </w:rPr>
    </w:lvl>
    <w:lvl w:ilvl="7" w:tplc="B5889550">
      <w:start w:val="1"/>
      <w:numFmt w:val="bullet"/>
      <w:lvlText w:val="o"/>
      <w:lvlJc w:val="left"/>
      <w:pPr>
        <w:ind w:left="5400" w:hanging="360"/>
      </w:pPr>
      <w:rPr>
        <w:rFonts w:ascii="Courier New" w:hAnsi="Courier New" w:hint="default"/>
      </w:rPr>
    </w:lvl>
    <w:lvl w:ilvl="8" w:tplc="B9AA4120">
      <w:start w:val="1"/>
      <w:numFmt w:val="bullet"/>
      <w:lvlText w:val=""/>
      <w:lvlJc w:val="left"/>
      <w:pPr>
        <w:ind w:left="6120" w:hanging="360"/>
      </w:pPr>
      <w:rPr>
        <w:rFonts w:ascii="Wingdings" w:hAnsi="Wingdings" w:hint="default"/>
      </w:rPr>
    </w:lvl>
  </w:abstractNum>
  <w:abstractNum w:abstractNumId="6" w15:restartNumberingAfterBreak="0">
    <w:nsid w:val="110F2F19"/>
    <w:multiLevelType w:val="hybridMultilevel"/>
    <w:tmpl w:val="12FCC0D0"/>
    <w:lvl w:ilvl="0" w:tplc="04090003">
      <w:start w:val="1"/>
      <w:numFmt w:val="bullet"/>
      <w:lvlText w:val="o"/>
      <w:lvlJc w:val="left"/>
      <w:pPr>
        <w:ind w:left="722"/>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AB18326A">
      <w:start w:val="1"/>
      <w:numFmt w:val="bullet"/>
      <w:lvlText w:val="o"/>
      <w:lvlJc w:val="left"/>
      <w:pPr>
        <w:ind w:left="14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BAE38C2">
      <w:start w:val="1"/>
      <w:numFmt w:val="bullet"/>
      <w:lvlText w:val="▪"/>
      <w:lvlJc w:val="left"/>
      <w:pPr>
        <w:ind w:left="21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83484E0">
      <w:start w:val="1"/>
      <w:numFmt w:val="bullet"/>
      <w:lvlText w:val="•"/>
      <w:lvlJc w:val="left"/>
      <w:pPr>
        <w:ind w:left="28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578E134">
      <w:start w:val="1"/>
      <w:numFmt w:val="bullet"/>
      <w:lvlText w:val="o"/>
      <w:lvlJc w:val="left"/>
      <w:pPr>
        <w:ind w:left="36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11EE8E8">
      <w:start w:val="1"/>
      <w:numFmt w:val="bullet"/>
      <w:lvlText w:val="▪"/>
      <w:lvlJc w:val="left"/>
      <w:pPr>
        <w:ind w:left="43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192A2C6">
      <w:start w:val="1"/>
      <w:numFmt w:val="bullet"/>
      <w:lvlText w:val="•"/>
      <w:lvlJc w:val="left"/>
      <w:pPr>
        <w:ind w:left="50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C5AC466">
      <w:start w:val="1"/>
      <w:numFmt w:val="bullet"/>
      <w:lvlText w:val="o"/>
      <w:lvlJc w:val="left"/>
      <w:pPr>
        <w:ind w:left="57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F38E2C0">
      <w:start w:val="1"/>
      <w:numFmt w:val="bullet"/>
      <w:lvlText w:val="▪"/>
      <w:lvlJc w:val="left"/>
      <w:pPr>
        <w:ind w:left="64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120400"/>
    <w:multiLevelType w:val="hybridMultilevel"/>
    <w:tmpl w:val="FFFFFFFF"/>
    <w:lvl w:ilvl="0" w:tplc="4BC2D734">
      <w:start w:val="1"/>
      <w:numFmt w:val="bullet"/>
      <w:lvlText w:val=""/>
      <w:lvlJc w:val="left"/>
      <w:pPr>
        <w:ind w:left="1068" w:hanging="360"/>
      </w:pPr>
      <w:rPr>
        <w:rFonts w:ascii="Symbol" w:hAnsi="Symbol" w:hint="default"/>
      </w:rPr>
    </w:lvl>
    <w:lvl w:ilvl="1" w:tplc="971EBFDA">
      <w:start w:val="1"/>
      <w:numFmt w:val="bullet"/>
      <w:lvlText w:val="o"/>
      <w:lvlJc w:val="left"/>
      <w:pPr>
        <w:ind w:left="1788" w:hanging="360"/>
      </w:pPr>
      <w:rPr>
        <w:rFonts w:ascii="Courier New" w:hAnsi="Courier New" w:hint="default"/>
      </w:rPr>
    </w:lvl>
    <w:lvl w:ilvl="2" w:tplc="98B839E6">
      <w:start w:val="1"/>
      <w:numFmt w:val="bullet"/>
      <w:lvlText w:val=""/>
      <w:lvlJc w:val="left"/>
      <w:pPr>
        <w:ind w:left="2508" w:hanging="360"/>
      </w:pPr>
      <w:rPr>
        <w:rFonts w:ascii="Wingdings" w:hAnsi="Wingdings" w:hint="default"/>
      </w:rPr>
    </w:lvl>
    <w:lvl w:ilvl="3" w:tplc="90C8AA6E">
      <w:start w:val="1"/>
      <w:numFmt w:val="bullet"/>
      <w:lvlText w:val=""/>
      <w:lvlJc w:val="left"/>
      <w:pPr>
        <w:ind w:left="3228" w:hanging="360"/>
      </w:pPr>
      <w:rPr>
        <w:rFonts w:ascii="Symbol" w:hAnsi="Symbol" w:hint="default"/>
      </w:rPr>
    </w:lvl>
    <w:lvl w:ilvl="4" w:tplc="E586C83C">
      <w:start w:val="1"/>
      <w:numFmt w:val="bullet"/>
      <w:lvlText w:val="o"/>
      <w:lvlJc w:val="left"/>
      <w:pPr>
        <w:ind w:left="3948" w:hanging="360"/>
      </w:pPr>
      <w:rPr>
        <w:rFonts w:ascii="Courier New" w:hAnsi="Courier New" w:hint="default"/>
      </w:rPr>
    </w:lvl>
    <w:lvl w:ilvl="5" w:tplc="33328C84">
      <w:start w:val="1"/>
      <w:numFmt w:val="bullet"/>
      <w:lvlText w:val=""/>
      <w:lvlJc w:val="left"/>
      <w:pPr>
        <w:ind w:left="4668" w:hanging="360"/>
      </w:pPr>
      <w:rPr>
        <w:rFonts w:ascii="Wingdings" w:hAnsi="Wingdings" w:hint="default"/>
      </w:rPr>
    </w:lvl>
    <w:lvl w:ilvl="6" w:tplc="27CC2422">
      <w:start w:val="1"/>
      <w:numFmt w:val="bullet"/>
      <w:lvlText w:val=""/>
      <w:lvlJc w:val="left"/>
      <w:pPr>
        <w:ind w:left="5388" w:hanging="360"/>
      </w:pPr>
      <w:rPr>
        <w:rFonts w:ascii="Symbol" w:hAnsi="Symbol" w:hint="default"/>
      </w:rPr>
    </w:lvl>
    <w:lvl w:ilvl="7" w:tplc="7FD44F8C">
      <w:start w:val="1"/>
      <w:numFmt w:val="bullet"/>
      <w:lvlText w:val="o"/>
      <w:lvlJc w:val="left"/>
      <w:pPr>
        <w:ind w:left="6108" w:hanging="360"/>
      </w:pPr>
      <w:rPr>
        <w:rFonts w:ascii="Courier New" w:hAnsi="Courier New" w:hint="default"/>
      </w:rPr>
    </w:lvl>
    <w:lvl w:ilvl="8" w:tplc="1E26F898">
      <w:start w:val="1"/>
      <w:numFmt w:val="bullet"/>
      <w:lvlText w:val=""/>
      <w:lvlJc w:val="left"/>
      <w:pPr>
        <w:ind w:left="6828" w:hanging="360"/>
      </w:pPr>
      <w:rPr>
        <w:rFonts w:ascii="Wingdings" w:hAnsi="Wingdings" w:hint="default"/>
      </w:rPr>
    </w:lvl>
  </w:abstractNum>
  <w:abstractNum w:abstractNumId="8" w15:restartNumberingAfterBreak="0">
    <w:nsid w:val="11AB1260"/>
    <w:multiLevelType w:val="hybridMultilevel"/>
    <w:tmpl w:val="3D044A84"/>
    <w:lvl w:ilvl="0" w:tplc="04090003">
      <w:start w:val="1"/>
      <w:numFmt w:val="bullet"/>
      <w:lvlText w:val="o"/>
      <w:lvlJc w:val="left"/>
      <w:pPr>
        <w:ind w:left="722"/>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556C67F4">
      <w:start w:val="1"/>
      <w:numFmt w:val="bullet"/>
      <w:lvlText w:val="o"/>
      <w:lvlJc w:val="left"/>
      <w:pPr>
        <w:ind w:left="14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F50D34C">
      <w:start w:val="1"/>
      <w:numFmt w:val="bullet"/>
      <w:lvlText w:val="▪"/>
      <w:lvlJc w:val="left"/>
      <w:pPr>
        <w:ind w:left="21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B96F4E8">
      <w:start w:val="1"/>
      <w:numFmt w:val="bullet"/>
      <w:lvlText w:val="•"/>
      <w:lvlJc w:val="left"/>
      <w:pPr>
        <w:ind w:left="28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70CBE84">
      <w:start w:val="1"/>
      <w:numFmt w:val="bullet"/>
      <w:lvlText w:val="o"/>
      <w:lvlJc w:val="left"/>
      <w:pPr>
        <w:ind w:left="36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2084DBE">
      <w:start w:val="1"/>
      <w:numFmt w:val="bullet"/>
      <w:lvlText w:val="▪"/>
      <w:lvlJc w:val="left"/>
      <w:pPr>
        <w:ind w:left="43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3005240">
      <w:start w:val="1"/>
      <w:numFmt w:val="bullet"/>
      <w:lvlText w:val="•"/>
      <w:lvlJc w:val="left"/>
      <w:pPr>
        <w:ind w:left="50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AFC4320">
      <w:start w:val="1"/>
      <w:numFmt w:val="bullet"/>
      <w:lvlText w:val="o"/>
      <w:lvlJc w:val="left"/>
      <w:pPr>
        <w:ind w:left="57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3948164">
      <w:start w:val="1"/>
      <w:numFmt w:val="bullet"/>
      <w:lvlText w:val="▪"/>
      <w:lvlJc w:val="left"/>
      <w:pPr>
        <w:ind w:left="64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3FA0BF0"/>
    <w:multiLevelType w:val="hybridMultilevel"/>
    <w:tmpl w:val="29B6908C"/>
    <w:lvl w:ilvl="0" w:tplc="04090003">
      <w:start w:val="1"/>
      <w:numFmt w:val="bullet"/>
      <w:lvlText w:val="o"/>
      <w:lvlJc w:val="left"/>
      <w:pPr>
        <w:ind w:left="728"/>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E976DBD0">
      <w:start w:val="1"/>
      <w:numFmt w:val="bullet"/>
      <w:lvlText w:val="o"/>
      <w:lvlJc w:val="left"/>
      <w:pPr>
        <w:ind w:left="14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2D4A136">
      <w:start w:val="1"/>
      <w:numFmt w:val="bullet"/>
      <w:lvlText w:val="▪"/>
      <w:lvlJc w:val="left"/>
      <w:pPr>
        <w:ind w:left="21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3DAF738">
      <w:start w:val="1"/>
      <w:numFmt w:val="bullet"/>
      <w:lvlText w:val="•"/>
      <w:lvlJc w:val="left"/>
      <w:pPr>
        <w:ind w:left="29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CE8C844">
      <w:start w:val="1"/>
      <w:numFmt w:val="bullet"/>
      <w:lvlText w:val="o"/>
      <w:lvlJc w:val="left"/>
      <w:pPr>
        <w:ind w:left="36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B65324">
      <w:start w:val="1"/>
      <w:numFmt w:val="bullet"/>
      <w:lvlText w:val="▪"/>
      <w:lvlJc w:val="left"/>
      <w:pPr>
        <w:ind w:left="43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C203602">
      <w:start w:val="1"/>
      <w:numFmt w:val="bullet"/>
      <w:lvlText w:val="•"/>
      <w:lvlJc w:val="left"/>
      <w:pPr>
        <w:ind w:left="50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6E25140">
      <w:start w:val="1"/>
      <w:numFmt w:val="bullet"/>
      <w:lvlText w:val="o"/>
      <w:lvlJc w:val="left"/>
      <w:pPr>
        <w:ind w:left="57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B3E4A5E">
      <w:start w:val="1"/>
      <w:numFmt w:val="bullet"/>
      <w:lvlText w:val="▪"/>
      <w:lvlJc w:val="left"/>
      <w:pPr>
        <w:ind w:left="65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6B838C0"/>
    <w:multiLevelType w:val="hybridMultilevel"/>
    <w:tmpl w:val="FFFFFFFF"/>
    <w:lvl w:ilvl="0" w:tplc="B9185A6E">
      <w:start w:val="1"/>
      <w:numFmt w:val="bullet"/>
      <w:lvlText w:val="o"/>
      <w:lvlJc w:val="left"/>
      <w:pPr>
        <w:ind w:left="720" w:hanging="360"/>
      </w:pPr>
      <w:rPr>
        <w:rFonts w:ascii="Courier New" w:hAnsi="Courier New" w:hint="default"/>
      </w:rPr>
    </w:lvl>
    <w:lvl w:ilvl="1" w:tplc="90A81ABE">
      <w:start w:val="1"/>
      <w:numFmt w:val="bullet"/>
      <w:lvlText w:val="o"/>
      <w:lvlJc w:val="left"/>
      <w:pPr>
        <w:ind w:left="1440" w:hanging="360"/>
      </w:pPr>
      <w:rPr>
        <w:rFonts w:ascii="Courier New" w:hAnsi="Courier New" w:hint="default"/>
      </w:rPr>
    </w:lvl>
    <w:lvl w:ilvl="2" w:tplc="4B62426A">
      <w:start w:val="1"/>
      <w:numFmt w:val="bullet"/>
      <w:lvlText w:val=""/>
      <w:lvlJc w:val="left"/>
      <w:pPr>
        <w:ind w:left="2160" w:hanging="360"/>
      </w:pPr>
      <w:rPr>
        <w:rFonts w:ascii="Wingdings" w:hAnsi="Wingdings" w:hint="default"/>
      </w:rPr>
    </w:lvl>
    <w:lvl w:ilvl="3" w:tplc="6212A83C">
      <w:start w:val="1"/>
      <w:numFmt w:val="bullet"/>
      <w:lvlText w:val=""/>
      <w:lvlJc w:val="left"/>
      <w:pPr>
        <w:ind w:left="2880" w:hanging="360"/>
      </w:pPr>
      <w:rPr>
        <w:rFonts w:ascii="Symbol" w:hAnsi="Symbol" w:hint="default"/>
      </w:rPr>
    </w:lvl>
    <w:lvl w:ilvl="4" w:tplc="A8BCBAF2">
      <w:start w:val="1"/>
      <w:numFmt w:val="bullet"/>
      <w:lvlText w:val="o"/>
      <w:lvlJc w:val="left"/>
      <w:pPr>
        <w:ind w:left="3600" w:hanging="360"/>
      </w:pPr>
      <w:rPr>
        <w:rFonts w:ascii="Courier New" w:hAnsi="Courier New" w:hint="default"/>
      </w:rPr>
    </w:lvl>
    <w:lvl w:ilvl="5" w:tplc="7C0684D4">
      <w:start w:val="1"/>
      <w:numFmt w:val="bullet"/>
      <w:lvlText w:val=""/>
      <w:lvlJc w:val="left"/>
      <w:pPr>
        <w:ind w:left="4320" w:hanging="360"/>
      </w:pPr>
      <w:rPr>
        <w:rFonts w:ascii="Wingdings" w:hAnsi="Wingdings" w:hint="default"/>
      </w:rPr>
    </w:lvl>
    <w:lvl w:ilvl="6" w:tplc="4A1C6152">
      <w:start w:val="1"/>
      <w:numFmt w:val="bullet"/>
      <w:lvlText w:val=""/>
      <w:lvlJc w:val="left"/>
      <w:pPr>
        <w:ind w:left="5040" w:hanging="360"/>
      </w:pPr>
      <w:rPr>
        <w:rFonts w:ascii="Symbol" w:hAnsi="Symbol" w:hint="default"/>
      </w:rPr>
    </w:lvl>
    <w:lvl w:ilvl="7" w:tplc="DDA25132">
      <w:start w:val="1"/>
      <w:numFmt w:val="bullet"/>
      <w:lvlText w:val="o"/>
      <w:lvlJc w:val="left"/>
      <w:pPr>
        <w:ind w:left="5760" w:hanging="360"/>
      </w:pPr>
      <w:rPr>
        <w:rFonts w:ascii="Courier New" w:hAnsi="Courier New" w:hint="default"/>
      </w:rPr>
    </w:lvl>
    <w:lvl w:ilvl="8" w:tplc="4E14B6BA">
      <w:start w:val="1"/>
      <w:numFmt w:val="bullet"/>
      <w:lvlText w:val=""/>
      <w:lvlJc w:val="left"/>
      <w:pPr>
        <w:ind w:left="6480" w:hanging="360"/>
      </w:pPr>
      <w:rPr>
        <w:rFonts w:ascii="Wingdings" w:hAnsi="Wingdings" w:hint="default"/>
      </w:rPr>
    </w:lvl>
  </w:abstractNum>
  <w:abstractNum w:abstractNumId="11" w15:restartNumberingAfterBreak="0">
    <w:nsid w:val="16C1264C"/>
    <w:multiLevelType w:val="multilevel"/>
    <w:tmpl w:val="04090025"/>
    <w:lvl w:ilvl="0">
      <w:start w:val="1"/>
      <w:numFmt w:val="decimal"/>
      <w:pStyle w:val="Kop1"/>
      <w:lvlText w:val="%1"/>
      <w:lvlJc w:val="left"/>
      <w:pPr>
        <w:ind w:left="432" w:hanging="432"/>
      </w:pPr>
    </w:lvl>
    <w:lvl w:ilvl="1">
      <w:start w:val="1"/>
      <w:numFmt w:val="decimal"/>
      <w:pStyle w:val="Kop2"/>
      <w:lvlText w:val="%1.%2"/>
      <w:lvlJc w:val="left"/>
      <w:pPr>
        <w:ind w:left="2845"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2" w15:restartNumberingAfterBreak="0">
    <w:nsid w:val="17D74DCC"/>
    <w:multiLevelType w:val="hybridMultilevel"/>
    <w:tmpl w:val="FFFFFFFF"/>
    <w:lvl w:ilvl="0" w:tplc="FFFFFFFF">
      <w:start w:val="1"/>
      <w:numFmt w:val="bullet"/>
      <w:lvlText w:val=""/>
      <w:lvlJc w:val="left"/>
      <w:pPr>
        <w:ind w:left="1068" w:hanging="360"/>
      </w:pPr>
      <w:rPr>
        <w:rFonts w:ascii="Symbol" w:hAnsi="Symbol" w:hint="default"/>
      </w:rPr>
    </w:lvl>
    <w:lvl w:ilvl="1" w:tplc="B5646460">
      <w:start w:val="1"/>
      <w:numFmt w:val="bullet"/>
      <w:lvlText w:val="o"/>
      <w:lvlJc w:val="left"/>
      <w:pPr>
        <w:ind w:left="1788" w:hanging="360"/>
      </w:pPr>
      <w:rPr>
        <w:rFonts w:ascii="Courier New" w:hAnsi="Courier New" w:hint="default"/>
      </w:rPr>
    </w:lvl>
    <w:lvl w:ilvl="2" w:tplc="175C7CAA">
      <w:start w:val="1"/>
      <w:numFmt w:val="bullet"/>
      <w:lvlText w:val=""/>
      <w:lvlJc w:val="left"/>
      <w:pPr>
        <w:ind w:left="2508" w:hanging="360"/>
      </w:pPr>
      <w:rPr>
        <w:rFonts w:ascii="Wingdings" w:hAnsi="Wingdings" w:hint="default"/>
      </w:rPr>
    </w:lvl>
    <w:lvl w:ilvl="3" w:tplc="2ABA92AE">
      <w:start w:val="1"/>
      <w:numFmt w:val="bullet"/>
      <w:lvlText w:val=""/>
      <w:lvlJc w:val="left"/>
      <w:pPr>
        <w:ind w:left="3228" w:hanging="360"/>
      </w:pPr>
      <w:rPr>
        <w:rFonts w:ascii="Symbol" w:hAnsi="Symbol" w:hint="default"/>
      </w:rPr>
    </w:lvl>
    <w:lvl w:ilvl="4" w:tplc="CB0C32BE">
      <w:start w:val="1"/>
      <w:numFmt w:val="bullet"/>
      <w:lvlText w:val="o"/>
      <w:lvlJc w:val="left"/>
      <w:pPr>
        <w:ind w:left="3948" w:hanging="360"/>
      </w:pPr>
      <w:rPr>
        <w:rFonts w:ascii="Courier New" w:hAnsi="Courier New" w:hint="default"/>
      </w:rPr>
    </w:lvl>
    <w:lvl w:ilvl="5" w:tplc="2C620C80">
      <w:start w:val="1"/>
      <w:numFmt w:val="bullet"/>
      <w:lvlText w:val=""/>
      <w:lvlJc w:val="left"/>
      <w:pPr>
        <w:ind w:left="4668" w:hanging="360"/>
      </w:pPr>
      <w:rPr>
        <w:rFonts w:ascii="Wingdings" w:hAnsi="Wingdings" w:hint="default"/>
      </w:rPr>
    </w:lvl>
    <w:lvl w:ilvl="6" w:tplc="C7BCF646">
      <w:start w:val="1"/>
      <w:numFmt w:val="bullet"/>
      <w:lvlText w:val=""/>
      <w:lvlJc w:val="left"/>
      <w:pPr>
        <w:ind w:left="5388" w:hanging="360"/>
      </w:pPr>
      <w:rPr>
        <w:rFonts w:ascii="Symbol" w:hAnsi="Symbol" w:hint="default"/>
      </w:rPr>
    </w:lvl>
    <w:lvl w:ilvl="7" w:tplc="728E1568">
      <w:start w:val="1"/>
      <w:numFmt w:val="bullet"/>
      <w:lvlText w:val="o"/>
      <w:lvlJc w:val="left"/>
      <w:pPr>
        <w:ind w:left="6108" w:hanging="360"/>
      </w:pPr>
      <w:rPr>
        <w:rFonts w:ascii="Courier New" w:hAnsi="Courier New" w:hint="default"/>
      </w:rPr>
    </w:lvl>
    <w:lvl w:ilvl="8" w:tplc="85B4A924">
      <w:start w:val="1"/>
      <w:numFmt w:val="bullet"/>
      <w:lvlText w:val=""/>
      <w:lvlJc w:val="left"/>
      <w:pPr>
        <w:ind w:left="6828" w:hanging="360"/>
      </w:pPr>
      <w:rPr>
        <w:rFonts w:ascii="Wingdings" w:hAnsi="Wingdings" w:hint="default"/>
      </w:rPr>
    </w:lvl>
  </w:abstractNum>
  <w:abstractNum w:abstractNumId="13" w15:restartNumberingAfterBreak="0">
    <w:nsid w:val="2075612E"/>
    <w:multiLevelType w:val="hybridMultilevel"/>
    <w:tmpl w:val="FFFFFFFF"/>
    <w:lvl w:ilvl="0" w:tplc="B704A33C">
      <w:start w:val="1"/>
      <w:numFmt w:val="decimal"/>
      <w:lvlText w:val="%1."/>
      <w:lvlJc w:val="left"/>
      <w:pPr>
        <w:ind w:left="720" w:hanging="360"/>
      </w:pPr>
    </w:lvl>
    <w:lvl w:ilvl="1" w:tplc="CF4C2944">
      <w:start w:val="1"/>
      <w:numFmt w:val="lowerLetter"/>
      <w:lvlText w:val="%2."/>
      <w:lvlJc w:val="left"/>
      <w:pPr>
        <w:ind w:left="1440" w:hanging="360"/>
      </w:pPr>
    </w:lvl>
    <w:lvl w:ilvl="2" w:tplc="734E0C02">
      <w:start w:val="1"/>
      <w:numFmt w:val="lowerRoman"/>
      <w:lvlText w:val="%3."/>
      <w:lvlJc w:val="right"/>
      <w:pPr>
        <w:ind w:left="2160" w:hanging="180"/>
      </w:pPr>
    </w:lvl>
    <w:lvl w:ilvl="3" w:tplc="F9E80564">
      <w:start w:val="1"/>
      <w:numFmt w:val="decimal"/>
      <w:lvlText w:val="%4."/>
      <w:lvlJc w:val="left"/>
      <w:pPr>
        <w:ind w:left="2880" w:hanging="360"/>
      </w:pPr>
    </w:lvl>
    <w:lvl w:ilvl="4" w:tplc="11E6F3AE">
      <w:start w:val="1"/>
      <w:numFmt w:val="lowerLetter"/>
      <w:lvlText w:val="%5."/>
      <w:lvlJc w:val="left"/>
      <w:pPr>
        <w:ind w:left="3600" w:hanging="360"/>
      </w:pPr>
    </w:lvl>
    <w:lvl w:ilvl="5" w:tplc="03E493E8">
      <w:start w:val="1"/>
      <w:numFmt w:val="lowerRoman"/>
      <w:lvlText w:val="%6."/>
      <w:lvlJc w:val="right"/>
      <w:pPr>
        <w:ind w:left="4320" w:hanging="180"/>
      </w:pPr>
    </w:lvl>
    <w:lvl w:ilvl="6" w:tplc="915052E2">
      <w:start w:val="1"/>
      <w:numFmt w:val="decimal"/>
      <w:lvlText w:val="%7."/>
      <w:lvlJc w:val="left"/>
      <w:pPr>
        <w:ind w:left="5040" w:hanging="360"/>
      </w:pPr>
    </w:lvl>
    <w:lvl w:ilvl="7" w:tplc="05C6CC88">
      <w:start w:val="1"/>
      <w:numFmt w:val="lowerLetter"/>
      <w:lvlText w:val="%8."/>
      <w:lvlJc w:val="left"/>
      <w:pPr>
        <w:ind w:left="5760" w:hanging="360"/>
      </w:pPr>
    </w:lvl>
    <w:lvl w:ilvl="8" w:tplc="09A6A08C">
      <w:start w:val="1"/>
      <w:numFmt w:val="lowerRoman"/>
      <w:lvlText w:val="%9."/>
      <w:lvlJc w:val="right"/>
      <w:pPr>
        <w:ind w:left="6480" w:hanging="180"/>
      </w:pPr>
    </w:lvl>
  </w:abstractNum>
  <w:abstractNum w:abstractNumId="14" w15:restartNumberingAfterBreak="0">
    <w:nsid w:val="249770C0"/>
    <w:multiLevelType w:val="hybridMultilevel"/>
    <w:tmpl w:val="FFFFFFFF"/>
    <w:lvl w:ilvl="0" w:tplc="900E0F28">
      <w:start w:val="1"/>
      <w:numFmt w:val="bullet"/>
      <w:lvlText w:val=""/>
      <w:lvlJc w:val="left"/>
      <w:pPr>
        <w:ind w:left="360" w:hanging="360"/>
      </w:pPr>
      <w:rPr>
        <w:rFonts w:ascii="Wingdings" w:hAnsi="Wingdings" w:hint="default"/>
      </w:rPr>
    </w:lvl>
    <w:lvl w:ilvl="1" w:tplc="AF2252EE">
      <w:start w:val="1"/>
      <w:numFmt w:val="bullet"/>
      <w:lvlText w:val="o"/>
      <w:lvlJc w:val="left"/>
      <w:pPr>
        <w:ind w:left="1080" w:hanging="360"/>
      </w:pPr>
      <w:rPr>
        <w:rFonts w:ascii="Courier New" w:hAnsi="Courier New" w:hint="default"/>
      </w:rPr>
    </w:lvl>
    <w:lvl w:ilvl="2" w:tplc="E288FFE4">
      <w:start w:val="1"/>
      <w:numFmt w:val="bullet"/>
      <w:lvlText w:val=""/>
      <w:lvlJc w:val="left"/>
      <w:pPr>
        <w:ind w:left="1800" w:hanging="360"/>
      </w:pPr>
      <w:rPr>
        <w:rFonts w:ascii="Wingdings" w:hAnsi="Wingdings" w:hint="default"/>
      </w:rPr>
    </w:lvl>
    <w:lvl w:ilvl="3" w:tplc="5F887212">
      <w:start w:val="1"/>
      <w:numFmt w:val="bullet"/>
      <w:lvlText w:val=""/>
      <w:lvlJc w:val="left"/>
      <w:pPr>
        <w:ind w:left="2520" w:hanging="360"/>
      </w:pPr>
      <w:rPr>
        <w:rFonts w:ascii="Symbol" w:hAnsi="Symbol" w:hint="default"/>
      </w:rPr>
    </w:lvl>
    <w:lvl w:ilvl="4" w:tplc="BA12BA5C">
      <w:start w:val="1"/>
      <w:numFmt w:val="bullet"/>
      <w:lvlText w:val="o"/>
      <w:lvlJc w:val="left"/>
      <w:pPr>
        <w:ind w:left="3240" w:hanging="360"/>
      </w:pPr>
      <w:rPr>
        <w:rFonts w:ascii="Courier New" w:hAnsi="Courier New" w:hint="default"/>
      </w:rPr>
    </w:lvl>
    <w:lvl w:ilvl="5" w:tplc="D2EAEB2A">
      <w:start w:val="1"/>
      <w:numFmt w:val="bullet"/>
      <w:lvlText w:val=""/>
      <w:lvlJc w:val="left"/>
      <w:pPr>
        <w:ind w:left="3960" w:hanging="360"/>
      </w:pPr>
      <w:rPr>
        <w:rFonts w:ascii="Wingdings" w:hAnsi="Wingdings" w:hint="default"/>
      </w:rPr>
    </w:lvl>
    <w:lvl w:ilvl="6" w:tplc="70ACEB5E">
      <w:start w:val="1"/>
      <w:numFmt w:val="bullet"/>
      <w:lvlText w:val=""/>
      <w:lvlJc w:val="left"/>
      <w:pPr>
        <w:ind w:left="4680" w:hanging="360"/>
      </w:pPr>
      <w:rPr>
        <w:rFonts w:ascii="Symbol" w:hAnsi="Symbol" w:hint="default"/>
      </w:rPr>
    </w:lvl>
    <w:lvl w:ilvl="7" w:tplc="0A6C4A58">
      <w:start w:val="1"/>
      <w:numFmt w:val="bullet"/>
      <w:lvlText w:val="o"/>
      <w:lvlJc w:val="left"/>
      <w:pPr>
        <w:ind w:left="5400" w:hanging="360"/>
      </w:pPr>
      <w:rPr>
        <w:rFonts w:ascii="Courier New" w:hAnsi="Courier New" w:hint="default"/>
      </w:rPr>
    </w:lvl>
    <w:lvl w:ilvl="8" w:tplc="A0C2A290">
      <w:start w:val="1"/>
      <w:numFmt w:val="bullet"/>
      <w:lvlText w:val=""/>
      <w:lvlJc w:val="left"/>
      <w:pPr>
        <w:ind w:left="6120" w:hanging="360"/>
      </w:pPr>
      <w:rPr>
        <w:rFonts w:ascii="Wingdings" w:hAnsi="Wingdings" w:hint="default"/>
      </w:rPr>
    </w:lvl>
  </w:abstractNum>
  <w:abstractNum w:abstractNumId="15" w15:restartNumberingAfterBreak="0">
    <w:nsid w:val="26AE2500"/>
    <w:multiLevelType w:val="multilevel"/>
    <w:tmpl w:val="67B87A44"/>
    <w:lvl w:ilvl="0">
      <w:start w:val="1"/>
      <w:numFmt w:val="upperLetter"/>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27CC082B"/>
    <w:multiLevelType w:val="hybridMultilevel"/>
    <w:tmpl w:val="F3BC35B0"/>
    <w:lvl w:ilvl="0" w:tplc="7630AE20">
      <w:start w:val="1"/>
      <w:numFmt w:val="bullet"/>
      <w:lvlText w:val=""/>
      <w:lvlJc w:val="left"/>
      <w:pPr>
        <w:ind w:left="3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88C777A">
      <w:start w:val="1"/>
      <w:numFmt w:val="bullet"/>
      <w:lvlText w:val="o"/>
      <w:lvlJc w:val="left"/>
      <w:pPr>
        <w:ind w:left="8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18815F4">
      <w:start w:val="1"/>
      <w:numFmt w:val="bullet"/>
      <w:lvlText w:val="•"/>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3E36EE">
      <w:start w:val="1"/>
      <w:numFmt w:val="bullet"/>
      <w:lvlText w:val="•"/>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B6A7A8">
      <w:start w:val="1"/>
      <w:numFmt w:val="bullet"/>
      <w:lvlText w:val="o"/>
      <w:lvlJc w:val="left"/>
      <w:pPr>
        <w:ind w:left="27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78D6BE">
      <w:start w:val="1"/>
      <w:numFmt w:val="bullet"/>
      <w:lvlText w:val="▪"/>
      <w:lvlJc w:val="left"/>
      <w:pPr>
        <w:ind w:left="3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50FA88">
      <w:start w:val="1"/>
      <w:numFmt w:val="bullet"/>
      <w:lvlText w:val="•"/>
      <w:lvlJc w:val="left"/>
      <w:pPr>
        <w:ind w:left="4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32CF8C">
      <w:start w:val="1"/>
      <w:numFmt w:val="bullet"/>
      <w:lvlText w:val="o"/>
      <w:lvlJc w:val="left"/>
      <w:pPr>
        <w:ind w:left="48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F4CCEC">
      <w:start w:val="1"/>
      <w:numFmt w:val="bullet"/>
      <w:lvlText w:val="▪"/>
      <w:lvlJc w:val="left"/>
      <w:pPr>
        <w:ind w:left="5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A553FB8"/>
    <w:multiLevelType w:val="hybridMultilevel"/>
    <w:tmpl w:val="FFFFFFFF"/>
    <w:lvl w:ilvl="0" w:tplc="555294AA">
      <w:start w:val="1"/>
      <w:numFmt w:val="bullet"/>
      <w:lvlText w:val="o"/>
      <w:lvlJc w:val="left"/>
      <w:pPr>
        <w:ind w:left="720" w:hanging="360"/>
      </w:pPr>
      <w:rPr>
        <w:rFonts w:ascii="Courier New" w:hAnsi="Courier New" w:hint="default"/>
      </w:rPr>
    </w:lvl>
    <w:lvl w:ilvl="1" w:tplc="B984895A">
      <w:start w:val="1"/>
      <w:numFmt w:val="bullet"/>
      <w:lvlText w:val="o"/>
      <w:lvlJc w:val="left"/>
      <w:pPr>
        <w:ind w:left="1440" w:hanging="360"/>
      </w:pPr>
      <w:rPr>
        <w:rFonts w:ascii="Courier New" w:hAnsi="Courier New" w:hint="default"/>
      </w:rPr>
    </w:lvl>
    <w:lvl w:ilvl="2" w:tplc="A3B27C0A">
      <w:start w:val="1"/>
      <w:numFmt w:val="bullet"/>
      <w:lvlText w:val=""/>
      <w:lvlJc w:val="left"/>
      <w:pPr>
        <w:ind w:left="2160" w:hanging="360"/>
      </w:pPr>
      <w:rPr>
        <w:rFonts w:ascii="Wingdings" w:hAnsi="Wingdings" w:hint="default"/>
      </w:rPr>
    </w:lvl>
    <w:lvl w:ilvl="3" w:tplc="F4506B38">
      <w:start w:val="1"/>
      <w:numFmt w:val="bullet"/>
      <w:lvlText w:val=""/>
      <w:lvlJc w:val="left"/>
      <w:pPr>
        <w:ind w:left="2880" w:hanging="360"/>
      </w:pPr>
      <w:rPr>
        <w:rFonts w:ascii="Symbol" w:hAnsi="Symbol" w:hint="default"/>
      </w:rPr>
    </w:lvl>
    <w:lvl w:ilvl="4" w:tplc="A4AE1AF0">
      <w:start w:val="1"/>
      <w:numFmt w:val="bullet"/>
      <w:lvlText w:val="o"/>
      <w:lvlJc w:val="left"/>
      <w:pPr>
        <w:ind w:left="3600" w:hanging="360"/>
      </w:pPr>
      <w:rPr>
        <w:rFonts w:ascii="Courier New" w:hAnsi="Courier New" w:hint="default"/>
      </w:rPr>
    </w:lvl>
    <w:lvl w:ilvl="5" w:tplc="CAE43E20">
      <w:start w:val="1"/>
      <w:numFmt w:val="bullet"/>
      <w:lvlText w:val=""/>
      <w:lvlJc w:val="left"/>
      <w:pPr>
        <w:ind w:left="4320" w:hanging="360"/>
      </w:pPr>
      <w:rPr>
        <w:rFonts w:ascii="Wingdings" w:hAnsi="Wingdings" w:hint="default"/>
      </w:rPr>
    </w:lvl>
    <w:lvl w:ilvl="6" w:tplc="C5FCF386">
      <w:start w:val="1"/>
      <w:numFmt w:val="bullet"/>
      <w:lvlText w:val=""/>
      <w:lvlJc w:val="left"/>
      <w:pPr>
        <w:ind w:left="5040" w:hanging="360"/>
      </w:pPr>
      <w:rPr>
        <w:rFonts w:ascii="Symbol" w:hAnsi="Symbol" w:hint="default"/>
      </w:rPr>
    </w:lvl>
    <w:lvl w:ilvl="7" w:tplc="F544ED30">
      <w:start w:val="1"/>
      <w:numFmt w:val="bullet"/>
      <w:lvlText w:val="o"/>
      <w:lvlJc w:val="left"/>
      <w:pPr>
        <w:ind w:left="5760" w:hanging="360"/>
      </w:pPr>
      <w:rPr>
        <w:rFonts w:ascii="Courier New" w:hAnsi="Courier New" w:hint="default"/>
      </w:rPr>
    </w:lvl>
    <w:lvl w:ilvl="8" w:tplc="D02E29AA">
      <w:start w:val="1"/>
      <w:numFmt w:val="bullet"/>
      <w:lvlText w:val=""/>
      <w:lvlJc w:val="left"/>
      <w:pPr>
        <w:ind w:left="6480" w:hanging="360"/>
      </w:pPr>
      <w:rPr>
        <w:rFonts w:ascii="Wingdings" w:hAnsi="Wingdings" w:hint="default"/>
      </w:rPr>
    </w:lvl>
  </w:abstractNum>
  <w:abstractNum w:abstractNumId="18" w15:restartNumberingAfterBreak="0">
    <w:nsid w:val="2E616C30"/>
    <w:multiLevelType w:val="hybridMultilevel"/>
    <w:tmpl w:val="FFFFFFFF"/>
    <w:lvl w:ilvl="0" w:tplc="9E5A85E2">
      <w:start w:val="1"/>
      <w:numFmt w:val="bullet"/>
      <w:lvlText w:val="o"/>
      <w:lvlJc w:val="left"/>
      <w:pPr>
        <w:ind w:left="720" w:hanging="360"/>
      </w:pPr>
      <w:rPr>
        <w:rFonts w:ascii="Courier New" w:hAnsi="Courier New" w:hint="default"/>
      </w:rPr>
    </w:lvl>
    <w:lvl w:ilvl="1" w:tplc="98D83652">
      <w:start w:val="1"/>
      <w:numFmt w:val="bullet"/>
      <w:lvlText w:val="o"/>
      <w:lvlJc w:val="left"/>
      <w:pPr>
        <w:ind w:left="1440" w:hanging="360"/>
      </w:pPr>
      <w:rPr>
        <w:rFonts w:ascii="Courier New" w:hAnsi="Courier New" w:hint="default"/>
      </w:rPr>
    </w:lvl>
    <w:lvl w:ilvl="2" w:tplc="6CE61102">
      <w:start w:val="1"/>
      <w:numFmt w:val="bullet"/>
      <w:lvlText w:val=""/>
      <w:lvlJc w:val="left"/>
      <w:pPr>
        <w:ind w:left="2160" w:hanging="360"/>
      </w:pPr>
      <w:rPr>
        <w:rFonts w:ascii="Wingdings" w:hAnsi="Wingdings" w:hint="default"/>
      </w:rPr>
    </w:lvl>
    <w:lvl w:ilvl="3" w:tplc="B86A438E">
      <w:start w:val="1"/>
      <w:numFmt w:val="bullet"/>
      <w:lvlText w:val=""/>
      <w:lvlJc w:val="left"/>
      <w:pPr>
        <w:ind w:left="2880" w:hanging="360"/>
      </w:pPr>
      <w:rPr>
        <w:rFonts w:ascii="Symbol" w:hAnsi="Symbol" w:hint="default"/>
      </w:rPr>
    </w:lvl>
    <w:lvl w:ilvl="4" w:tplc="21A4D90C">
      <w:start w:val="1"/>
      <w:numFmt w:val="bullet"/>
      <w:lvlText w:val="o"/>
      <w:lvlJc w:val="left"/>
      <w:pPr>
        <w:ind w:left="3600" w:hanging="360"/>
      </w:pPr>
      <w:rPr>
        <w:rFonts w:ascii="Courier New" w:hAnsi="Courier New" w:hint="default"/>
      </w:rPr>
    </w:lvl>
    <w:lvl w:ilvl="5" w:tplc="25C455CE">
      <w:start w:val="1"/>
      <w:numFmt w:val="bullet"/>
      <w:lvlText w:val=""/>
      <w:lvlJc w:val="left"/>
      <w:pPr>
        <w:ind w:left="4320" w:hanging="360"/>
      </w:pPr>
      <w:rPr>
        <w:rFonts w:ascii="Wingdings" w:hAnsi="Wingdings" w:hint="default"/>
      </w:rPr>
    </w:lvl>
    <w:lvl w:ilvl="6" w:tplc="333ABB52">
      <w:start w:val="1"/>
      <w:numFmt w:val="bullet"/>
      <w:lvlText w:val=""/>
      <w:lvlJc w:val="left"/>
      <w:pPr>
        <w:ind w:left="5040" w:hanging="360"/>
      </w:pPr>
      <w:rPr>
        <w:rFonts w:ascii="Symbol" w:hAnsi="Symbol" w:hint="default"/>
      </w:rPr>
    </w:lvl>
    <w:lvl w:ilvl="7" w:tplc="E7424E10">
      <w:start w:val="1"/>
      <w:numFmt w:val="bullet"/>
      <w:lvlText w:val="o"/>
      <w:lvlJc w:val="left"/>
      <w:pPr>
        <w:ind w:left="5760" w:hanging="360"/>
      </w:pPr>
      <w:rPr>
        <w:rFonts w:ascii="Courier New" w:hAnsi="Courier New" w:hint="default"/>
      </w:rPr>
    </w:lvl>
    <w:lvl w:ilvl="8" w:tplc="1360AEEE">
      <w:start w:val="1"/>
      <w:numFmt w:val="bullet"/>
      <w:lvlText w:val=""/>
      <w:lvlJc w:val="left"/>
      <w:pPr>
        <w:ind w:left="6480" w:hanging="360"/>
      </w:pPr>
      <w:rPr>
        <w:rFonts w:ascii="Wingdings" w:hAnsi="Wingdings" w:hint="default"/>
      </w:rPr>
    </w:lvl>
  </w:abstractNum>
  <w:abstractNum w:abstractNumId="19" w15:restartNumberingAfterBreak="0">
    <w:nsid w:val="33B9070F"/>
    <w:multiLevelType w:val="hybridMultilevel"/>
    <w:tmpl w:val="92845784"/>
    <w:lvl w:ilvl="0" w:tplc="FFFFFFFF">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4100092"/>
    <w:multiLevelType w:val="hybridMultilevel"/>
    <w:tmpl w:val="FFFFFFFF"/>
    <w:lvl w:ilvl="0" w:tplc="32D8D638">
      <w:start w:val="1"/>
      <w:numFmt w:val="bullet"/>
      <w:lvlText w:val="o"/>
      <w:lvlJc w:val="left"/>
      <w:pPr>
        <w:ind w:left="720" w:hanging="360"/>
      </w:pPr>
      <w:rPr>
        <w:rFonts w:ascii="Courier New" w:hAnsi="Courier New" w:hint="default"/>
      </w:rPr>
    </w:lvl>
    <w:lvl w:ilvl="1" w:tplc="DB642ADA">
      <w:start w:val="1"/>
      <w:numFmt w:val="bullet"/>
      <w:lvlText w:val="o"/>
      <w:lvlJc w:val="left"/>
      <w:pPr>
        <w:ind w:left="1440" w:hanging="360"/>
      </w:pPr>
      <w:rPr>
        <w:rFonts w:ascii="Courier New" w:hAnsi="Courier New" w:hint="default"/>
      </w:rPr>
    </w:lvl>
    <w:lvl w:ilvl="2" w:tplc="71A8AB2A">
      <w:start w:val="1"/>
      <w:numFmt w:val="bullet"/>
      <w:lvlText w:val=""/>
      <w:lvlJc w:val="left"/>
      <w:pPr>
        <w:ind w:left="2160" w:hanging="360"/>
      </w:pPr>
      <w:rPr>
        <w:rFonts w:ascii="Wingdings" w:hAnsi="Wingdings" w:hint="default"/>
      </w:rPr>
    </w:lvl>
    <w:lvl w:ilvl="3" w:tplc="17686EEE">
      <w:start w:val="1"/>
      <w:numFmt w:val="bullet"/>
      <w:lvlText w:val=""/>
      <w:lvlJc w:val="left"/>
      <w:pPr>
        <w:ind w:left="2880" w:hanging="360"/>
      </w:pPr>
      <w:rPr>
        <w:rFonts w:ascii="Symbol" w:hAnsi="Symbol" w:hint="default"/>
      </w:rPr>
    </w:lvl>
    <w:lvl w:ilvl="4" w:tplc="253AABBE">
      <w:start w:val="1"/>
      <w:numFmt w:val="bullet"/>
      <w:lvlText w:val="o"/>
      <w:lvlJc w:val="left"/>
      <w:pPr>
        <w:ind w:left="3600" w:hanging="360"/>
      </w:pPr>
      <w:rPr>
        <w:rFonts w:ascii="Courier New" w:hAnsi="Courier New" w:hint="default"/>
      </w:rPr>
    </w:lvl>
    <w:lvl w:ilvl="5" w:tplc="291C8472">
      <w:start w:val="1"/>
      <w:numFmt w:val="bullet"/>
      <w:lvlText w:val=""/>
      <w:lvlJc w:val="left"/>
      <w:pPr>
        <w:ind w:left="4320" w:hanging="360"/>
      </w:pPr>
      <w:rPr>
        <w:rFonts w:ascii="Wingdings" w:hAnsi="Wingdings" w:hint="default"/>
      </w:rPr>
    </w:lvl>
    <w:lvl w:ilvl="6" w:tplc="73B21030">
      <w:start w:val="1"/>
      <w:numFmt w:val="bullet"/>
      <w:lvlText w:val=""/>
      <w:lvlJc w:val="left"/>
      <w:pPr>
        <w:ind w:left="5040" w:hanging="360"/>
      </w:pPr>
      <w:rPr>
        <w:rFonts w:ascii="Symbol" w:hAnsi="Symbol" w:hint="default"/>
      </w:rPr>
    </w:lvl>
    <w:lvl w:ilvl="7" w:tplc="552850EE">
      <w:start w:val="1"/>
      <w:numFmt w:val="bullet"/>
      <w:lvlText w:val="o"/>
      <w:lvlJc w:val="left"/>
      <w:pPr>
        <w:ind w:left="5760" w:hanging="360"/>
      </w:pPr>
      <w:rPr>
        <w:rFonts w:ascii="Courier New" w:hAnsi="Courier New" w:hint="default"/>
      </w:rPr>
    </w:lvl>
    <w:lvl w:ilvl="8" w:tplc="2C74AE06">
      <w:start w:val="1"/>
      <w:numFmt w:val="bullet"/>
      <w:lvlText w:val=""/>
      <w:lvlJc w:val="left"/>
      <w:pPr>
        <w:ind w:left="6480" w:hanging="360"/>
      </w:pPr>
      <w:rPr>
        <w:rFonts w:ascii="Wingdings" w:hAnsi="Wingdings" w:hint="default"/>
      </w:rPr>
    </w:lvl>
  </w:abstractNum>
  <w:abstractNum w:abstractNumId="21" w15:restartNumberingAfterBreak="0">
    <w:nsid w:val="349D1BF0"/>
    <w:multiLevelType w:val="hybridMultilevel"/>
    <w:tmpl w:val="EBDC06EE"/>
    <w:lvl w:ilvl="0" w:tplc="36B42604">
      <w:start w:val="1"/>
      <w:numFmt w:val="bullet"/>
      <w:lvlText w:val=""/>
      <w:lvlJc w:val="left"/>
      <w:pPr>
        <w:ind w:left="3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0A6321C">
      <w:start w:val="1"/>
      <w:numFmt w:val="bullet"/>
      <w:lvlText w:val="o"/>
      <w:lvlJc w:val="left"/>
      <w:pPr>
        <w:ind w:left="8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8E073B6">
      <w:start w:val="1"/>
      <w:numFmt w:val="bullet"/>
      <w:lvlText w:val="▪"/>
      <w:lvlJc w:val="left"/>
      <w:pPr>
        <w:ind w:left="15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F4481DC">
      <w:start w:val="1"/>
      <w:numFmt w:val="bullet"/>
      <w:lvlText w:val="•"/>
      <w:lvlJc w:val="left"/>
      <w:pPr>
        <w:ind w:left="22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44C6278">
      <w:start w:val="1"/>
      <w:numFmt w:val="bullet"/>
      <w:lvlText w:val="o"/>
      <w:lvlJc w:val="left"/>
      <w:pPr>
        <w:ind w:left="30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1DCA0DA">
      <w:start w:val="1"/>
      <w:numFmt w:val="bullet"/>
      <w:lvlText w:val="▪"/>
      <w:lvlJc w:val="left"/>
      <w:pPr>
        <w:ind w:left="37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4BC087C">
      <w:start w:val="1"/>
      <w:numFmt w:val="bullet"/>
      <w:lvlText w:val="•"/>
      <w:lvlJc w:val="left"/>
      <w:pPr>
        <w:ind w:left="44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09C5B10">
      <w:start w:val="1"/>
      <w:numFmt w:val="bullet"/>
      <w:lvlText w:val="o"/>
      <w:lvlJc w:val="left"/>
      <w:pPr>
        <w:ind w:left="51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44AE764">
      <w:start w:val="1"/>
      <w:numFmt w:val="bullet"/>
      <w:lvlText w:val="▪"/>
      <w:lvlJc w:val="left"/>
      <w:pPr>
        <w:ind w:left="58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5926282"/>
    <w:multiLevelType w:val="hybridMultilevel"/>
    <w:tmpl w:val="FFFFFFFF"/>
    <w:lvl w:ilvl="0" w:tplc="A5FC238E">
      <w:start w:val="1"/>
      <w:numFmt w:val="decimal"/>
      <w:lvlText w:val="%1."/>
      <w:lvlJc w:val="left"/>
      <w:pPr>
        <w:ind w:left="720" w:hanging="360"/>
      </w:pPr>
    </w:lvl>
    <w:lvl w:ilvl="1" w:tplc="84427B3C">
      <w:start w:val="1"/>
      <w:numFmt w:val="lowerLetter"/>
      <w:lvlText w:val="%2."/>
      <w:lvlJc w:val="left"/>
      <w:pPr>
        <w:ind w:left="1440" w:hanging="360"/>
      </w:pPr>
    </w:lvl>
    <w:lvl w:ilvl="2" w:tplc="445498BE">
      <w:start w:val="1"/>
      <w:numFmt w:val="lowerRoman"/>
      <w:lvlText w:val="%3."/>
      <w:lvlJc w:val="right"/>
      <w:pPr>
        <w:ind w:left="2160" w:hanging="180"/>
      </w:pPr>
    </w:lvl>
    <w:lvl w:ilvl="3" w:tplc="4B6E294A">
      <w:start w:val="1"/>
      <w:numFmt w:val="decimal"/>
      <w:lvlText w:val="%4."/>
      <w:lvlJc w:val="left"/>
      <w:pPr>
        <w:ind w:left="2880" w:hanging="360"/>
      </w:pPr>
    </w:lvl>
    <w:lvl w:ilvl="4" w:tplc="3EF6B2FC">
      <w:start w:val="1"/>
      <w:numFmt w:val="lowerLetter"/>
      <w:lvlText w:val="%5."/>
      <w:lvlJc w:val="left"/>
      <w:pPr>
        <w:ind w:left="3600" w:hanging="360"/>
      </w:pPr>
    </w:lvl>
    <w:lvl w:ilvl="5" w:tplc="DFEA8FA4">
      <w:start w:val="1"/>
      <w:numFmt w:val="lowerRoman"/>
      <w:lvlText w:val="%6."/>
      <w:lvlJc w:val="right"/>
      <w:pPr>
        <w:ind w:left="4320" w:hanging="180"/>
      </w:pPr>
    </w:lvl>
    <w:lvl w:ilvl="6" w:tplc="10BEC162">
      <w:start w:val="1"/>
      <w:numFmt w:val="decimal"/>
      <w:lvlText w:val="%7."/>
      <w:lvlJc w:val="left"/>
      <w:pPr>
        <w:ind w:left="5040" w:hanging="360"/>
      </w:pPr>
    </w:lvl>
    <w:lvl w:ilvl="7" w:tplc="6F14B8F8">
      <w:start w:val="1"/>
      <w:numFmt w:val="lowerLetter"/>
      <w:lvlText w:val="%8."/>
      <w:lvlJc w:val="left"/>
      <w:pPr>
        <w:ind w:left="5760" w:hanging="360"/>
      </w:pPr>
    </w:lvl>
    <w:lvl w:ilvl="8" w:tplc="990AB58C">
      <w:start w:val="1"/>
      <w:numFmt w:val="lowerRoman"/>
      <w:lvlText w:val="%9."/>
      <w:lvlJc w:val="right"/>
      <w:pPr>
        <w:ind w:left="6480" w:hanging="180"/>
      </w:pPr>
    </w:lvl>
  </w:abstractNum>
  <w:abstractNum w:abstractNumId="23" w15:restartNumberingAfterBreak="0">
    <w:nsid w:val="38346861"/>
    <w:multiLevelType w:val="hybridMultilevel"/>
    <w:tmpl w:val="FFFFFFFF"/>
    <w:lvl w:ilvl="0" w:tplc="32CC0506">
      <w:start w:val="1"/>
      <w:numFmt w:val="bullet"/>
      <w:lvlText w:val=""/>
      <w:lvlJc w:val="left"/>
      <w:pPr>
        <w:ind w:left="1068" w:hanging="360"/>
      </w:pPr>
      <w:rPr>
        <w:rFonts w:ascii="Symbol" w:hAnsi="Symbol" w:hint="default"/>
      </w:rPr>
    </w:lvl>
    <w:lvl w:ilvl="1" w:tplc="0BA4E426">
      <w:start w:val="1"/>
      <w:numFmt w:val="bullet"/>
      <w:lvlText w:val="o"/>
      <w:lvlJc w:val="left"/>
      <w:pPr>
        <w:ind w:left="1788" w:hanging="360"/>
      </w:pPr>
      <w:rPr>
        <w:rFonts w:ascii="Courier New" w:hAnsi="Courier New" w:hint="default"/>
      </w:rPr>
    </w:lvl>
    <w:lvl w:ilvl="2" w:tplc="310E5CD8">
      <w:start w:val="1"/>
      <w:numFmt w:val="bullet"/>
      <w:lvlText w:val=""/>
      <w:lvlJc w:val="left"/>
      <w:pPr>
        <w:ind w:left="2508" w:hanging="360"/>
      </w:pPr>
      <w:rPr>
        <w:rFonts w:ascii="Wingdings" w:hAnsi="Wingdings" w:hint="default"/>
      </w:rPr>
    </w:lvl>
    <w:lvl w:ilvl="3" w:tplc="307EBD62">
      <w:start w:val="1"/>
      <w:numFmt w:val="bullet"/>
      <w:lvlText w:val=""/>
      <w:lvlJc w:val="left"/>
      <w:pPr>
        <w:ind w:left="3228" w:hanging="360"/>
      </w:pPr>
      <w:rPr>
        <w:rFonts w:ascii="Symbol" w:hAnsi="Symbol" w:hint="default"/>
      </w:rPr>
    </w:lvl>
    <w:lvl w:ilvl="4" w:tplc="F0CEA9BE">
      <w:start w:val="1"/>
      <w:numFmt w:val="bullet"/>
      <w:lvlText w:val="o"/>
      <w:lvlJc w:val="left"/>
      <w:pPr>
        <w:ind w:left="3948" w:hanging="360"/>
      </w:pPr>
      <w:rPr>
        <w:rFonts w:ascii="Courier New" w:hAnsi="Courier New" w:hint="default"/>
      </w:rPr>
    </w:lvl>
    <w:lvl w:ilvl="5" w:tplc="58F04F4C">
      <w:start w:val="1"/>
      <w:numFmt w:val="bullet"/>
      <w:lvlText w:val=""/>
      <w:lvlJc w:val="left"/>
      <w:pPr>
        <w:ind w:left="4668" w:hanging="360"/>
      </w:pPr>
      <w:rPr>
        <w:rFonts w:ascii="Wingdings" w:hAnsi="Wingdings" w:hint="default"/>
      </w:rPr>
    </w:lvl>
    <w:lvl w:ilvl="6" w:tplc="7AD24EEC">
      <w:start w:val="1"/>
      <w:numFmt w:val="bullet"/>
      <w:lvlText w:val=""/>
      <w:lvlJc w:val="left"/>
      <w:pPr>
        <w:ind w:left="5388" w:hanging="360"/>
      </w:pPr>
      <w:rPr>
        <w:rFonts w:ascii="Symbol" w:hAnsi="Symbol" w:hint="default"/>
      </w:rPr>
    </w:lvl>
    <w:lvl w:ilvl="7" w:tplc="4B6837FE">
      <w:start w:val="1"/>
      <w:numFmt w:val="bullet"/>
      <w:lvlText w:val="o"/>
      <w:lvlJc w:val="left"/>
      <w:pPr>
        <w:ind w:left="6108" w:hanging="360"/>
      </w:pPr>
      <w:rPr>
        <w:rFonts w:ascii="Courier New" w:hAnsi="Courier New" w:hint="default"/>
      </w:rPr>
    </w:lvl>
    <w:lvl w:ilvl="8" w:tplc="72AA7860">
      <w:start w:val="1"/>
      <w:numFmt w:val="bullet"/>
      <w:lvlText w:val=""/>
      <w:lvlJc w:val="left"/>
      <w:pPr>
        <w:ind w:left="6828" w:hanging="360"/>
      </w:pPr>
      <w:rPr>
        <w:rFonts w:ascii="Wingdings" w:hAnsi="Wingdings" w:hint="default"/>
      </w:rPr>
    </w:lvl>
  </w:abstractNum>
  <w:abstractNum w:abstractNumId="24" w15:restartNumberingAfterBreak="0">
    <w:nsid w:val="38486747"/>
    <w:multiLevelType w:val="hybridMultilevel"/>
    <w:tmpl w:val="FFFFFFFF"/>
    <w:lvl w:ilvl="0" w:tplc="B906B9E4">
      <w:start w:val="1"/>
      <w:numFmt w:val="bullet"/>
      <w:lvlText w:val=""/>
      <w:lvlJc w:val="left"/>
      <w:pPr>
        <w:ind w:left="1068" w:hanging="360"/>
      </w:pPr>
      <w:rPr>
        <w:rFonts w:ascii="Symbol" w:hAnsi="Symbol" w:hint="default"/>
      </w:rPr>
    </w:lvl>
    <w:lvl w:ilvl="1" w:tplc="E296425A">
      <w:start w:val="1"/>
      <w:numFmt w:val="bullet"/>
      <w:lvlText w:val="o"/>
      <w:lvlJc w:val="left"/>
      <w:pPr>
        <w:ind w:left="1788" w:hanging="360"/>
      </w:pPr>
      <w:rPr>
        <w:rFonts w:ascii="Courier New" w:hAnsi="Courier New" w:hint="default"/>
      </w:rPr>
    </w:lvl>
    <w:lvl w:ilvl="2" w:tplc="EC4A9AF0">
      <w:start w:val="1"/>
      <w:numFmt w:val="bullet"/>
      <w:lvlText w:val=""/>
      <w:lvlJc w:val="left"/>
      <w:pPr>
        <w:ind w:left="2508" w:hanging="360"/>
      </w:pPr>
      <w:rPr>
        <w:rFonts w:ascii="Wingdings" w:hAnsi="Wingdings" w:hint="default"/>
      </w:rPr>
    </w:lvl>
    <w:lvl w:ilvl="3" w:tplc="78B42234">
      <w:start w:val="1"/>
      <w:numFmt w:val="bullet"/>
      <w:lvlText w:val=""/>
      <w:lvlJc w:val="left"/>
      <w:pPr>
        <w:ind w:left="3228" w:hanging="360"/>
      </w:pPr>
      <w:rPr>
        <w:rFonts w:ascii="Symbol" w:hAnsi="Symbol" w:hint="default"/>
      </w:rPr>
    </w:lvl>
    <w:lvl w:ilvl="4" w:tplc="ABFC82D6">
      <w:start w:val="1"/>
      <w:numFmt w:val="bullet"/>
      <w:lvlText w:val="o"/>
      <w:lvlJc w:val="left"/>
      <w:pPr>
        <w:ind w:left="3948" w:hanging="360"/>
      </w:pPr>
      <w:rPr>
        <w:rFonts w:ascii="Courier New" w:hAnsi="Courier New" w:hint="default"/>
      </w:rPr>
    </w:lvl>
    <w:lvl w:ilvl="5" w:tplc="D4BEF7C0">
      <w:start w:val="1"/>
      <w:numFmt w:val="bullet"/>
      <w:lvlText w:val=""/>
      <w:lvlJc w:val="left"/>
      <w:pPr>
        <w:ind w:left="4668" w:hanging="360"/>
      </w:pPr>
      <w:rPr>
        <w:rFonts w:ascii="Wingdings" w:hAnsi="Wingdings" w:hint="default"/>
      </w:rPr>
    </w:lvl>
    <w:lvl w:ilvl="6" w:tplc="2C701D4C">
      <w:start w:val="1"/>
      <w:numFmt w:val="bullet"/>
      <w:lvlText w:val=""/>
      <w:lvlJc w:val="left"/>
      <w:pPr>
        <w:ind w:left="5388" w:hanging="360"/>
      </w:pPr>
      <w:rPr>
        <w:rFonts w:ascii="Symbol" w:hAnsi="Symbol" w:hint="default"/>
      </w:rPr>
    </w:lvl>
    <w:lvl w:ilvl="7" w:tplc="532412E4">
      <w:start w:val="1"/>
      <w:numFmt w:val="bullet"/>
      <w:lvlText w:val="o"/>
      <w:lvlJc w:val="left"/>
      <w:pPr>
        <w:ind w:left="6108" w:hanging="360"/>
      </w:pPr>
      <w:rPr>
        <w:rFonts w:ascii="Courier New" w:hAnsi="Courier New" w:hint="default"/>
      </w:rPr>
    </w:lvl>
    <w:lvl w:ilvl="8" w:tplc="FC5AD568">
      <w:start w:val="1"/>
      <w:numFmt w:val="bullet"/>
      <w:lvlText w:val=""/>
      <w:lvlJc w:val="left"/>
      <w:pPr>
        <w:ind w:left="6828" w:hanging="360"/>
      </w:pPr>
      <w:rPr>
        <w:rFonts w:ascii="Wingdings" w:hAnsi="Wingdings" w:hint="default"/>
      </w:rPr>
    </w:lvl>
  </w:abstractNum>
  <w:abstractNum w:abstractNumId="25" w15:restartNumberingAfterBreak="0">
    <w:nsid w:val="399B320A"/>
    <w:multiLevelType w:val="hybridMultilevel"/>
    <w:tmpl w:val="FFFFFFFF"/>
    <w:lvl w:ilvl="0" w:tplc="B4268E44">
      <w:start w:val="1"/>
      <w:numFmt w:val="bullet"/>
      <w:lvlText w:val=""/>
      <w:lvlJc w:val="left"/>
      <w:pPr>
        <w:ind w:left="360" w:hanging="360"/>
      </w:pPr>
      <w:rPr>
        <w:rFonts w:ascii="Wingdings" w:hAnsi="Wingdings" w:hint="default"/>
      </w:rPr>
    </w:lvl>
    <w:lvl w:ilvl="1" w:tplc="28826B3A">
      <w:start w:val="1"/>
      <w:numFmt w:val="bullet"/>
      <w:lvlText w:val="o"/>
      <w:lvlJc w:val="left"/>
      <w:pPr>
        <w:ind w:left="1080" w:hanging="360"/>
      </w:pPr>
      <w:rPr>
        <w:rFonts w:ascii="Courier New" w:hAnsi="Courier New" w:hint="default"/>
      </w:rPr>
    </w:lvl>
    <w:lvl w:ilvl="2" w:tplc="149E3DD4">
      <w:start w:val="1"/>
      <w:numFmt w:val="bullet"/>
      <w:lvlText w:val=""/>
      <w:lvlJc w:val="left"/>
      <w:pPr>
        <w:ind w:left="1800" w:hanging="360"/>
      </w:pPr>
      <w:rPr>
        <w:rFonts w:ascii="Wingdings" w:hAnsi="Wingdings" w:hint="default"/>
      </w:rPr>
    </w:lvl>
    <w:lvl w:ilvl="3" w:tplc="6882DD6A">
      <w:start w:val="1"/>
      <w:numFmt w:val="bullet"/>
      <w:lvlText w:val=""/>
      <w:lvlJc w:val="left"/>
      <w:pPr>
        <w:ind w:left="2520" w:hanging="360"/>
      </w:pPr>
      <w:rPr>
        <w:rFonts w:ascii="Symbol" w:hAnsi="Symbol" w:hint="default"/>
      </w:rPr>
    </w:lvl>
    <w:lvl w:ilvl="4" w:tplc="C15EE494">
      <w:start w:val="1"/>
      <w:numFmt w:val="bullet"/>
      <w:lvlText w:val="o"/>
      <w:lvlJc w:val="left"/>
      <w:pPr>
        <w:ind w:left="3240" w:hanging="360"/>
      </w:pPr>
      <w:rPr>
        <w:rFonts w:ascii="Courier New" w:hAnsi="Courier New" w:hint="default"/>
      </w:rPr>
    </w:lvl>
    <w:lvl w:ilvl="5" w:tplc="9CAE57BA">
      <w:start w:val="1"/>
      <w:numFmt w:val="bullet"/>
      <w:lvlText w:val=""/>
      <w:lvlJc w:val="left"/>
      <w:pPr>
        <w:ind w:left="3960" w:hanging="360"/>
      </w:pPr>
      <w:rPr>
        <w:rFonts w:ascii="Wingdings" w:hAnsi="Wingdings" w:hint="default"/>
      </w:rPr>
    </w:lvl>
    <w:lvl w:ilvl="6" w:tplc="12F00704">
      <w:start w:val="1"/>
      <w:numFmt w:val="bullet"/>
      <w:lvlText w:val=""/>
      <w:lvlJc w:val="left"/>
      <w:pPr>
        <w:ind w:left="4680" w:hanging="360"/>
      </w:pPr>
      <w:rPr>
        <w:rFonts w:ascii="Symbol" w:hAnsi="Symbol" w:hint="default"/>
      </w:rPr>
    </w:lvl>
    <w:lvl w:ilvl="7" w:tplc="9DB23DDE">
      <w:start w:val="1"/>
      <w:numFmt w:val="bullet"/>
      <w:lvlText w:val="o"/>
      <w:lvlJc w:val="left"/>
      <w:pPr>
        <w:ind w:left="5400" w:hanging="360"/>
      </w:pPr>
      <w:rPr>
        <w:rFonts w:ascii="Courier New" w:hAnsi="Courier New" w:hint="default"/>
      </w:rPr>
    </w:lvl>
    <w:lvl w:ilvl="8" w:tplc="EBA47638">
      <w:start w:val="1"/>
      <w:numFmt w:val="bullet"/>
      <w:lvlText w:val=""/>
      <w:lvlJc w:val="left"/>
      <w:pPr>
        <w:ind w:left="6120" w:hanging="360"/>
      </w:pPr>
      <w:rPr>
        <w:rFonts w:ascii="Wingdings" w:hAnsi="Wingdings" w:hint="default"/>
      </w:rPr>
    </w:lvl>
  </w:abstractNum>
  <w:abstractNum w:abstractNumId="26" w15:restartNumberingAfterBreak="0">
    <w:nsid w:val="3C3E62F9"/>
    <w:multiLevelType w:val="hybridMultilevel"/>
    <w:tmpl w:val="FFFFFFFF"/>
    <w:lvl w:ilvl="0" w:tplc="4CA0E52A">
      <w:start w:val="1"/>
      <w:numFmt w:val="bullet"/>
      <w:lvlText w:val=""/>
      <w:lvlJc w:val="left"/>
      <w:pPr>
        <w:ind w:left="1068" w:hanging="360"/>
      </w:pPr>
      <w:rPr>
        <w:rFonts w:ascii="Symbol" w:hAnsi="Symbol" w:hint="default"/>
      </w:rPr>
    </w:lvl>
    <w:lvl w:ilvl="1" w:tplc="1D3CF318">
      <w:start w:val="1"/>
      <w:numFmt w:val="bullet"/>
      <w:lvlText w:val="o"/>
      <w:lvlJc w:val="left"/>
      <w:pPr>
        <w:ind w:left="1788" w:hanging="360"/>
      </w:pPr>
      <w:rPr>
        <w:rFonts w:ascii="Courier New" w:hAnsi="Courier New" w:hint="default"/>
      </w:rPr>
    </w:lvl>
    <w:lvl w:ilvl="2" w:tplc="9E383EF6">
      <w:start w:val="1"/>
      <w:numFmt w:val="bullet"/>
      <w:lvlText w:val=""/>
      <w:lvlJc w:val="left"/>
      <w:pPr>
        <w:ind w:left="2508" w:hanging="360"/>
      </w:pPr>
      <w:rPr>
        <w:rFonts w:ascii="Wingdings" w:hAnsi="Wingdings" w:hint="default"/>
      </w:rPr>
    </w:lvl>
    <w:lvl w:ilvl="3" w:tplc="F3FA4D16">
      <w:start w:val="1"/>
      <w:numFmt w:val="bullet"/>
      <w:lvlText w:val=""/>
      <w:lvlJc w:val="left"/>
      <w:pPr>
        <w:ind w:left="3228" w:hanging="360"/>
      </w:pPr>
      <w:rPr>
        <w:rFonts w:ascii="Symbol" w:hAnsi="Symbol" w:hint="default"/>
      </w:rPr>
    </w:lvl>
    <w:lvl w:ilvl="4" w:tplc="A74CBE3C">
      <w:start w:val="1"/>
      <w:numFmt w:val="bullet"/>
      <w:lvlText w:val="o"/>
      <w:lvlJc w:val="left"/>
      <w:pPr>
        <w:ind w:left="3948" w:hanging="360"/>
      </w:pPr>
      <w:rPr>
        <w:rFonts w:ascii="Courier New" w:hAnsi="Courier New" w:hint="default"/>
      </w:rPr>
    </w:lvl>
    <w:lvl w:ilvl="5" w:tplc="A8F2D8E6">
      <w:start w:val="1"/>
      <w:numFmt w:val="bullet"/>
      <w:lvlText w:val=""/>
      <w:lvlJc w:val="left"/>
      <w:pPr>
        <w:ind w:left="4668" w:hanging="360"/>
      </w:pPr>
      <w:rPr>
        <w:rFonts w:ascii="Wingdings" w:hAnsi="Wingdings" w:hint="default"/>
      </w:rPr>
    </w:lvl>
    <w:lvl w:ilvl="6" w:tplc="8E0E3938">
      <w:start w:val="1"/>
      <w:numFmt w:val="bullet"/>
      <w:lvlText w:val=""/>
      <w:lvlJc w:val="left"/>
      <w:pPr>
        <w:ind w:left="5388" w:hanging="360"/>
      </w:pPr>
      <w:rPr>
        <w:rFonts w:ascii="Symbol" w:hAnsi="Symbol" w:hint="default"/>
      </w:rPr>
    </w:lvl>
    <w:lvl w:ilvl="7" w:tplc="9BF47C3E">
      <w:start w:val="1"/>
      <w:numFmt w:val="bullet"/>
      <w:lvlText w:val="o"/>
      <w:lvlJc w:val="left"/>
      <w:pPr>
        <w:ind w:left="6108" w:hanging="360"/>
      </w:pPr>
      <w:rPr>
        <w:rFonts w:ascii="Courier New" w:hAnsi="Courier New" w:hint="default"/>
      </w:rPr>
    </w:lvl>
    <w:lvl w:ilvl="8" w:tplc="B3BCE9DA">
      <w:start w:val="1"/>
      <w:numFmt w:val="bullet"/>
      <w:lvlText w:val=""/>
      <w:lvlJc w:val="left"/>
      <w:pPr>
        <w:ind w:left="6828" w:hanging="360"/>
      </w:pPr>
      <w:rPr>
        <w:rFonts w:ascii="Wingdings" w:hAnsi="Wingdings" w:hint="default"/>
      </w:rPr>
    </w:lvl>
  </w:abstractNum>
  <w:abstractNum w:abstractNumId="27" w15:restartNumberingAfterBreak="0">
    <w:nsid w:val="3D564CE3"/>
    <w:multiLevelType w:val="hybridMultilevel"/>
    <w:tmpl w:val="FFFFFFFF"/>
    <w:lvl w:ilvl="0" w:tplc="CC22BE6A">
      <w:start w:val="1"/>
      <w:numFmt w:val="bullet"/>
      <w:lvlText w:val="o"/>
      <w:lvlJc w:val="left"/>
      <w:pPr>
        <w:ind w:left="720" w:hanging="360"/>
      </w:pPr>
      <w:rPr>
        <w:rFonts w:ascii="Courier New" w:hAnsi="Courier New" w:hint="default"/>
      </w:rPr>
    </w:lvl>
    <w:lvl w:ilvl="1" w:tplc="68086F7E">
      <w:start w:val="1"/>
      <w:numFmt w:val="bullet"/>
      <w:lvlText w:val="o"/>
      <w:lvlJc w:val="left"/>
      <w:pPr>
        <w:ind w:left="1440" w:hanging="360"/>
      </w:pPr>
      <w:rPr>
        <w:rFonts w:ascii="Courier New" w:hAnsi="Courier New" w:hint="default"/>
      </w:rPr>
    </w:lvl>
    <w:lvl w:ilvl="2" w:tplc="9550A29C">
      <w:start w:val="1"/>
      <w:numFmt w:val="bullet"/>
      <w:lvlText w:val=""/>
      <w:lvlJc w:val="left"/>
      <w:pPr>
        <w:ind w:left="2160" w:hanging="360"/>
      </w:pPr>
      <w:rPr>
        <w:rFonts w:ascii="Wingdings" w:hAnsi="Wingdings" w:hint="default"/>
      </w:rPr>
    </w:lvl>
    <w:lvl w:ilvl="3" w:tplc="D004C922">
      <w:start w:val="1"/>
      <w:numFmt w:val="bullet"/>
      <w:lvlText w:val=""/>
      <w:lvlJc w:val="left"/>
      <w:pPr>
        <w:ind w:left="2880" w:hanging="360"/>
      </w:pPr>
      <w:rPr>
        <w:rFonts w:ascii="Symbol" w:hAnsi="Symbol" w:hint="default"/>
      </w:rPr>
    </w:lvl>
    <w:lvl w:ilvl="4" w:tplc="BD3A03D6">
      <w:start w:val="1"/>
      <w:numFmt w:val="bullet"/>
      <w:lvlText w:val="o"/>
      <w:lvlJc w:val="left"/>
      <w:pPr>
        <w:ind w:left="3600" w:hanging="360"/>
      </w:pPr>
      <w:rPr>
        <w:rFonts w:ascii="Courier New" w:hAnsi="Courier New" w:hint="default"/>
      </w:rPr>
    </w:lvl>
    <w:lvl w:ilvl="5" w:tplc="72D012DA">
      <w:start w:val="1"/>
      <w:numFmt w:val="bullet"/>
      <w:lvlText w:val=""/>
      <w:lvlJc w:val="left"/>
      <w:pPr>
        <w:ind w:left="4320" w:hanging="360"/>
      </w:pPr>
      <w:rPr>
        <w:rFonts w:ascii="Wingdings" w:hAnsi="Wingdings" w:hint="default"/>
      </w:rPr>
    </w:lvl>
    <w:lvl w:ilvl="6" w:tplc="9AA8B47C">
      <w:start w:val="1"/>
      <w:numFmt w:val="bullet"/>
      <w:lvlText w:val=""/>
      <w:lvlJc w:val="left"/>
      <w:pPr>
        <w:ind w:left="5040" w:hanging="360"/>
      </w:pPr>
      <w:rPr>
        <w:rFonts w:ascii="Symbol" w:hAnsi="Symbol" w:hint="default"/>
      </w:rPr>
    </w:lvl>
    <w:lvl w:ilvl="7" w:tplc="843EA876">
      <w:start w:val="1"/>
      <w:numFmt w:val="bullet"/>
      <w:lvlText w:val="o"/>
      <w:lvlJc w:val="left"/>
      <w:pPr>
        <w:ind w:left="5760" w:hanging="360"/>
      </w:pPr>
      <w:rPr>
        <w:rFonts w:ascii="Courier New" w:hAnsi="Courier New" w:hint="default"/>
      </w:rPr>
    </w:lvl>
    <w:lvl w:ilvl="8" w:tplc="4F38944E">
      <w:start w:val="1"/>
      <w:numFmt w:val="bullet"/>
      <w:lvlText w:val=""/>
      <w:lvlJc w:val="left"/>
      <w:pPr>
        <w:ind w:left="6480" w:hanging="360"/>
      </w:pPr>
      <w:rPr>
        <w:rFonts w:ascii="Wingdings" w:hAnsi="Wingdings" w:hint="default"/>
      </w:rPr>
    </w:lvl>
  </w:abstractNum>
  <w:abstractNum w:abstractNumId="28" w15:restartNumberingAfterBreak="0">
    <w:nsid w:val="3FF31212"/>
    <w:multiLevelType w:val="hybridMultilevel"/>
    <w:tmpl w:val="F194815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9" w15:restartNumberingAfterBreak="0">
    <w:nsid w:val="40042803"/>
    <w:multiLevelType w:val="hybridMultilevel"/>
    <w:tmpl w:val="936C1702"/>
    <w:lvl w:ilvl="0" w:tplc="7630AE20">
      <w:start w:val="1"/>
      <w:numFmt w:val="bullet"/>
      <w:lvlText w:val=""/>
      <w:lvlJc w:val="left"/>
      <w:pPr>
        <w:ind w:left="3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88C777A">
      <w:start w:val="1"/>
      <w:numFmt w:val="bullet"/>
      <w:lvlText w:val="o"/>
      <w:lvlJc w:val="left"/>
      <w:pPr>
        <w:ind w:left="8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18815F4">
      <w:start w:val="1"/>
      <w:numFmt w:val="bullet"/>
      <w:lvlText w:val="•"/>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3E36EE">
      <w:start w:val="1"/>
      <w:numFmt w:val="bullet"/>
      <w:lvlText w:val="•"/>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B6A7A8">
      <w:start w:val="1"/>
      <w:numFmt w:val="bullet"/>
      <w:lvlText w:val="o"/>
      <w:lvlJc w:val="left"/>
      <w:pPr>
        <w:ind w:left="27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78D6BE">
      <w:start w:val="1"/>
      <w:numFmt w:val="bullet"/>
      <w:lvlText w:val="▪"/>
      <w:lvlJc w:val="left"/>
      <w:pPr>
        <w:ind w:left="3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50FA88">
      <w:start w:val="1"/>
      <w:numFmt w:val="bullet"/>
      <w:lvlText w:val="•"/>
      <w:lvlJc w:val="left"/>
      <w:pPr>
        <w:ind w:left="4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32CF8C">
      <w:start w:val="1"/>
      <w:numFmt w:val="bullet"/>
      <w:lvlText w:val="o"/>
      <w:lvlJc w:val="left"/>
      <w:pPr>
        <w:ind w:left="48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F4CCEC">
      <w:start w:val="1"/>
      <w:numFmt w:val="bullet"/>
      <w:lvlText w:val="▪"/>
      <w:lvlJc w:val="left"/>
      <w:pPr>
        <w:ind w:left="5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26315CA"/>
    <w:multiLevelType w:val="hybridMultilevel"/>
    <w:tmpl w:val="FFFFFFFF"/>
    <w:lvl w:ilvl="0" w:tplc="15AE0A38">
      <w:start w:val="1"/>
      <w:numFmt w:val="bullet"/>
      <w:lvlText w:val=""/>
      <w:lvlJc w:val="left"/>
      <w:pPr>
        <w:ind w:left="360" w:hanging="360"/>
      </w:pPr>
      <w:rPr>
        <w:rFonts w:ascii="Wingdings" w:hAnsi="Wingdings" w:hint="default"/>
      </w:rPr>
    </w:lvl>
    <w:lvl w:ilvl="1" w:tplc="72048B78">
      <w:start w:val="1"/>
      <w:numFmt w:val="bullet"/>
      <w:lvlText w:val="o"/>
      <w:lvlJc w:val="left"/>
      <w:pPr>
        <w:ind w:left="1080" w:hanging="360"/>
      </w:pPr>
      <w:rPr>
        <w:rFonts w:ascii="Courier New" w:hAnsi="Courier New" w:hint="default"/>
      </w:rPr>
    </w:lvl>
    <w:lvl w:ilvl="2" w:tplc="19D0A1CC">
      <w:start w:val="1"/>
      <w:numFmt w:val="bullet"/>
      <w:lvlText w:val=""/>
      <w:lvlJc w:val="left"/>
      <w:pPr>
        <w:ind w:left="1800" w:hanging="360"/>
      </w:pPr>
      <w:rPr>
        <w:rFonts w:ascii="Wingdings" w:hAnsi="Wingdings" w:hint="default"/>
      </w:rPr>
    </w:lvl>
    <w:lvl w:ilvl="3" w:tplc="88604E36">
      <w:start w:val="1"/>
      <w:numFmt w:val="bullet"/>
      <w:lvlText w:val=""/>
      <w:lvlJc w:val="left"/>
      <w:pPr>
        <w:ind w:left="2520" w:hanging="360"/>
      </w:pPr>
      <w:rPr>
        <w:rFonts w:ascii="Symbol" w:hAnsi="Symbol" w:hint="default"/>
      </w:rPr>
    </w:lvl>
    <w:lvl w:ilvl="4" w:tplc="DCC4CF26">
      <w:start w:val="1"/>
      <w:numFmt w:val="bullet"/>
      <w:lvlText w:val="o"/>
      <w:lvlJc w:val="left"/>
      <w:pPr>
        <w:ind w:left="3240" w:hanging="360"/>
      </w:pPr>
      <w:rPr>
        <w:rFonts w:ascii="Courier New" w:hAnsi="Courier New" w:hint="default"/>
      </w:rPr>
    </w:lvl>
    <w:lvl w:ilvl="5" w:tplc="9902915E">
      <w:start w:val="1"/>
      <w:numFmt w:val="bullet"/>
      <w:lvlText w:val=""/>
      <w:lvlJc w:val="left"/>
      <w:pPr>
        <w:ind w:left="3960" w:hanging="360"/>
      </w:pPr>
      <w:rPr>
        <w:rFonts w:ascii="Wingdings" w:hAnsi="Wingdings" w:hint="default"/>
      </w:rPr>
    </w:lvl>
    <w:lvl w:ilvl="6" w:tplc="4CBE755A">
      <w:start w:val="1"/>
      <w:numFmt w:val="bullet"/>
      <w:lvlText w:val=""/>
      <w:lvlJc w:val="left"/>
      <w:pPr>
        <w:ind w:left="4680" w:hanging="360"/>
      </w:pPr>
      <w:rPr>
        <w:rFonts w:ascii="Symbol" w:hAnsi="Symbol" w:hint="default"/>
      </w:rPr>
    </w:lvl>
    <w:lvl w:ilvl="7" w:tplc="8FECF30E">
      <w:start w:val="1"/>
      <w:numFmt w:val="bullet"/>
      <w:lvlText w:val="o"/>
      <w:lvlJc w:val="left"/>
      <w:pPr>
        <w:ind w:left="5400" w:hanging="360"/>
      </w:pPr>
      <w:rPr>
        <w:rFonts w:ascii="Courier New" w:hAnsi="Courier New" w:hint="default"/>
      </w:rPr>
    </w:lvl>
    <w:lvl w:ilvl="8" w:tplc="F56E2E6E">
      <w:start w:val="1"/>
      <w:numFmt w:val="bullet"/>
      <w:lvlText w:val=""/>
      <w:lvlJc w:val="left"/>
      <w:pPr>
        <w:ind w:left="6120" w:hanging="360"/>
      </w:pPr>
      <w:rPr>
        <w:rFonts w:ascii="Wingdings" w:hAnsi="Wingdings" w:hint="default"/>
      </w:rPr>
    </w:lvl>
  </w:abstractNum>
  <w:abstractNum w:abstractNumId="31" w15:restartNumberingAfterBreak="0">
    <w:nsid w:val="42F907CA"/>
    <w:multiLevelType w:val="hybridMultilevel"/>
    <w:tmpl w:val="00AE6330"/>
    <w:lvl w:ilvl="0" w:tplc="B52255E8">
      <w:start w:val="1"/>
      <w:numFmt w:val="bullet"/>
      <w:lvlText w:val=""/>
      <w:lvlJc w:val="left"/>
      <w:pPr>
        <w:ind w:left="3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3D2D2FE">
      <w:start w:val="1"/>
      <w:numFmt w:val="bullet"/>
      <w:lvlText w:val="o"/>
      <w:lvlJc w:val="left"/>
      <w:pPr>
        <w:ind w:left="10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142943A">
      <w:start w:val="1"/>
      <w:numFmt w:val="bullet"/>
      <w:lvlText w:val="▪"/>
      <w:lvlJc w:val="left"/>
      <w:pPr>
        <w:ind w:left="18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F5CF9FE">
      <w:start w:val="1"/>
      <w:numFmt w:val="bullet"/>
      <w:lvlText w:val="•"/>
      <w:lvlJc w:val="left"/>
      <w:pPr>
        <w:ind w:left="25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D6EAFFA">
      <w:start w:val="1"/>
      <w:numFmt w:val="bullet"/>
      <w:lvlText w:val="o"/>
      <w:lvlJc w:val="left"/>
      <w:pPr>
        <w:ind w:left="32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DEE1084">
      <w:start w:val="1"/>
      <w:numFmt w:val="bullet"/>
      <w:lvlText w:val="▪"/>
      <w:lvlJc w:val="left"/>
      <w:pPr>
        <w:ind w:left="39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79CA62A">
      <w:start w:val="1"/>
      <w:numFmt w:val="bullet"/>
      <w:lvlText w:val="•"/>
      <w:lvlJc w:val="left"/>
      <w:pPr>
        <w:ind w:left="46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3FEB378">
      <w:start w:val="1"/>
      <w:numFmt w:val="bullet"/>
      <w:lvlText w:val="o"/>
      <w:lvlJc w:val="left"/>
      <w:pPr>
        <w:ind w:left="54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0D4ED1C">
      <w:start w:val="1"/>
      <w:numFmt w:val="bullet"/>
      <w:lvlText w:val="▪"/>
      <w:lvlJc w:val="left"/>
      <w:pPr>
        <w:ind w:left="61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95E5189"/>
    <w:multiLevelType w:val="hybridMultilevel"/>
    <w:tmpl w:val="FFFFFFFF"/>
    <w:lvl w:ilvl="0" w:tplc="5288A102">
      <w:start w:val="1"/>
      <w:numFmt w:val="bullet"/>
      <w:lvlText w:val=""/>
      <w:lvlJc w:val="left"/>
      <w:pPr>
        <w:ind w:left="360" w:hanging="360"/>
      </w:pPr>
      <w:rPr>
        <w:rFonts w:ascii="Wingdings" w:hAnsi="Wingdings" w:hint="default"/>
      </w:rPr>
    </w:lvl>
    <w:lvl w:ilvl="1" w:tplc="50728482">
      <w:start w:val="1"/>
      <w:numFmt w:val="bullet"/>
      <w:lvlText w:val="o"/>
      <w:lvlJc w:val="left"/>
      <w:pPr>
        <w:ind w:left="1080" w:hanging="360"/>
      </w:pPr>
      <w:rPr>
        <w:rFonts w:ascii="Courier New" w:hAnsi="Courier New" w:hint="default"/>
      </w:rPr>
    </w:lvl>
    <w:lvl w:ilvl="2" w:tplc="E9FCF68E">
      <w:start w:val="1"/>
      <w:numFmt w:val="bullet"/>
      <w:lvlText w:val=""/>
      <w:lvlJc w:val="left"/>
      <w:pPr>
        <w:ind w:left="1800" w:hanging="360"/>
      </w:pPr>
      <w:rPr>
        <w:rFonts w:ascii="Wingdings" w:hAnsi="Wingdings" w:hint="default"/>
      </w:rPr>
    </w:lvl>
    <w:lvl w:ilvl="3" w:tplc="2F30C43C">
      <w:start w:val="1"/>
      <w:numFmt w:val="bullet"/>
      <w:lvlText w:val=""/>
      <w:lvlJc w:val="left"/>
      <w:pPr>
        <w:ind w:left="2520" w:hanging="360"/>
      </w:pPr>
      <w:rPr>
        <w:rFonts w:ascii="Symbol" w:hAnsi="Symbol" w:hint="default"/>
      </w:rPr>
    </w:lvl>
    <w:lvl w:ilvl="4" w:tplc="DC4CE046">
      <w:start w:val="1"/>
      <w:numFmt w:val="bullet"/>
      <w:lvlText w:val="o"/>
      <w:lvlJc w:val="left"/>
      <w:pPr>
        <w:ind w:left="3240" w:hanging="360"/>
      </w:pPr>
      <w:rPr>
        <w:rFonts w:ascii="Courier New" w:hAnsi="Courier New" w:hint="default"/>
      </w:rPr>
    </w:lvl>
    <w:lvl w:ilvl="5" w:tplc="67A24694">
      <w:start w:val="1"/>
      <w:numFmt w:val="bullet"/>
      <w:lvlText w:val=""/>
      <w:lvlJc w:val="left"/>
      <w:pPr>
        <w:ind w:left="3960" w:hanging="360"/>
      </w:pPr>
      <w:rPr>
        <w:rFonts w:ascii="Wingdings" w:hAnsi="Wingdings" w:hint="default"/>
      </w:rPr>
    </w:lvl>
    <w:lvl w:ilvl="6" w:tplc="16844DA0">
      <w:start w:val="1"/>
      <w:numFmt w:val="bullet"/>
      <w:lvlText w:val=""/>
      <w:lvlJc w:val="left"/>
      <w:pPr>
        <w:ind w:left="4680" w:hanging="360"/>
      </w:pPr>
      <w:rPr>
        <w:rFonts w:ascii="Symbol" w:hAnsi="Symbol" w:hint="default"/>
      </w:rPr>
    </w:lvl>
    <w:lvl w:ilvl="7" w:tplc="42B2238E">
      <w:start w:val="1"/>
      <w:numFmt w:val="bullet"/>
      <w:lvlText w:val="o"/>
      <w:lvlJc w:val="left"/>
      <w:pPr>
        <w:ind w:left="5400" w:hanging="360"/>
      </w:pPr>
      <w:rPr>
        <w:rFonts w:ascii="Courier New" w:hAnsi="Courier New" w:hint="default"/>
      </w:rPr>
    </w:lvl>
    <w:lvl w:ilvl="8" w:tplc="79C84F1A">
      <w:start w:val="1"/>
      <w:numFmt w:val="bullet"/>
      <w:lvlText w:val=""/>
      <w:lvlJc w:val="left"/>
      <w:pPr>
        <w:ind w:left="6120" w:hanging="360"/>
      </w:pPr>
      <w:rPr>
        <w:rFonts w:ascii="Wingdings" w:hAnsi="Wingdings" w:hint="default"/>
      </w:rPr>
    </w:lvl>
  </w:abstractNum>
  <w:abstractNum w:abstractNumId="33" w15:restartNumberingAfterBreak="0">
    <w:nsid w:val="4B000508"/>
    <w:multiLevelType w:val="hybridMultilevel"/>
    <w:tmpl w:val="FFFFFFFF"/>
    <w:lvl w:ilvl="0" w:tplc="80EC422C">
      <w:start w:val="1"/>
      <w:numFmt w:val="bullet"/>
      <w:lvlText w:val=""/>
      <w:lvlJc w:val="left"/>
      <w:pPr>
        <w:ind w:left="360" w:hanging="360"/>
      </w:pPr>
      <w:rPr>
        <w:rFonts w:ascii="Wingdings" w:hAnsi="Wingdings" w:hint="default"/>
      </w:rPr>
    </w:lvl>
    <w:lvl w:ilvl="1" w:tplc="EB442AEE">
      <w:start w:val="1"/>
      <w:numFmt w:val="bullet"/>
      <w:lvlText w:val="o"/>
      <w:lvlJc w:val="left"/>
      <w:pPr>
        <w:ind w:left="1080" w:hanging="360"/>
      </w:pPr>
      <w:rPr>
        <w:rFonts w:ascii="Courier New" w:hAnsi="Courier New" w:hint="default"/>
      </w:rPr>
    </w:lvl>
    <w:lvl w:ilvl="2" w:tplc="56CEB51C">
      <w:start w:val="1"/>
      <w:numFmt w:val="bullet"/>
      <w:lvlText w:val=""/>
      <w:lvlJc w:val="left"/>
      <w:pPr>
        <w:ind w:left="1800" w:hanging="360"/>
      </w:pPr>
      <w:rPr>
        <w:rFonts w:ascii="Wingdings" w:hAnsi="Wingdings" w:hint="default"/>
      </w:rPr>
    </w:lvl>
    <w:lvl w:ilvl="3" w:tplc="A9AA875A">
      <w:start w:val="1"/>
      <w:numFmt w:val="bullet"/>
      <w:lvlText w:val=""/>
      <w:lvlJc w:val="left"/>
      <w:pPr>
        <w:ind w:left="2520" w:hanging="360"/>
      </w:pPr>
      <w:rPr>
        <w:rFonts w:ascii="Symbol" w:hAnsi="Symbol" w:hint="default"/>
      </w:rPr>
    </w:lvl>
    <w:lvl w:ilvl="4" w:tplc="F9A6E5EE">
      <w:start w:val="1"/>
      <w:numFmt w:val="bullet"/>
      <w:lvlText w:val="o"/>
      <w:lvlJc w:val="left"/>
      <w:pPr>
        <w:ind w:left="3240" w:hanging="360"/>
      </w:pPr>
      <w:rPr>
        <w:rFonts w:ascii="Courier New" w:hAnsi="Courier New" w:hint="default"/>
      </w:rPr>
    </w:lvl>
    <w:lvl w:ilvl="5" w:tplc="6FA44424">
      <w:start w:val="1"/>
      <w:numFmt w:val="bullet"/>
      <w:lvlText w:val=""/>
      <w:lvlJc w:val="left"/>
      <w:pPr>
        <w:ind w:left="3960" w:hanging="360"/>
      </w:pPr>
      <w:rPr>
        <w:rFonts w:ascii="Wingdings" w:hAnsi="Wingdings" w:hint="default"/>
      </w:rPr>
    </w:lvl>
    <w:lvl w:ilvl="6" w:tplc="656AF86C">
      <w:start w:val="1"/>
      <w:numFmt w:val="bullet"/>
      <w:lvlText w:val=""/>
      <w:lvlJc w:val="left"/>
      <w:pPr>
        <w:ind w:left="4680" w:hanging="360"/>
      </w:pPr>
      <w:rPr>
        <w:rFonts w:ascii="Symbol" w:hAnsi="Symbol" w:hint="default"/>
      </w:rPr>
    </w:lvl>
    <w:lvl w:ilvl="7" w:tplc="F0904F52">
      <w:start w:val="1"/>
      <w:numFmt w:val="bullet"/>
      <w:lvlText w:val="o"/>
      <w:lvlJc w:val="left"/>
      <w:pPr>
        <w:ind w:left="5400" w:hanging="360"/>
      </w:pPr>
      <w:rPr>
        <w:rFonts w:ascii="Courier New" w:hAnsi="Courier New" w:hint="default"/>
      </w:rPr>
    </w:lvl>
    <w:lvl w:ilvl="8" w:tplc="75DAAE38">
      <w:start w:val="1"/>
      <w:numFmt w:val="bullet"/>
      <w:lvlText w:val=""/>
      <w:lvlJc w:val="left"/>
      <w:pPr>
        <w:ind w:left="6120" w:hanging="360"/>
      </w:pPr>
      <w:rPr>
        <w:rFonts w:ascii="Wingdings" w:hAnsi="Wingdings" w:hint="default"/>
      </w:rPr>
    </w:lvl>
  </w:abstractNum>
  <w:abstractNum w:abstractNumId="34" w15:restartNumberingAfterBreak="0">
    <w:nsid w:val="4F5C4191"/>
    <w:multiLevelType w:val="hybridMultilevel"/>
    <w:tmpl w:val="FFFFFFFF"/>
    <w:lvl w:ilvl="0" w:tplc="2FE602D4">
      <w:start w:val="1"/>
      <w:numFmt w:val="bullet"/>
      <w:lvlText w:val="o"/>
      <w:lvlJc w:val="left"/>
      <w:pPr>
        <w:ind w:left="720" w:hanging="360"/>
      </w:pPr>
      <w:rPr>
        <w:rFonts w:ascii="Courier New" w:hAnsi="Courier New" w:hint="default"/>
      </w:rPr>
    </w:lvl>
    <w:lvl w:ilvl="1" w:tplc="010EE3BE">
      <w:start w:val="1"/>
      <w:numFmt w:val="bullet"/>
      <w:lvlText w:val="o"/>
      <w:lvlJc w:val="left"/>
      <w:pPr>
        <w:ind w:left="1440" w:hanging="360"/>
      </w:pPr>
      <w:rPr>
        <w:rFonts w:ascii="Courier New" w:hAnsi="Courier New" w:hint="default"/>
      </w:rPr>
    </w:lvl>
    <w:lvl w:ilvl="2" w:tplc="8AE6FCC4">
      <w:start w:val="1"/>
      <w:numFmt w:val="bullet"/>
      <w:lvlText w:val=""/>
      <w:lvlJc w:val="left"/>
      <w:pPr>
        <w:ind w:left="2160" w:hanging="360"/>
      </w:pPr>
      <w:rPr>
        <w:rFonts w:ascii="Wingdings" w:hAnsi="Wingdings" w:hint="default"/>
      </w:rPr>
    </w:lvl>
    <w:lvl w:ilvl="3" w:tplc="9AB4803A">
      <w:start w:val="1"/>
      <w:numFmt w:val="bullet"/>
      <w:lvlText w:val=""/>
      <w:lvlJc w:val="left"/>
      <w:pPr>
        <w:ind w:left="2880" w:hanging="360"/>
      </w:pPr>
      <w:rPr>
        <w:rFonts w:ascii="Symbol" w:hAnsi="Symbol" w:hint="default"/>
      </w:rPr>
    </w:lvl>
    <w:lvl w:ilvl="4" w:tplc="BCBE5C72">
      <w:start w:val="1"/>
      <w:numFmt w:val="bullet"/>
      <w:lvlText w:val="o"/>
      <w:lvlJc w:val="left"/>
      <w:pPr>
        <w:ind w:left="3600" w:hanging="360"/>
      </w:pPr>
      <w:rPr>
        <w:rFonts w:ascii="Courier New" w:hAnsi="Courier New" w:hint="default"/>
      </w:rPr>
    </w:lvl>
    <w:lvl w:ilvl="5" w:tplc="1540970C">
      <w:start w:val="1"/>
      <w:numFmt w:val="bullet"/>
      <w:lvlText w:val=""/>
      <w:lvlJc w:val="left"/>
      <w:pPr>
        <w:ind w:left="4320" w:hanging="360"/>
      </w:pPr>
      <w:rPr>
        <w:rFonts w:ascii="Wingdings" w:hAnsi="Wingdings" w:hint="default"/>
      </w:rPr>
    </w:lvl>
    <w:lvl w:ilvl="6" w:tplc="56B6EE0C">
      <w:start w:val="1"/>
      <w:numFmt w:val="bullet"/>
      <w:lvlText w:val=""/>
      <w:lvlJc w:val="left"/>
      <w:pPr>
        <w:ind w:left="5040" w:hanging="360"/>
      </w:pPr>
      <w:rPr>
        <w:rFonts w:ascii="Symbol" w:hAnsi="Symbol" w:hint="default"/>
      </w:rPr>
    </w:lvl>
    <w:lvl w:ilvl="7" w:tplc="CEBA6BBA">
      <w:start w:val="1"/>
      <w:numFmt w:val="bullet"/>
      <w:lvlText w:val="o"/>
      <w:lvlJc w:val="left"/>
      <w:pPr>
        <w:ind w:left="5760" w:hanging="360"/>
      </w:pPr>
      <w:rPr>
        <w:rFonts w:ascii="Courier New" w:hAnsi="Courier New" w:hint="default"/>
      </w:rPr>
    </w:lvl>
    <w:lvl w:ilvl="8" w:tplc="4E30FBAA">
      <w:start w:val="1"/>
      <w:numFmt w:val="bullet"/>
      <w:lvlText w:val=""/>
      <w:lvlJc w:val="left"/>
      <w:pPr>
        <w:ind w:left="6480" w:hanging="360"/>
      </w:pPr>
      <w:rPr>
        <w:rFonts w:ascii="Wingdings" w:hAnsi="Wingdings" w:hint="default"/>
      </w:rPr>
    </w:lvl>
  </w:abstractNum>
  <w:abstractNum w:abstractNumId="35" w15:restartNumberingAfterBreak="0">
    <w:nsid w:val="518521F7"/>
    <w:multiLevelType w:val="hybridMultilevel"/>
    <w:tmpl w:val="FFFFFFFF"/>
    <w:lvl w:ilvl="0" w:tplc="4DA2CEC0">
      <w:start w:val="1"/>
      <w:numFmt w:val="bullet"/>
      <w:lvlText w:val=""/>
      <w:lvlJc w:val="left"/>
      <w:pPr>
        <w:ind w:left="360" w:hanging="360"/>
      </w:pPr>
      <w:rPr>
        <w:rFonts w:ascii="Wingdings" w:hAnsi="Wingdings" w:hint="default"/>
      </w:rPr>
    </w:lvl>
    <w:lvl w:ilvl="1" w:tplc="529EE18A">
      <w:start w:val="1"/>
      <w:numFmt w:val="bullet"/>
      <w:lvlText w:val="o"/>
      <w:lvlJc w:val="left"/>
      <w:pPr>
        <w:ind w:left="1080" w:hanging="360"/>
      </w:pPr>
      <w:rPr>
        <w:rFonts w:ascii="Courier New" w:hAnsi="Courier New" w:hint="default"/>
      </w:rPr>
    </w:lvl>
    <w:lvl w:ilvl="2" w:tplc="07D4C56A">
      <w:start w:val="1"/>
      <w:numFmt w:val="bullet"/>
      <w:lvlText w:val=""/>
      <w:lvlJc w:val="left"/>
      <w:pPr>
        <w:ind w:left="1800" w:hanging="360"/>
      </w:pPr>
      <w:rPr>
        <w:rFonts w:ascii="Wingdings" w:hAnsi="Wingdings" w:hint="default"/>
      </w:rPr>
    </w:lvl>
    <w:lvl w:ilvl="3" w:tplc="F016FFD4">
      <w:start w:val="1"/>
      <w:numFmt w:val="bullet"/>
      <w:lvlText w:val=""/>
      <w:lvlJc w:val="left"/>
      <w:pPr>
        <w:ind w:left="2520" w:hanging="360"/>
      </w:pPr>
      <w:rPr>
        <w:rFonts w:ascii="Symbol" w:hAnsi="Symbol" w:hint="default"/>
      </w:rPr>
    </w:lvl>
    <w:lvl w:ilvl="4" w:tplc="00BA3B60">
      <w:start w:val="1"/>
      <w:numFmt w:val="bullet"/>
      <w:lvlText w:val="o"/>
      <w:lvlJc w:val="left"/>
      <w:pPr>
        <w:ind w:left="3240" w:hanging="360"/>
      </w:pPr>
      <w:rPr>
        <w:rFonts w:ascii="Courier New" w:hAnsi="Courier New" w:hint="default"/>
      </w:rPr>
    </w:lvl>
    <w:lvl w:ilvl="5" w:tplc="2E7E0E8C">
      <w:start w:val="1"/>
      <w:numFmt w:val="bullet"/>
      <w:lvlText w:val=""/>
      <w:lvlJc w:val="left"/>
      <w:pPr>
        <w:ind w:left="3960" w:hanging="360"/>
      </w:pPr>
      <w:rPr>
        <w:rFonts w:ascii="Wingdings" w:hAnsi="Wingdings" w:hint="default"/>
      </w:rPr>
    </w:lvl>
    <w:lvl w:ilvl="6" w:tplc="6820F606">
      <w:start w:val="1"/>
      <w:numFmt w:val="bullet"/>
      <w:lvlText w:val=""/>
      <w:lvlJc w:val="left"/>
      <w:pPr>
        <w:ind w:left="4680" w:hanging="360"/>
      </w:pPr>
      <w:rPr>
        <w:rFonts w:ascii="Symbol" w:hAnsi="Symbol" w:hint="default"/>
      </w:rPr>
    </w:lvl>
    <w:lvl w:ilvl="7" w:tplc="0B5E5B06">
      <w:start w:val="1"/>
      <w:numFmt w:val="bullet"/>
      <w:lvlText w:val="o"/>
      <w:lvlJc w:val="left"/>
      <w:pPr>
        <w:ind w:left="5400" w:hanging="360"/>
      </w:pPr>
      <w:rPr>
        <w:rFonts w:ascii="Courier New" w:hAnsi="Courier New" w:hint="default"/>
      </w:rPr>
    </w:lvl>
    <w:lvl w:ilvl="8" w:tplc="5EFC52AE">
      <w:start w:val="1"/>
      <w:numFmt w:val="bullet"/>
      <w:lvlText w:val=""/>
      <w:lvlJc w:val="left"/>
      <w:pPr>
        <w:ind w:left="6120" w:hanging="360"/>
      </w:pPr>
      <w:rPr>
        <w:rFonts w:ascii="Wingdings" w:hAnsi="Wingdings" w:hint="default"/>
      </w:rPr>
    </w:lvl>
  </w:abstractNum>
  <w:abstractNum w:abstractNumId="36" w15:restartNumberingAfterBreak="0">
    <w:nsid w:val="52072E12"/>
    <w:multiLevelType w:val="hybridMultilevel"/>
    <w:tmpl w:val="FFFFFFFF"/>
    <w:lvl w:ilvl="0" w:tplc="2C92292C">
      <w:start w:val="1"/>
      <w:numFmt w:val="bullet"/>
      <w:lvlText w:val="o"/>
      <w:lvlJc w:val="left"/>
      <w:pPr>
        <w:ind w:left="720" w:hanging="360"/>
      </w:pPr>
      <w:rPr>
        <w:rFonts w:ascii="Courier New" w:hAnsi="Courier New" w:hint="default"/>
      </w:rPr>
    </w:lvl>
    <w:lvl w:ilvl="1" w:tplc="00146AFE">
      <w:start w:val="1"/>
      <w:numFmt w:val="bullet"/>
      <w:lvlText w:val="o"/>
      <w:lvlJc w:val="left"/>
      <w:pPr>
        <w:ind w:left="1440" w:hanging="360"/>
      </w:pPr>
      <w:rPr>
        <w:rFonts w:ascii="Courier New" w:hAnsi="Courier New" w:hint="default"/>
      </w:rPr>
    </w:lvl>
    <w:lvl w:ilvl="2" w:tplc="12FEFCAA">
      <w:start w:val="1"/>
      <w:numFmt w:val="bullet"/>
      <w:lvlText w:val=""/>
      <w:lvlJc w:val="left"/>
      <w:pPr>
        <w:ind w:left="2160" w:hanging="360"/>
      </w:pPr>
      <w:rPr>
        <w:rFonts w:ascii="Wingdings" w:hAnsi="Wingdings" w:hint="default"/>
      </w:rPr>
    </w:lvl>
    <w:lvl w:ilvl="3" w:tplc="BD6420F8">
      <w:start w:val="1"/>
      <w:numFmt w:val="bullet"/>
      <w:lvlText w:val=""/>
      <w:lvlJc w:val="left"/>
      <w:pPr>
        <w:ind w:left="2880" w:hanging="360"/>
      </w:pPr>
      <w:rPr>
        <w:rFonts w:ascii="Symbol" w:hAnsi="Symbol" w:hint="default"/>
      </w:rPr>
    </w:lvl>
    <w:lvl w:ilvl="4" w:tplc="50789F7E">
      <w:start w:val="1"/>
      <w:numFmt w:val="bullet"/>
      <w:lvlText w:val="o"/>
      <w:lvlJc w:val="left"/>
      <w:pPr>
        <w:ind w:left="3600" w:hanging="360"/>
      </w:pPr>
      <w:rPr>
        <w:rFonts w:ascii="Courier New" w:hAnsi="Courier New" w:hint="default"/>
      </w:rPr>
    </w:lvl>
    <w:lvl w:ilvl="5" w:tplc="299485AA">
      <w:start w:val="1"/>
      <w:numFmt w:val="bullet"/>
      <w:lvlText w:val=""/>
      <w:lvlJc w:val="left"/>
      <w:pPr>
        <w:ind w:left="4320" w:hanging="360"/>
      </w:pPr>
      <w:rPr>
        <w:rFonts w:ascii="Wingdings" w:hAnsi="Wingdings" w:hint="default"/>
      </w:rPr>
    </w:lvl>
    <w:lvl w:ilvl="6" w:tplc="6F94244E">
      <w:start w:val="1"/>
      <w:numFmt w:val="bullet"/>
      <w:lvlText w:val=""/>
      <w:lvlJc w:val="left"/>
      <w:pPr>
        <w:ind w:left="5040" w:hanging="360"/>
      </w:pPr>
      <w:rPr>
        <w:rFonts w:ascii="Symbol" w:hAnsi="Symbol" w:hint="default"/>
      </w:rPr>
    </w:lvl>
    <w:lvl w:ilvl="7" w:tplc="44E0C40A">
      <w:start w:val="1"/>
      <w:numFmt w:val="bullet"/>
      <w:lvlText w:val="o"/>
      <w:lvlJc w:val="left"/>
      <w:pPr>
        <w:ind w:left="5760" w:hanging="360"/>
      </w:pPr>
      <w:rPr>
        <w:rFonts w:ascii="Courier New" w:hAnsi="Courier New" w:hint="default"/>
      </w:rPr>
    </w:lvl>
    <w:lvl w:ilvl="8" w:tplc="3BFA7960">
      <w:start w:val="1"/>
      <w:numFmt w:val="bullet"/>
      <w:lvlText w:val=""/>
      <w:lvlJc w:val="left"/>
      <w:pPr>
        <w:ind w:left="6480" w:hanging="360"/>
      </w:pPr>
      <w:rPr>
        <w:rFonts w:ascii="Wingdings" w:hAnsi="Wingdings" w:hint="default"/>
      </w:rPr>
    </w:lvl>
  </w:abstractNum>
  <w:abstractNum w:abstractNumId="37" w15:restartNumberingAfterBreak="0">
    <w:nsid w:val="529C6C6B"/>
    <w:multiLevelType w:val="hybridMultilevel"/>
    <w:tmpl w:val="FFFFFFFF"/>
    <w:lvl w:ilvl="0" w:tplc="0D8882CC">
      <w:start w:val="1"/>
      <w:numFmt w:val="bullet"/>
      <w:lvlText w:val=""/>
      <w:lvlJc w:val="left"/>
      <w:pPr>
        <w:ind w:left="360" w:hanging="360"/>
      </w:pPr>
      <w:rPr>
        <w:rFonts w:ascii="Wingdings" w:hAnsi="Wingdings" w:hint="default"/>
      </w:rPr>
    </w:lvl>
    <w:lvl w:ilvl="1" w:tplc="66AEAD4C">
      <w:start w:val="1"/>
      <w:numFmt w:val="bullet"/>
      <w:lvlText w:val="o"/>
      <w:lvlJc w:val="left"/>
      <w:pPr>
        <w:ind w:left="1080" w:hanging="360"/>
      </w:pPr>
      <w:rPr>
        <w:rFonts w:ascii="Courier New" w:hAnsi="Courier New" w:hint="default"/>
      </w:rPr>
    </w:lvl>
    <w:lvl w:ilvl="2" w:tplc="BFB644F6">
      <w:start w:val="1"/>
      <w:numFmt w:val="bullet"/>
      <w:lvlText w:val=""/>
      <w:lvlJc w:val="left"/>
      <w:pPr>
        <w:ind w:left="1800" w:hanging="360"/>
      </w:pPr>
      <w:rPr>
        <w:rFonts w:ascii="Wingdings" w:hAnsi="Wingdings" w:hint="default"/>
      </w:rPr>
    </w:lvl>
    <w:lvl w:ilvl="3" w:tplc="DDA8F70E">
      <w:start w:val="1"/>
      <w:numFmt w:val="bullet"/>
      <w:lvlText w:val=""/>
      <w:lvlJc w:val="left"/>
      <w:pPr>
        <w:ind w:left="2520" w:hanging="360"/>
      </w:pPr>
      <w:rPr>
        <w:rFonts w:ascii="Symbol" w:hAnsi="Symbol" w:hint="default"/>
      </w:rPr>
    </w:lvl>
    <w:lvl w:ilvl="4" w:tplc="6838852C">
      <w:start w:val="1"/>
      <w:numFmt w:val="bullet"/>
      <w:lvlText w:val="o"/>
      <w:lvlJc w:val="left"/>
      <w:pPr>
        <w:ind w:left="3240" w:hanging="360"/>
      </w:pPr>
      <w:rPr>
        <w:rFonts w:ascii="Courier New" w:hAnsi="Courier New" w:hint="default"/>
      </w:rPr>
    </w:lvl>
    <w:lvl w:ilvl="5" w:tplc="9254344E">
      <w:start w:val="1"/>
      <w:numFmt w:val="bullet"/>
      <w:lvlText w:val=""/>
      <w:lvlJc w:val="left"/>
      <w:pPr>
        <w:ind w:left="3960" w:hanging="360"/>
      </w:pPr>
      <w:rPr>
        <w:rFonts w:ascii="Wingdings" w:hAnsi="Wingdings" w:hint="default"/>
      </w:rPr>
    </w:lvl>
    <w:lvl w:ilvl="6" w:tplc="DB92F9E0">
      <w:start w:val="1"/>
      <w:numFmt w:val="bullet"/>
      <w:lvlText w:val=""/>
      <w:lvlJc w:val="left"/>
      <w:pPr>
        <w:ind w:left="4680" w:hanging="360"/>
      </w:pPr>
      <w:rPr>
        <w:rFonts w:ascii="Symbol" w:hAnsi="Symbol" w:hint="default"/>
      </w:rPr>
    </w:lvl>
    <w:lvl w:ilvl="7" w:tplc="9C18C718">
      <w:start w:val="1"/>
      <w:numFmt w:val="bullet"/>
      <w:lvlText w:val="o"/>
      <w:lvlJc w:val="left"/>
      <w:pPr>
        <w:ind w:left="5400" w:hanging="360"/>
      </w:pPr>
      <w:rPr>
        <w:rFonts w:ascii="Courier New" w:hAnsi="Courier New" w:hint="default"/>
      </w:rPr>
    </w:lvl>
    <w:lvl w:ilvl="8" w:tplc="9B82777A">
      <w:start w:val="1"/>
      <w:numFmt w:val="bullet"/>
      <w:lvlText w:val=""/>
      <w:lvlJc w:val="left"/>
      <w:pPr>
        <w:ind w:left="6120" w:hanging="360"/>
      </w:pPr>
      <w:rPr>
        <w:rFonts w:ascii="Wingdings" w:hAnsi="Wingdings" w:hint="default"/>
      </w:rPr>
    </w:lvl>
  </w:abstractNum>
  <w:abstractNum w:abstractNumId="38" w15:restartNumberingAfterBreak="0">
    <w:nsid w:val="5B396F1C"/>
    <w:multiLevelType w:val="hybridMultilevel"/>
    <w:tmpl w:val="FFFFFFFF"/>
    <w:lvl w:ilvl="0" w:tplc="9B3A683C">
      <w:start w:val="1"/>
      <w:numFmt w:val="bullet"/>
      <w:lvlText w:val=""/>
      <w:lvlJc w:val="left"/>
      <w:pPr>
        <w:ind w:left="720" w:hanging="360"/>
      </w:pPr>
      <w:rPr>
        <w:rFonts w:ascii="Wingdings" w:hAnsi="Wingdings" w:hint="default"/>
      </w:rPr>
    </w:lvl>
    <w:lvl w:ilvl="1" w:tplc="4C305A20">
      <w:start w:val="1"/>
      <w:numFmt w:val="bullet"/>
      <w:lvlText w:val="o"/>
      <w:lvlJc w:val="left"/>
      <w:pPr>
        <w:ind w:left="1440" w:hanging="360"/>
      </w:pPr>
      <w:rPr>
        <w:rFonts w:ascii="Courier New" w:hAnsi="Courier New" w:hint="default"/>
      </w:rPr>
    </w:lvl>
    <w:lvl w:ilvl="2" w:tplc="EC32DA9E">
      <w:start w:val="1"/>
      <w:numFmt w:val="bullet"/>
      <w:lvlText w:val=""/>
      <w:lvlJc w:val="left"/>
      <w:pPr>
        <w:ind w:left="2160" w:hanging="360"/>
      </w:pPr>
      <w:rPr>
        <w:rFonts w:ascii="Wingdings" w:hAnsi="Wingdings" w:hint="default"/>
      </w:rPr>
    </w:lvl>
    <w:lvl w:ilvl="3" w:tplc="9056AC84">
      <w:start w:val="1"/>
      <w:numFmt w:val="bullet"/>
      <w:lvlText w:val=""/>
      <w:lvlJc w:val="left"/>
      <w:pPr>
        <w:ind w:left="2880" w:hanging="360"/>
      </w:pPr>
      <w:rPr>
        <w:rFonts w:ascii="Symbol" w:hAnsi="Symbol" w:hint="default"/>
      </w:rPr>
    </w:lvl>
    <w:lvl w:ilvl="4" w:tplc="B5B69670">
      <w:start w:val="1"/>
      <w:numFmt w:val="bullet"/>
      <w:lvlText w:val="o"/>
      <w:lvlJc w:val="left"/>
      <w:pPr>
        <w:ind w:left="3600" w:hanging="360"/>
      </w:pPr>
      <w:rPr>
        <w:rFonts w:ascii="Courier New" w:hAnsi="Courier New" w:hint="default"/>
      </w:rPr>
    </w:lvl>
    <w:lvl w:ilvl="5" w:tplc="F2322C96">
      <w:start w:val="1"/>
      <w:numFmt w:val="bullet"/>
      <w:lvlText w:val=""/>
      <w:lvlJc w:val="left"/>
      <w:pPr>
        <w:ind w:left="4320" w:hanging="360"/>
      </w:pPr>
      <w:rPr>
        <w:rFonts w:ascii="Wingdings" w:hAnsi="Wingdings" w:hint="default"/>
      </w:rPr>
    </w:lvl>
    <w:lvl w:ilvl="6" w:tplc="D52481FE">
      <w:start w:val="1"/>
      <w:numFmt w:val="bullet"/>
      <w:lvlText w:val=""/>
      <w:lvlJc w:val="left"/>
      <w:pPr>
        <w:ind w:left="5040" w:hanging="360"/>
      </w:pPr>
      <w:rPr>
        <w:rFonts w:ascii="Symbol" w:hAnsi="Symbol" w:hint="default"/>
      </w:rPr>
    </w:lvl>
    <w:lvl w:ilvl="7" w:tplc="58123D0E">
      <w:start w:val="1"/>
      <w:numFmt w:val="bullet"/>
      <w:lvlText w:val="o"/>
      <w:lvlJc w:val="left"/>
      <w:pPr>
        <w:ind w:left="5760" w:hanging="360"/>
      </w:pPr>
      <w:rPr>
        <w:rFonts w:ascii="Courier New" w:hAnsi="Courier New" w:hint="default"/>
      </w:rPr>
    </w:lvl>
    <w:lvl w:ilvl="8" w:tplc="9A5C5E7E">
      <w:start w:val="1"/>
      <w:numFmt w:val="bullet"/>
      <w:lvlText w:val=""/>
      <w:lvlJc w:val="left"/>
      <w:pPr>
        <w:ind w:left="6480" w:hanging="360"/>
      </w:pPr>
      <w:rPr>
        <w:rFonts w:ascii="Wingdings" w:hAnsi="Wingdings" w:hint="default"/>
      </w:rPr>
    </w:lvl>
  </w:abstractNum>
  <w:abstractNum w:abstractNumId="39" w15:restartNumberingAfterBreak="0">
    <w:nsid w:val="5C4B7D1E"/>
    <w:multiLevelType w:val="hybridMultilevel"/>
    <w:tmpl w:val="91E43EB4"/>
    <w:lvl w:ilvl="0" w:tplc="FFFFFFFF">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A1A475B"/>
    <w:multiLevelType w:val="hybridMultilevel"/>
    <w:tmpl w:val="FFFFFFFF"/>
    <w:lvl w:ilvl="0" w:tplc="7338B4B4">
      <w:start w:val="1"/>
      <w:numFmt w:val="bullet"/>
      <w:lvlText w:val=""/>
      <w:lvlJc w:val="left"/>
      <w:pPr>
        <w:ind w:left="1068" w:hanging="360"/>
      </w:pPr>
      <w:rPr>
        <w:rFonts w:ascii="Symbol" w:hAnsi="Symbol" w:hint="default"/>
      </w:rPr>
    </w:lvl>
    <w:lvl w:ilvl="1" w:tplc="D9122666">
      <w:start w:val="1"/>
      <w:numFmt w:val="bullet"/>
      <w:lvlText w:val="o"/>
      <w:lvlJc w:val="left"/>
      <w:pPr>
        <w:ind w:left="1788" w:hanging="360"/>
      </w:pPr>
      <w:rPr>
        <w:rFonts w:ascii="Courier New" w:hAnsi="Courier New" w:hint="default"/>
      </w:rPr>
    </w:lvl>
    <w:lvl w:ilvl="2" w:tplc="6D24829C">
      <w:start w:val="1"/>
      <w:numFmt w:val="bullet"/>
      <w:lvlText w:val=""/>
      <w:lvlJc w:val="left"/>
      <w:pPr>
        <w:ind w:left="2508" w:hanging="360"/>
      </w:pPr>
      <w:rPr>
        <w:rFonts w:ascii="Wingdings" w:hAnsi="Wingdings" w:hint="default"/>
      </w:rPr>
    </w:lvl>
    <w:lvl w:ilvl="3" w:tplc="26FAA3B4">
      <w:start w:val="1"/>
      <w:numFmt w:val="bullet"/>
      <w:lvlText w:val=""/>
      <w:lvlJc w:val="left"/>
      <w:pPr>
        <w:ind w:left="3228" w:hanging="360"/>
      </w:pPr>
      <w:rPr>
        <w:rFonts w:ascii="Symbol" w:hAnsi="Symbol" w:hint="default"/>
      </w:rPr>
    </w:lvl>
    <w:lvl w:ilvl="4" w:tplc="CB38CE88">
      <w:start w:val="1"/>
      <w:numFmt w:val="bullet"/>
      <w:lvlText w:val="o"/>
      <w:lvlJc w:val="left"/>
      <w:pPr>
        <w:ind w:left="3948" w:hanging="360"/>
      </w:pPr>
      <w:rPr>
        <w:rFonts w:ascii="Courier New" w:hAnsi="Courier New" w:hint="default"/>
      </w:rPr>
    </w:lvl>
    <w:lvl w:ilvl="5" w:tplc="F18C462E">
      <w:start w:val="1"/>
      <w:numFmt w:val="bullet"/>
      <w:lvlText w:val=""/>
      <w:lvlJc w:val="left"/>
      <w:pPr>
        <w:ind w:left="4668" w:hanging="360"/>
      </w:pPr>
      <w:rPr>
        <w:rFonts w:ascii="Wingdings" w:hAnsi="Wingdings" w:hint="default"/>
      </w:rPr>
    </w:lvl>
    <w:lvl w:ilvl="6" w:tplc="E8D4AC7C">
      <w:start w:val="1"/>
      <w:numFmt w:val="bullet"/>
      <w:lvlText w:val=""/>
      <w:lvlJc w:val="left"/>
      <w:pPr>
        <w:ind w:left="5388" w:hanging="360"/>
      </w:pPr>
      <w:rPr>
        <w:rFonts w:ascii="Symbol" w:hAnsi="Symbol" w:hint="default"/>
      </w:rPr>
    </w:lvl>
    <w:lvl w:ilvl="7" w:tplc="A7D05E5E">
      <w:start w:val="1"/>
      <w:numFmt w:val="bullet"/>
      <w:lvlText w:val="o"/>
      <w:lvlJc w:val="left"/>
      <w:pPr>
        <w:ind w:left="6108" w:hanging="360"/>
      </w:pPr>
      <w:rPr>
        <w:rFonts w:ascii="Courier New" w:hAnsi="Courier New" w:hint="default"/>
      </w:rPr>
    </w:lvl>
    <w:lvl w:ilvl="8" w:tplc="C1A2E620">
      <w:start w:val="1"/>
      <w:numFmt w:val="bullet"/>
      <w:lvlText w:val=""/>
      <w:lvlJc w:val="left"/>
      <w:pPr>
        <w:ind w:left="6828" w:hanging="360"/>
      </w:pPr>
      <w:rPr>
        <w:rFonts w:ascii="Wingdings" w:hAnsi="Wingdings" w:hint="default"/>
      </w:rPr>
    </w:lvl>
  </w:abstractNum>
  <w:abstractNum w:abstractNumId="41" w15:restartNumberingAfterBreak="0">
    <w:nsid w:val="6E3D76B1"/>
    <w:multiLevelType w:val="hybridMultilevel"/>
    <w:tmpl w:val="FFFFFFFF"/>
    <w:lvl w:ilvl="0" w:tplc="6F7A1204">
      <w:start w:val="1"/>
      <w:numFmt w:val="bullet"/>
      <w:lvlText w:val="o"/>
      <w:lvlJc w:val="left"/>
      <w:pPr>
        <w:ind w:left="720" w:hanging="360"/>
      </w:pPr>
      <w:rPr>
        <w:rFonts w:ascii="Courier New" w:hAnsi="Courier New" w:hint="default"/>
      </w:rPr>
    </w:lvl>
    <w:lvl w:ilvl="1" w:tplc="9FF2B016">
      <w:start w:val="1"/>
      <w:numFmt w:val="bullet"/>
      <w:lvlText w:val="o"/>
      <w:lvlJc w:val="left"/>
      <w:pPr>
        <w:ind w:left="1440" w:hanging="360"/>
      </w:pPr>
      <w:rPr>
        <w:rFonts w:ascii="Courier New" w:hAnsi="Courier New" w:hint="default"/>
      </w:rPr>
    </w:lvl>
    <w:lvl w:ilvl="2" w:tplc="DFE633A8">
      <w:start w:val="1"/>
      <w:numFmt w:val="bullet"/>
      <w:lvlText w:val=""/>
      <w:lvlJc w:val="left"/>
      <w:pPr>
        <w:ind w:left="2160" w:hanging="360"/>
      </w:pPr>
      <w:rPr>
        <w:rFonts w:ascii="Wingdings" w:hAnsi="Wingdings" w:hint="default"/>
      </w:rPr>
    </w:lvl>
    <w:lvl w:ilvl="3" w:tplc="4468AD5E">
      <w:start w:val="1"/>
      <w:numFmt w:val="bullet"/>
      <w:lvlText w:val=""/>
      <w:lvlJc w:val="left"/>
      <w:pPr>
        <w:ind w:left="2880" w:hanging="360"/>
      </w:pPr>
      <w:rPr>
        <w:rFonts w:ascii="Symbol" w:hAnsi="Symbol" w:hint="default"/>
      </w:rPr>
    </w:lvl>
    <w:lvl w:ilvl="4" w:tplc="5C0002E0">
      <w:start w:val="1"/>
      <w:numFmt w:val="bullet"/>
      <w:lvlText w:val="o"/>
      <w:lvlJc w:val="left"/>
      <w:pPr>
        <w:ind w:left="3600" w:hanging="360"/>
      </w:pPr>
      <w:rPr>
        <w:rFonts w:ascii="Courier New" w:hAnsi="Courier New" w:hint="default"/>
      </w:rPr>
    </w:lvl>
    <w:lvl w:ilvl="5" w:tplc="A0FA366C">
      <w:start w:val="1"/>
      <w:numFmt w:val="bullet"/>
      <w:lvlText w:val=""/>
      <w:lvlJc w:val="left"/>
      <w:pPr>
        <w:ind w:left="4320" w:hanging="360"/>
      </w:pPr>
      <w:rPr>
        <w:rFonts w:ascii="Wingdings" w:hAnsi="Wingdings" w:hint="default"/>
      </w:rPr>
    </w:lvl>
    <w:lvl w:ilvl="6" w:tplc="2BB8B738">
      <w:start w:val="1"/>
      <w:numFmt w:val="bullet"/>
      <w:lvlText w:val=""/>
      <w:lvlJc w:val="left"/>
      <w:pPr>
        <w:ind w:left="5040" w:hanging="360"/>
      </w:pPr>
      <w:rPr>
        <w:rFonts w:ascii="Symbol" w:hAnsi="Symbol" w:hint="default"/>
      </w:rPr>
    </w:lvl>
    <w:lvl w:ilvl="7" w:tplc="7800189E">
      <w:start w:val="1"/>
      <w:numFmt w:val="bullet"/>
      <w:lvlText w:val="o"/>
      <w:lvlJc w:val="left"/>
      <w:pPr>
        <w:ind w:left="5760" w:hanging="360"/>
      </w:pPr>
      <w:rPr>
        <w:rFonts w:ascii="Courier New" w:hAnsi="Courier New" w:hint="default"/>
      </w:rPr>
    </w:lvl>
    <w:lvl w:ilvl="8" w:tplc="B8B22724">
      <w:start w:val="1"/>
      <w:numFmt w:val="bullet"/>
      <w:lvlText w:val=""/>
      <w:lvlJc w:val="left"/>
      <w:pPr>
        <w:ind w:left="6480" w:hanging="360"/>
      </w:pPr>
      <w:rPr>
        <w:rFonts w:ascii="Wingdings" w:hAnsi="Wingdings" w:hint="default"/>
      </w:rPr>
    </w:lvl>
  </w:abstractNum>
  <w:abstractNum w:abstractNumId="42" w15:restartNumberingAfterBreak="0">
    <w:nsid w:val="6E7708E9"/>
    <w:multiLevelType w:val="hybridMultilevel"/>
    <w:tmpl w:val="FFFFFFFF"/>
    <w:lvl w:ilvl="0" w:tplc="0E320578">
      <w:start w:val="1"/>
      <w:numFmt w:val="bullet"/>
      <w:lvlText w:val="o"/>
      <w:lvlJc w:val="left"/>
      <w:pPr>
        <w:ind w:left="720" w:hanging="360"/>
      </w:pPr>
      <w:rPr>
        <w:rFonts w:ascii="Courier New" w:hAnsi="Courier New" w:hint="default"/>
      </w:rPr>
    </w:lvl>
    <w:lvl w:ilvl="1" w:tplc="4678E27C">
      <w:start w:val="1"/>
      <w:numFmt w:val="bullet"/>
      <w:lvlText w:val="o"/>
      <w:lvlJc w:val="left"/>
      <w:pPr>
        <w:ind w:left="1440" w:hanging="360"/>
      </w:pPr>
      <w:rPr>
        <w:rFonts w:ascii="Courier New" w:hAnsi="Courier New" w:hint="default"/>
      </w:rPr>
    </w:lvl>
    <w:lvl w:ilvl="2" w:tplc="5FF80BEC">
      <w:start w:val="1"/>
      <w:numFmt w:val="bullet"/>
      <w:lvlText w:val=""/>
      <w:lvlJc w:val="left"/>
      <w:pPr>
        <w:ind w:left="2160" w:hanging="360"/>
      </w:pPr>
      <w:rPr>
        <w:rFonts w:ascii="Wingdings" w:hAnsi="Wingdings" w:hint="default"/>
      </w:rPr>
    </w:lvl>
    <w:lvl w:ilvl="3" w:tplc="A2200E00">
      <w:start w:val="1"/>
      <w:numFmt w:val="bullet"/>
      <w:lvlText w:val=""/>
      <w:lvlJc w:val="left"/>
      <w:pPr>
        <w:ind w:left="2880" w:hanging="360"/>
      </w:pPr>
      <w:rPr>
        <w:rFonts w:ascii="Symbol" w:hAnsi="Symbol" w:hint="default"/>
      </w:rPr>
    </w:lvl>
    <w:lvl w:ilvl="4" w:tplc="65BA13E2">
      <w:start w:val="1"/>
      <w:numFmt w:val="bullet"/>
      <w:lvlText w:val="o"/>
      <w:lvlJc w:val="left"/>
      <w:pPr>
        <w:ind w:left="3600" w:hanging="360"/>
      </w:pPr>
      <w:rPr>
        <w:rFonts w:ascii="Courier New" w:hAnsi="Courier New" w:hint="default"/>
      </w:rPr>
    </w:lvl>
    <w:lvl w:ilvl="5" w:tplc="46DE075C">
      <w:start w:val="1"/>
      <w:numFmt w:val="bullet"/>
      <w:lvlText w:val=""/>
      <w:lvlJc w:val="left"/>
      <w:pPr>
        <w:ind w:left="4320" w:hanging="360"/>
      </w:pPr>
      <w:rPr>
        <w:rFonts w:ascii="Wingdings" w:hAnsi="Wingdings" w:hint="default"/>
      </w:rPr>
    </w:lvl>
    <w:lvl w:ilvl="6" w:tplc="C6B6BB78">
      <w:start w:val="1"/>
      <w:numFmt w:val="bullet"/>
      <w:lvlText w:val=""/>
      <w:lvlJc w:val="left"/>
      <w:pPr>
        <w:ind w:left="5040" w:hanging="360"/>
      </w:pPr>
      <w:rPr>
        <w:rFonts w:ascii="Symbol" w:hAnsi="Symbol" w:hint="default"/>
      </w:rPr>
    </w:lvl>
    <w:lvl w:ilvl="7" w:tplc="9AD46144">
      <w:start w:val="1"/>
      <w:numFmt w:val="bullet"/>
      <w:lvlText w:val="o"/>
      <w:lvlJc w:val="left"/>
      <w:pPr>
        <w:ind w:left="5760" w:hanging="360"/>
      </w:pPr>
      <w:rPr>
        <w:rFonts w:ascii="Courier New" w:hAnsi="Courier New" w:hint="default"/>
      </w:rPr>
    </w:lvl>
    <w:lvl w:ilvl="8" w:tplc="FB4630FE">
      <w:start w:val="1"/>
      <w:numFmt w:val="bullet"/>
      <w:lvlText w:val=""/>
      <w:lvlJc w:val="left"/>
      <w:pPr>
        <w:ind w:left="6480" w:hanging="360"/>
      </w:pPr>
      <w:rPr>
        <w:rFonts w:ascii="Wingdings" w:hAnsi="Wingdings" w:hint="default"/>
      </w:rPr>
    </w:lvl>
  </w:abstractNum>
  <w:abstractNum w:abstractNumId="43" w15:restartNumberingAfterBreak="0">
    <w:nsid w:val="6F834645"/>
    <w:multiLevelType w:val="hybridMultilevel"/>
    <w:tmpl w:val="5AFE1888"/>
    <w:lvl w:ilvl="0" w:tplc="23328588">
      <w:start w:val="1"/>
      <w:numFmt w:val="decimal"/>
      <w:lvlText w:val="%1."/>
      <w:lvlJc w:val="left"/>
      <w:pPr>
        <w:ind w:left="720" w:hanging="360"/>
      </w:pPr>
    </w:lvl>
    <w:lvl w:ilvl="1" w:tplc="4F40B0B4">
      <w:start w:val="1"/>
      <w:numFmt w:val="lowerLetter"/>
      <w:lvlText w:val="%2."/>
      <w:lvlJc w:val="left"/>
      <w:pPr>
        <w:ind w:left="1440" w:hanging="360"/>
      </w:pPr>
    </w:lvl>
    <w:lvl w:ilvl="2" w:tplc="7C5EB558">
      <w:start w:val="1"/>
      <w:numFmt w:val="lowerRoman"/>
      <w:lvlText w:val="%3."/>
      <w:lvlJc w:val="right"/>
      <w:pPr>
        <w:ind w:left="2160" w:hanging="180"/>
      </w:pPr>
    </w:lvl>
    <w:lvl w:ilvl="3" w:tplc="6B10B44E">
      <w:start w:val="1"/>
      <w:numFmt w:val="decimal"/>
      <w:lvlText w:val="%4."/>
      <w:lvlJc w:val="left"/>
      <w:pPr>
        <w:ind w:left="2880" w:hanging="360"/>
      </w:pPr>
    </w:lvl>
    <w:lvl w:ilvl="4" w:tplc="82CAE054">
      <w:start w:val="1"/>
      <w:numFmt w:val="lowerLetter"/>
      <w:lvlText w:val="%5."/>
      <w:lvlJc w:val="left"/>
      <w:pPr>
        <w:ind w:left="3600" w:hanging="360"/>
      </w:pPr>
    </w:lvl>
    <w:lvl w:ilvl="5" w:tplc="A3206F78">
      <w:start w:val="1"/>
      <w:numFmt w:val="lowerRoman"/>
      <w:lvlText w:val="%6."/>
      <w:lvlJc w:val="right"/>
      <w:pPr>
        <w:ind w:left="4320" w:hanging="180"/>
      </w:pPr>
    </w:lvl>
    <w:lvl w:ilvl="6" w:tplc="D212AB50">
      <w:start w:val="1"/>
      <w:numFmt w:val="decimal"/>
      <w:lvlText w:val="%7."/>
      <w:lvlJc w:val="left"/>
      <w:pPr>
        <w:ind w:left="5040" w:hanging="360"/>
      </w:pPr>
    </w:lvl>
    <w:lvl w:ilvl="7" w:tplc="A0148630">
      <w:start w:val="1"/>
      <w:numFmt w:val="lowerLetter"/>
      <w:lvlText w:val="%8."/>
      <w:lvlJc w:val="left"/>
      <w:pPr>
        <w:ind w:left="5760" w:hanging="360"/>
      </w:pPr>
    </w:lvl>
    <w:lvl w:ilvl="8" w:tplc="785E28E6">
      <w:start w:val="1"/>
      <w:numFmt w:val="lowerRoman"/>
      <w:lvlText w:val="%9."/>
      <w:lvlJc w:val="right"/>
      <w:pPr>
        <w:ind w:left="6480" w:hanging="180"/>
      </w:pPr>
    </w:lvl>
  </w:abstractNum>
  <w:abstractNum w:abstractNumId="44" w15:restartNumberingAfterBreak="0">
    <w:nsid w:val="70857834"/>
    <w:multiLevelType w:val="hybridMultilevel"/>
    <w:tmpl w:val="FFFFFFFF"/>
    <w:lvl w:ilvl="0" w:tplc="8BFE12E8">
      <w:start w:val="1"/>
      <w:numFmt w:val="bullet"/>
      <w:lvlText w:val=""/>
      <w:lvlJc w:val="left"/>
      <w:pPr>
        <w:ind w:left="360" w:hanging="360"/>
      </w:pPr>
      <w:rPr>
        <w:rFonts w:ascii="Wingdings" w:hAnsi="Wingdings" w:hint="default"/>
      </w:rPr>
    </w:lvl>
    <w:lvl w:ilvl="1" w:tplc="B6F6B3B0">
      <w:start w:val="1"/>
      <w:numFmt w:val="bullet"/>
      <w:lvlText w:val="o"/>
      <w:lvlJc w:val="left"/>
      <w:pPr>
        <w:ind w:left="1080" w:hanging="360"/>
      </w:pPr>
      <w:rPr>
        <w:rFonts w:ascii="Courier New" w:hAnsi="Courier New" w:hint="default"/>
      </w:rPr>
    </w:lvl>
    <w:lvl w:ilvl="2" w:tplc="FA3A22C6">
      <w:start w:val="1"/>
      <w:numFmt w:val="bullet"/>
      <w:lvlText w:val=""/>
      <w:lvlJc w:val="left"/>
      <w:pPr>
        <w:ind w:left="1800" w:hanging="360"/>
      </w:pPr>
      <w:rPr>
        <w:rFonts w:ascii="Wingdings" w:hAnsi="Wingdings" w:hint="default"/>
      </w:rPr>
    </w:lvl>
    <w:lvl w:ilvl="3" w:tplc="842638E4">
      <w:start w:val="1"/>
      <w:numFmt w:val="bullet"/>
      <w:lvlText w:val=""/>
      <w:lvlJc w:val="left"/>
      <w:pPr>
        <w:ind w:left="2520" w:hanging="360"/>
      </w:pPr>
      <w:rPr>
        <w:rFonts w:ascii="Symbol" w:hAnsi="Symbol" w:hint="default"/>
      </w:rPr>
    </w:lvl>
    <w:lvl w:ilvl="4" w:tplc="FAC4FDB4">
      <w:start w:val="1"/>
      <w:numFmt w:val="bullet"/>
      <w:lvlText w:val="o"/>
      <w:lvlJc w:val="left"/>
      <w:pPr>
        <w:ind w:left="3240" w:hanging="360"/>
      </w:pPr>
      <w:rPr>
        <w:rFonts w:ascii="Courier New" w:hAnsi="Courier New" w:hint="default"/>
      </w:rPr>
    </w:lvl>
    <w:lvl w:ilvl="5" w:tplc="6682137C">
      <w:start w:val="1"/>
      <w:numFmt w:val="bullet"/>
      <w:lvlText w:val=""/>
      <w:lvlJc w:val="left"/>
      <w:pPr>
        <w:ind w:left="3960" w:hanging="360"/>
      </w:pPr>
      <w:rPr>
        <w:rFonts w:ascii="Wingdings" w:hAnsi="Wingdings" w:hint="default"/>
      </w:rPr>
    </w:lvl>
    <w:lvl w:ilvl="6" w:tplc="D3307DA0">
      <w:start w:val="1"/>
      <w:numFmt w:val="bullet"/>
      <w:lvlText w:val=""/>
      <w:lvlJc w:val="left"/>
      <w:pPr>
        <w:ind w:left="4680" w:hanging="360"/>
      </w:pPr>
      <w:rPr>
        <w:rFonts w:ascii="Symbol" w:hAnsi="Symbol" w:hint="default"/>
      </w:rPr>
    </w:lvl>
    <w:lvl w:ilvl="7" w:tplc="BFF00850">
      <w:start w:val="1"/>
      <w:numFmt w:val="bullet"/>
      <w:lvlText w:val="o"/>
      <w:lvlJc w:val="left"/>
      <w:pPr>
        <w:ind w:left="5400" w:hanging="360"/>
      </w:pPr>
      <w:rPr>
        <w:rFonts w:ascii="Courier New" w:hAnsi="Courier New" w:hint="default"/>
      </w:rPr>
    </w:lvl>
    <w:lvl w:ilvl="8" w:tplc="666CBC80">
      <w:start w:val="1"/>
      <w:numFmt w:val="bullet"/>
      <w:lvlText w:val=""/>
      <w:lvlJc w:val="left"/>
      <w:pPr>
        <w:ind w:left="6120" w:hanging="360"/>
      </w:pPr>
      <w:rPr>
        <w:rFonts w:ascii="Wingdings" w:hAnsi="Wingdings" w:hint="default"/>
      </w:rPr>
    </w:lvl>
  </w:abstractNum>
  <w:abstractNum w:abstractNumId="45" w15:restartNumberingAfterBreak="0">
    <w:nsid w:val="796A2BC4"/>
    <w:multiLevelType w:val="hybridMultilevel"/>
    <w:tmpl w:val="FFFFFFFF"/>
    <w:lvl w:ilvl="0" w:tplc="973090E8">
      <w:start w:val="1"/>
      <w:numFmt w:val="bullet"/>
      <w:lvlText w:val="o"/>
      <w:lvlJc w:val="left"/>
      <w:pPr>
        <w:ind w:left="720" w:hanging="360"/>
      </w:pPr>
      <w:rPr>
        <w:rFonts w:ascii="Courier New" w:hAnsi="Courier New" w:hint="default"/>
      </w:rPr>
    </w:lvl>
    <w:lvl w:ilvl="1" w:tplc="9320C05C">
      <w:start w:val="1"/>
      <w:numFmt w:val="bullet"/>
      <w:lvlText w:val="o"/>
      <w:lvlJc w:val="left"/>
      <w:pPr>
        <w:ind w:left="1440" w:hanging="360"/>
      </w:pPr>
      <w:rPr>
        <w:rFonts w:ascii="Courier New" w:hAnsi="Courier New" w:hint="default"/>
      </w:rPr>
    </w:lvl>
    <w:lvl w:ilvl="2" w:tplc="3E082110">
      <w:start w:val="1"/>
      <w:numFmt w:val="bullet"/>
      <w:lvlText w:val=""/>
      <w:lvlJc w:val="left"/>
      <w:pPr>
        <w:ind w:left="2160" w:hanging="360"/>
      </w:pPr>
      <w:rPr>
        <w:rFonts w:ascii="Wingdings" w:hAnsi="Wingdings" w:hint="default"/>
      </w:rPr>
    </w:lvl>
    <w:lvl w:ilvl="3" w:tplc="E160D4FE">
      <w:start w:val="1"/>
      <w:numFmt w:val="bullet"/>
      <w:lvlText w:val=""/>
      <w:lvlJc w:val="left"/>
      <w:pPr>
        <w:ind w:left="2880" w:hanging="360"/>
      </w:pPr>
      <w:rPr>
        <w:rFonts w:ascii="Symbol" w:hAnsi="Symbol" w:hint="default"/>
      </w:rPr>
    </w:lvl>
    <w:lvl w:ilvl="4" w:tplc="B5B2E456">
      <w:start w:val="1"/>
      <w:numFmt w:val="bullet"/>
      <w:lvlText w:val="o"/>
      <w:lvlJc w:val="left"/>
      <w:pPr>
        <w:ind w:left="3600" w:hanging="360"/>
      </w:pPr>
      <w:rPr>
        <w:rFonts w:ascii="Courier New" w:hAnsi="Courier New" w:hint="default"/>
      </w:rPr>
    </w:lvl>
    <w:lvl w:ilvl="5" w:tplc="46884908">
      <w:start w:val="1"/>
      <w:numFmt w:val="bullet"/>
      <w:lvlText w:val=""/>
      <w:lvlJc w:val="left"/>
      <w:pPr>
        <w:ind w:left="4320" w:hanging="360"/>
      </w:pPr>
      <w:rPr>
        <w:rFonts w:ascii="Wingdings" w:hAnsi="Wingdings" w:hint="default"/>
      </w:rPr>
    </w:lvl>
    <w:lvl w:ilvl="6" w:tplc="31A4C1EE">
      <w:start w:val="1"/>
      <w:numFmt w:val="bullet"/>
      <w:lvlText w:val=""/>
      <w:lvlJc w:val="left"/>
      <w:pPr>
        <w:ind w:left="5040" w:hanging="360"/>
      </w:pPr>
      <w:rPr>
        <w:rFonts w:ascii="Symbol" w:hAnsi="Symbol" w:hint="default"/>
      </w:rPr>
    </w:lvl>
    <w:lvl w:ilvl="7" w:tplc="76448136">
      <w:start w:val="1"/>
      <w:numFmt w:val="bullet"/>
      <w:lvlText w:val="o"/>
      <w:lvlJc w:val="left"/>
      <w:pPr>
        <w:ind w:left="5760" w:hanging="360"/>
      </w:pPr>
      <w:rPr>
        <w:rFonts w:ascii="Courier New" w:hAnsi="Courier New" w:hint="default"/>
      </w:rPr>
    </w:lvl>
    <w:lvl w:ilvl="8" w:tplc="8AB6DC2C">
      <w:start w:val="1"/>
      <w:numFmt w:val="bullet"/>
      <w:lvlText w:val=""/>
      <w:lvlJc w:val="left"/>
      <w:pPr>
        <w:ind w:left="6480" w:hanging="360"/>
      </w:pPr>
      <w:rPr>
        <w:rFonts w:ascii="Wingdings" w:hAnsi="Wingdings" w:hint="default"/>
      </w:rPr>
    </w:lvl>
  </w:abstractNum>
  <w:abstractNum w:abstractNumId="46" w15:restartNumberingAfterBreak="0">
    <w:nsid w:val="7C6A3A9B"/>
    <w:multiLevelType w:val="hybridMultilevel"/>
    <w:tmpl w:val="FFFFFFFF"/>
    <w:lvl w:ilvl="0" w:tplc="02DAD25C">
      <w:start w:val="1"/>
      <w:numFmt w:val="bullet"/>
      <w:lvlText w:val="o"/>
      <w:lvlJc w:val="left"/>
      <w:pPr>
        <w:ind w:left="720" w:hanging="360"/>
      </w:pPr>
      <w:rPr>
        <w:rFonts w:ascii="Courier New" w:hAnsi="Courier New" w:hint="default"/>
      </w:rPr>
    </w:lvl>
    <w:lvl w:ilvl="1" w:tplc="D42C361C">
      <w:start w:val="1"/>
      <w:numFmt w:val="bullet"/>
      <w:lvlText w:val="o"/>
      <w:lvlJc w:val="left"/>
      <w:pPr>
        <w:ind w:left="1440" w:hanging="360"/>
      </w:pPr>
      <w:rPr>
        <w:rFonts w:ascii="Courier New" w:hAnsi="Courier New" w:hint="default"/>
      </w:rPr>
    </w:lvl>
    <w:lvl w:ilvl="2" w:tplc="4CC0B36A">
      <w:start w:val="1"/>
      <w:numFmt w:val="bullet"/>
      <w:lvlText w:val=""/>
      <w:lvlJc w:val="left"/>
      <w:pPr>
        <w:ind w:left="2160" w:hanging="360"/>
      </w:pPr>
      <w:rPr>
        <w:rFonts w:ascii="Wingdings" w:hAnsi="Wingdings" w:hint="default"/>
      </w:rPr>
    </w:lvl>
    <w:lvl w:ilvl="3" w:tplc="9F424AC4">
      <w:start w:val="1"/>
      <w:numFmt w:val="bullet"/>
      <w:lvlText w:val=""/>
      <w:lvlJc w:val="left"/>
      <w:pPr>
        <w:ind w:left="2880" w:hanging="360"/>
      </w:pPr>
      <w:rPr>
        <w:rFonts w:ascii="Symbol" w:hAnsi="Symbol" w:hint="default"/>
      </w:rPr>
    </w:lvl>
    <w:lvl w:ilvl="4" w:tplc="AF863400">
      <w:start w:val="1"/>
      <w:numFmt w:val="bullet"/>
      <w:lvlText w:val="o"/>
      <w:lvlJc w:val="left"/>
      <w:pPr>
        <w:ind w:left="3600" w:hanging="360"/>
      </w:pPr>
      <w:rPr>
        <w:rFonts w:ascii="Courier New" w:hAnsi="Courier New" w:hint="default"/>
      </w:rPr>
    </w:lvl>
    <w:lvl w:ilvl="5" w:tplc="5666F0B6">
      <w:start w:val="1"/>
      <w:numFmt w:val="bullet"/>
      <w:lvlText w:val=""/>
      <w:lvlJc w:val="left"/>
      <w:pPr>
        <w:ind w:left="4320" w:hanging="360"/>
      </w:pPr>
      <w:rPr>
        <w:rFonts w:ascii="Wingdings" w:hAnsi="Wingdings" w:hint="default"/>
      </w:rPr>
    </w:lvl>
    <w:lvl w:ilvl="6" w:tplc="137E3450">
      <w:start w:val="1"/>
      <w:numFmt w:val="bullet"/>
      <w:lvlText w:val=""/>
      <w:lvlJc w:val="left"/>
      <w:pPr>
        <w:ind w:left="5040" w:hanging="360"/>
      </w:pPr>
      <w:rPr>
        <w:rFonts w:ascii="Symbol" w:hAnsi="Symbol" w:hint="default"/>
      </w:rPr>
    </w:lvl>
    <w:lvl w:ilvl="7" w:tplc="324AD2A0">
      <w:start w:val="1"/>
      <w:numFmt w:val="bullet"/>
      <w:lvlText w:val="o"/>
      <w:lvlJc w:val="left"/>
      <w:pPr>
        <w:ind w:left="5760" w:hanging="360"/>
      </w:pPr>
      <w:rPr>
        <w:rFonts w:ascii="Courier New" w:hAnsi="Courier New" w:hint="default"/>
      </w:rPr>
    </w:lvl>
    <w:lvl w:ilvl="8" w:tplc="EEDE7BE6">
      <w:start w:val="1"/>
      <w:numFmt w:val="bullet"/>
      <w:lvlText w:val=""/>
      <w:lvlJc w:val="left"/>
      <w:pPr>
        <w:ind w:left="6480" w:hanging="360"/>
      </w:pPr>
      <w:rPr>
        <w:rFonts w:ascii="Wingdings" w:hAnsi="Wingdings" w:hint="default"/>
      </w:rPr>
    </w:lvl>
  </w:abstractNum>
  <w:abstractNum w:abstractNumId="47" w15:restartNumberingAfterBreak="0">
    <w:nsid w:val="7C994704"/>
    <w:multiLevelType w:val="hybridMultilevel"/>
    <w:tmpl w:val="FFFFFFFF"/>
    <w:lvl w:ilvl="0" w:tplc="6F2ECA08">
      <w:start w:val="1"/>
      <w:numFmt w:val="bullet"/>
      <w:lvlText w:val=""/>
      <w:lvlJc w:val="left"/>
      <w:pPr>
        <w:ind w:left="360" w:hanging="360"/>
      </w:pPr>
      <w:rPr>
        <w:rFonts w:ascii="Wingdings" w:hAnsi="Wingdings" w:hint="default"/>
      </w:rPr>
    </w:lvl>
    <w:lvl w:ilvl="1" w:tplc="26E0E3EA">
      <w:start w:val="1"/>
      <w:numFmt w:val="bullet"/>
      <w:lvlText w:val="o"/>
      <w:lvlJc w:val="left"/>
      <w:pPr>
        <w:ind w:left="1080" w:hanging="360"/>
      </w:pPr>
      <w:rPr>
        <w:rFonts w:ascii="Courier New" w:hAnsi="Courier New" w:hint="default"/>
      </w:rPr>
    </w:lvl>
    <w:lvl w:ilvl="2" w:tplc="13FC0BD8">
      <w:start w:val="1"/>
      <w:numFmt w:val="bullet"/>
      <w:lvlText w:val=""/>
      <w:lvlJc w:val="left"/>
      <w:pPr>
        <w:ind w:left="1800" w:hanging="360"/>
      </w:pPr>
      <w:rPr>
        <w:rFonts w:ascii="Wingdings" w:hAnsi="Wingdings" w:hint="default"/>
      </w:rPr>
    </w:lvl>
    <w:lvl w:ilvl="3" w:tplc="B9FED8FE">
      <w:start w:val="1"/>
      <w:numFmt w:val="bullet"/>
      <w:lvlText w:val=""/>
      <w:lvlJc w:val="left"/>
      <w:pPr>
        <w:ind w:left="2520" w:hanging="360"/>
      </w:pPr>
      <w:rPr>
        <w:rFonts w:ascii="Symbol" w:hAnsi="Symbol" w:hint="default"/>
      </w:rPr>
    </w:lvl>
    <w:lvl w:ilvl="4" w:tplc="196ED75E">
      <w:start w:val="1"/>
      <w:numFmt w:val="bullet"/>
      <w:lvlText w:val="o"/>
      <w:lvlJc w:val="left"/>
      <w:pPr>
        <w:ind w:left="3240" w:hanging="360"/>
      </w:pPr>
      <w:rPr>
        <w:rFonts w:ascii="Courier New" w:hAnsi="Courier New" w:hint="default"/>
      </w:rPr>
    </w:lvl>
    <w:lvl w:ilvl="5" w:tplc="E57C787E">
      <w:start w:val="1"/>
      <w:numFmt w:val="bullet"/>
      <w:lvlText w:val=""/>
      <w:lvlJc w:val="left"/>
      <w:pPr>
        <w:ind w:left="3960" w:hanging="360"/>
      </w:pPr>
      <w:rPr>
        <w:rFonts w:ascii="Wingdings" w:hAnsi="Wingdings" w:hint="default"/>
      </w:rPr>
    </w:lvl>
    <w:lvl w:ilvl="6" w:tplc="EDEC3512">
      <w:start w:val="1"/>
      <w:numFmt w:val="bullet"/>
      <w:lvlText w:val=""/>
      <w:lvlJc w:val="left"/>
      <w:pPr>
        <w:ind w:left="4680" w:hanging="360"/>
      </w:pPr>
      <w:rPr>
        <w:rFonts w:ascii="Symbol" w:hAnsi="Symbol" w:hint="default"/>
      </w:rPr>
    </w:lvl>
    <w:lvl w:ilvl="7" w:tplc="5ED4783C">
      <w:start w:val="1"/>
      <w:numFmt w:val="bullet"/>
      <w:lvlText w:val="o"/>
      <w:lvlJc w:val="left"/>
      <w:pPr>
        <w:ind w:left="5400" w:hanging="360"/>
      </w:pPr>
      <w:rPr>
        <w:rFonts w:ascii="Courier New" w:hAnsi="Courier New" w:hint="default"/>
      </w:rPr>
    </w:lvl>
    <w:lvl w:ilvl="8" w:tplc="F828A644">
      <w:start w:val="1"/>
      <w:numFmt w:val="bullet"/>
      <w:lvlText w:val=""/>
      <w:lvlJc w:val="left"/>
      <w:pPr>
        <w:ind w:left="6120" w:hanging="360"/>
      </w:pPr>
      <w:rPr>
        <w:rFonts w:ascii="Wingdings" w:hAnsi="Wingdings" w:hint="default"/>
      </w:rPr>
    </w:lvl>
  </w:abstractNum>
  <w:abstractNum w:abstractNumId="48" w15:restartNumberingAfterBreak="0">
    <w:nsid w:val="7FDD08FF"/>
    <w:multiLevelType w:val="hybridMultilevel"/>
    <w:tmpl w:val="216202C4"/>
    <w:lvl w:ilvl="0" w:tplc="3A94CA48">
      <w:start w:val="1"/>
      <w:numFmt w:val="bullet"/>
      <w:lvlText w:val=""/>
      <w:lvlJc w:val="left"/>
      <w:pPr>
        <w:ind w:left="3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103"/>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72D4A136">
      <w:start w:val="1"/>
      <w:numFmt w:val="bullet"/>
      <w:lvlText w:val="▪"/>
      <w:lvlJc w:val="left"/>
      <w:pPr>
        <w:ind w:left="18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3DAF738">
      <w:start w:val="1"/>
      <w:numFmt w:val="bullet"/>
      <w:lvlText w:val="•"/>
      <w:lvlJc w:val="left"/>
      <w:pPr>
        <w:ind w:left="25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CE8C844">
      <w:start w:val="1"/>
      <w:numFmt w:val="bullet"/>
      <w:lvlText w:val="o"/>
      <w:lvlJc w:val="left"/>
      <w:pPr>
        <w:ind w:left="32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B65324">
      <w:start w:val="1"/>
      <w:numFmt w:val="bullet"/>
      <w:lvlText w:val="▪"/>
      <w:lvlJc w:val="left"/>
      <w:pPr>
        <w:ind w:left="39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C203602">
      <w:start w:val="1"/>
      <w:numFmt w:val="bullet"/>
      <w:lvlText w:val="•"/>
      <w:lvlJc w:val="left"/>
      <w:pPr>
        <w:ind w:left="47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6E25140">
      <w:start w:val="1"/>
      <w:numFmt w:val="bullet"/>
      <w:lvlText w:val="o"/>
      <w:lvlJc w:val="left"/>
      <w:pPr>
        <w:ind w:left="54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B3E4A5E">
      <w:start w:val="1"/>
      <w:numFmt w:val="bullet"/>
      <w:lvlText w:val="▪"/>
      <w:lvlJc w:val="left"/>
      <w:pPr>
        <w:ind w:left="61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48"/>
  </w:num>
  <w:num w:numId="3">
    <w:abstractNumId w:val="21"/>
  </w:num>
  <w:num w:numId="4">
    <w:abstractNumId w:val="31"/>
  </w:num>
  <w:num w:numId="5">
    <w:abstractNumId w:val="39"/>
  </w:num>
  <w:num w:numId="6">
    <w:abstractNumId w:val="11"/>
  </w:num>
  <w:num w:numId="7">
    <w:abstractNumId w:val="9"/>
  </w:num>
  <w:num w:numId="8">
    <w:abstractNumId w:val="6"/>
  </w:num>
  <w:num w:numId="9">
    <w:abstractNumId w:val="8"/>
  </w:num>
  <w:num w:numId="10">
    <w:abstractNumId w:val="29"/>
  </w:num>
  <w:num w:numId="11">
    <w:abstractNumId w:val="3"/>
  </w:num>
  <w:num w:numId="12">
    <w:abstractNumId w:val="19"/>
  </w:num>
  <w:num w:numId="13">
    <w:abstractNumId w:val="15"/>
  </w:num>
  <w:num w:numId="14">
    <w:abstractNumId w:val="22"/>
  </w:num>
  <w:num w:numId="15">
    <w:abstractNumId w:val="7"/>
  </w:num>
  <w:num w:numId="16">
    <w:abstractNumId w:val="24"/>
  </w:num>
  <w:num w:numId="17">
    <w:abstractNumId w:val="23"/>
  </w:num>
  <w:num w:numId="18">
    <w:abstractNumId w:val="26"/>
  </w:num>
  <w:num w:numId="19">
    <w:abstractNumId w:val="40"/>
  </w:num>
  <w:num w:numId="20">
    <w:abstractNumId w:val="4"/>
  </w:num>
  <w:num w:numId="21">
    <w:abstractNumId w:val="12"/>
  </w:num>
  <w:num w:numId="22">
    <w:abstractNumId w:val="38"/>
  </w:num>
  <w:num w:numId="23">
    <w:abstractNumId w:val="43"/>
  </w:num>
  <w:num w:numId="24">
    <w:abstractNumId w:val="36"/>
  </w:num>
  <w:num w:numId="25">
    <w:abstractNumId w:val="44"/>
  </w:num>
  <w:num w:numId="26">
    <w:abstractNumId w:val="45"/>
  </w:num>
  <w:num w:numId="27">
    <w:abstractNumId w:val="5"/>
  </w:num>
  <w:num w:numId="28">
    <w:abstractNumId w:val="34"/>
  </w:num>
  <w:num w:numId="29">
    <w:abstractNumId w:val="14"/>
  </w:num>
  <w:num w:numId="30">
    <w:abstractNumId w:val="13"/>
  </w:num>
  <w:num w:numId="31">
    <w:abstractNumId w:val="27"/>
  </w:num>
  <w:num w:numId="32">
    <w:abstractNumId w:val="47"/>
  </w:num>
  <w:num w:numId="33">
    <w:abstractNumId w:val="17"/>
  </w:num>
  <w:num w:numId="34">
    <w:abstractNumId w:val="37"/>
  </w:num>
  <w:num w:numId="35">
    <w:abstractNumId w:val="46"/>
  </w:num>
  <w:num w:numId="36">
    <w:abstractNumId w:val="33"/>
  </w:num>
  <w:num w:numId="37">
    <w:abstractNumId w:val="10"/>
  </w:num>
  <w:num w:numId="38">
    <w:abstractNumId w:val="25"/>
  </w:num>
  <w:num w:numId="39">
    <w:abstractNumId w:val="20"/>
  </w:num>
  <w:num w:numId="40">
    <w:abstractNumId w:val="35"/>
  </w:num>
  <w:num w:numId="41">
    <w:abstractNumId w:val="42"/>
  </w:num>
  <w:num w:numId="42">
    <w:abstractNumId w:val="1"/>
  </w:num>
  <w:num w:numId="43">
    <w:abstractNumId w:val="18"/>
  </w:num>
  <w:num w:numId="44">
    <w:abstractNumId w:val="32"/>
  </w:num>
  <w:num w:numId="45">
    <w:abstractNumId w:val="2"/>
  </w:num>
  <w:num w:numId="46">
    <w:abstractNumId w:val="30"/>
  </w:num>
  <w:num w:numId="47">
    <w:abstractNumId w:val="41"/>
  </w:num>
  <w:num w:numId="48">
    <w:abstractNumId w:val="0"/>
  </w:num>
  <w:num w:numId="49">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319"/>
    <w:rsid w:val="00005894"/>
    <w:rsid w:val="00005B37"/>
    <w:rsid w:val="00006A03"/>
    <w:rsid w:val="00006F39"/>
    <w:rsid w:val="000076C4"/>
    <w:rsid w:val="00007C80"/>
    <w:rsid w:val="00007FE0"/>
    <w:rsid w:val="0001024C"/>
    <w:rsid w:val="00010532"/>
    <w:rsid w:val="000107B0"/>
    <w:rsid w:val="00010D4E"/>
    <w:rsid w:val="000127CD"/>
    <w:rsid w:val="00012C13"/>
    <w:rsid w:val="00012D1A"/>
    <w:rsid w:val="00013656"/>
    <w:rsid w:val="00013772"/>
    <w:rsid w:val="000143A0"/>
    <w:rsid w:val="00014C4F"/>
    <w:rsid w:val="000169EE"/>
    <w:rsid w:val="00017426"/>
    <w:rsid w:val="000175BB"/>
    <w:rsid w:val="000175E1"/>
    <w:rsid w:val="00017C69"/>
    <w:rsid w:val="0002056F"/>
    <w:rsid w:val="00020712"/>
    <w:rsid w:val="000207FB"/>
    <w:rsid w:val="00021384"/>
    <w:rsid w:val="000224AD"/>
    <w:rsid w:val="0002332D"/>
    <w:rsid w:val="000239C5"/>
    <w:rsid w:val="00024150"/>
    <w:rsid w:val="00024D29"/>
    <w:rsid w:val="000263ED"/>
    <w:rsid w:val="00026AF2"/>
    <w:rsid w:val="00026CD2"/>
    <w:rsid w:val="00026EA5"/>
    <w:rsid w:val="000302C8"/>
    <w:rsid w:val="0003215F"/>
    <w:rsid w:val="00035C03"/>
    <w:rsid w:val="00036473"/>
    <w:rsid w:val="00037C0B"/>
    <w:rsid w:val="00040294"/>
    <w:rsid w:val="000406C9"/>
    <w:rsid w:val="00040A8E"/>
    <w:rsid w:val="00041E78"/>
    <w:rsid w:val="000420DE"/>
    <w:rsid w:val="000424EE"/>
    <w:rsid w:val="0004334E"/>
    <w:rsid w:val="000435B4"/>
    <w:rsid w:val="0004442B"/>
    <w:rsid w:val="000461D3"/>
    <w:rsid w:val="000462F8"/>
    <w:rsid w:val="00046802"/>
    <w:rsid w:val="0004781F"/>
    <w:rsid w:val="000478F2"/>
    <w:rsid w:val="00050F45"/>
    <w:rsid w:val="00051667"/>
    <w:rsid w:val="00052B3C"/>
    <w:rsid w:val="00054099"/>
    <w:rsid w:val="0005429B"/>
    <w:rsid w:val="00054EDE"/>
    <w:rsid w:val="0005636C"/>
    <w:rsid w:val="0005752E"/>
    <w:rsid w:val="00057B06"/>
    <w:rsid w:val="00061361"/>
    <w:rsid w:val="00061EDA"/>
    <w:rsid w:val="00061FAC"/>
    <w:rsid w:val="00063A0B"/>
    <w:rsid w:val="000641B7"/>
    <w:rsid w:val="00065048"/>
    <w:rsid w:val="00065856"/>
    <w:rsid w:val="00065A18"/>
    <w:rsid w:val="0006640A"/>
    <w:rsid w:val="0006667A"/>
    <w:rsid w:val="000676EE"/>
    <w:rsid w:val="00067CE7"/>
    <w:rsid w:val="00072168"/>
    <w:rsid w:val="00073EF2"/>
    <w:rsid w:val="000750FC"/>
    <w:rsid w:val="000757C5"/>
    <w:rsid w:val="00076495"/>
    <w:rsid w:val="000804D7"/>
    <w:rsid w:val="000812DE"/>
    <w:rsid w:val="00082A9E"/>
    <w:rsid w:val="00084A33"/>
    <w:rsid w:val="00084D4A"/>
    <w:rsid w:val="00084DE3"/>
    <w:rsid w:val="000864D3"/>
    <w:rsid w:val="00086B03"/>
    <w:rsid w:val="00086D6A"/>
    <w:rsid w:val="00087FA8"/>
    <w:rsid w:val="00090419"/>
    <w:rsid w:val="00090C29"/>
    <w:rsid w:val="000935D9"/>
    <w:rsid w:val="00093DC2"/>
    <w:rsid w:val="00093DFF"/>
    <w:rsid w:val="00093E40"/>
    <w:rsid w:val="00093F70"/>
    <w:rsid w:val="00095E24"/>
    <w:rsid w:val="000A0925"/>
    <w:rsid w:val="000A09D4"/>
    <w:rsid w:val="000A24FA"/>
    <w:rsid w:val="000A63D7"/>
    <w:rsid w:val="000A6B69"/>
    <w:rsid w:val="000B02E2"/>
    <w:rsid w:val="000B0B43"/>
    <w:rsid w:val="000B1D8E"/>
    <w:rsid w:val="000B3AD4"/>
    <w:rsid w:val="000C345D"/>
    <w:rsid w:val="000C3756"/>
    <w:rsid w:val="000C4005"/>
    <w:rsid w:val="000C613F"/>
    <w:rsid w:val="000D068C"/>
    <w:rsid w:val="000D1E90"/>
    <w:rsid w:val="000D24C7"/>
    <w:rsid w:val="000D26F2"/>
    <w:rsid w:val="000D2943"/>
    <w:rsid w:val="000D2F5B"/>
    <w:rsid w:val="000D3303"/>
    <w:rsid w:val="000D3573"/>
    <w:rsid w:val="000D4702"/>
    <w:rsid w:val="000D4E99"/>
    <w:rsid w:val="000D57F7"/>
    <w:rsid w:val="000D5ABC"/>
    <w:rsid w:val="000D5E7C"/>
    <w:rsid w:val="000D64D3"/>
    <w:rsid w:val="000D6624"/>
    <w:rsid w:val="000D67F6"/>
    <w:rsid w:val="000D71DD"/>
    <w:rsid w:val="000E1B28"/>
    <w:rsid w:val="000E2F5C"/>
    <w:rsid w:val="000E3B80"/>
    <w:rsid w:val="000E4F38"/>
    <w:rsid w:val="000E52C1"/>
    <w:rsid w:val="000E5737"/>
    <w:rsid w:val="000E5D9E"/>
    <w:rsid w:val="000E5EB4"/>
    <w:rsid w:val="000E7A3C"/>
    <w:rsid w:val="000E7C55"/>
    <w:rsid w:val="000F01B7"/>
    <w:rsid w:val="000F048D"/>
    <w:rsid w:val="000F122A"/>
    <w:rsid w:val="000F137B"/>
    <w:rsid w:val="000F1D5D"/>
    <w:rsid w:val="000F502E"/>
    <w:rsid w:val="000F56A8"/>
    <w:rsid w:val="000F7E6E"/>
    <w:rsid w:val="00100791"/>
    <w:rsid w:val="001015B9"/>
    <w:rsid w:val="00101763"/>
    <w:rsid w:val="0010178C"/>
    <w:rsid w:val="00103727"/>
    <w:rsid w:val="0010379D"/>
    <w:rsid w:val="001038F6"/>
    <w:rsid w:val="00103C4D"/>
    <w:rsid w:val="00106170"/>
    <w:rsid w:val="001104B7"/>
    <w:rsid w:val="00110C64"/>
    <w:rsid w:val="00111C69"/>
    <w:rsid w:val="00114688"/>
    <w:rsid w:val="00115015"/>
    <w:rsid w:val="0011545B"/>
    <w:rsid w:val="00116582"/>
    <w:rsid w:val="001172F4"/>
    <w:rsid w:val="00121639"/>
    <w:rsid w:val="00122C0D"/>
    <w:rsid w:val="00123A3C"/>
    <w:rsid w:val="0012444F"/>
    <w:rsid w:val="00124B4D"/>
    <w:rsid w:val="0012590F"/>
    <w:rsid w:val="00126DA9"/>
    <w:rsid w:val="00130119"/>
    <w:rsid w:val="00131352"/>
    <w:rsid w:val="00131ED4"/>
    <w:rsid w:val="00135E66"/>
    <w:rsid w:val="00136197"/>
    <w:rsid w:val="00136243"/>
    <w:rsid w:val="001412A2"/>
    <w:rsid w:val="00142319"/>
    <w:rsid w:val="00143636"/>
    <w:rsid w:val="00143641"/>
    <w:rsid w:val="00143BF8"/>
    <w:rsid w:val="00143F64"/>
    <w:rsid w:val="001447F1"/>
    <w:rsid w:val="00146B61"/>
    <w:rsid w:val="0014743F"/>
    <w:rsid w:val="001478A1"/>
    <w:rsid w:val="0014791C"/>
    <w:rsid w:val="00150D93"/>
    <w:rsid w:val="00151489"/>
    <w:rsid w:val="001532D2"/>
    <w:rsid w:val="00154734"/>
    <w:rsid w:val="00154D6A"/>
    <w:rsid w:val="00155377"/>
    <w:rsid w:val="001555DB"/>
    <w:rsid w:val="0015660E"/>
    <w:rsid w:val="00157BD3"/>
    <w:rsid w:val="00160C09"/>
    <w:rsid w:val="00162B25"/>
    <w:rsid w:val="0016358C"/>
    <w:rsid w:val="001651AD"/>
    <w:rsid w:val="0016583B"/>
    <w:rsid w:val="00166498"/>
    <w:rsid w:val="00166F2A"/>
    <w:rsid w:val="001737DB"/>
    <w:rsid w:val="001746BD"/>
    <w:rsid w:val="00175900"/>
    <w:rsid w:val="00176BED"/>
    <w:rsid w:val="00176CBE"/>
    <w:rsid w:val="00176D62"/>
    <w:rsid w:val="0017732D"/>
    <w:rsid w:val="00177476"/>
    <w:rsid w:val="001778BF"/>
    <w:rsid w:val="00182430"/>
    <w:rsid w:val="00182A43"/>
    <w:rsid w:val="00184311"/>
    <w:rsid w:val="0018480A"/>
    <w:rsid w:val="00184DF9"/>
    <w:rsid w:val="001858AD"/>
    <w:rsid w:val="00186370"/>
    <w:rsid w:val="00187E7D"/>
    <w:rsid w:val="00190DAF"/>
    <w:rsid w:val="001932DC"/>
    <w:rsid w:val="00194428"/>
    <w:rsid w:val="00194CCD"/>
    <w:rsid w:val="001A0E12"/>
    <w:rsid w:val="001A29EE"/>
    <w:rsid w:val="001A6D91"/>
    <w:rsid w:val="001A7380"/>
    <w:rsid w:val="001A7EDC"/>
    <w:rsid w:val="001B080D"/>
    <w:rsid w:val="001B09FA"/>
    <w:rsid w:val="001B1573"/>
    <w:rsid w:val="001B1EB8"/>
    <w:rsid w:val="001B28B4"/>
    <w:rsid w:val="001B2D19"/>
    <w:rsid w:val="001B3033"/>
    <w:rsid w:val="001B380A"/>
    <w:rsid w:val="001B3A66"/>
    <w:rsid w:val="001B3C1F"/>
    <w:rsid w:val="001B4287"/>
    <w:rsid w:val="001B656C"/>
    <w:rsid w:val="001B77B4"/>
    <w:rsid w:val="001B7CEB"/>
    <w:rsid w:val="001C0CBF"/>
    <w:rsid w:val="001C100D"/>
    <w:rsid w:val="001C1012"/>
    <w:rsid w:val="001C11E5"/>
    <w:rsid w:val="001C2113"/>
    <w:rsid w:val="001C2853"/>
    <w:rsid w:val="001C291C"/>
    <w:rsid w:val="001C33E5"/>
    <w:rsid w:val="001C3E93"/>
    <w:rsid w:val="001C4808"/>
    <w:rsid w:val="001C56FA"/>
    <w:rsid w:val="001C5C8C"/>
    <w:rsid w:val="001C5CD0"/>
    <w:rsid w:val="001C6B70"/>
    <w:rsid w:val="001C7D8C"/>
    <w:rsid w:val="001D0898"/>
    <w:rsid w:val="001D0EB6"/>
    <w:rsid w:val="001D1684"/>
    <w:rsid w:val="001D1710"/>
    <w:rsid w:val="001D18B4"/>
    <w:rsid w:val="001D219D"/>
    <w:rsid w:val="001D4869"/>
    <w:rsid w:val="001D5880"/>
    <w:rsid w:val="001D7303"/>
    <w:rsid w:val="001D7347"/>
    <w:rsid w:val="001D760F"/>
    <w:rsid w:val="001D77F3"/>
    <w:rsid w:val="001E105B"/>
    <w:rsid w:val="001E1A1F"/>
    <w:rsid w:val="001E28ED"/>
    <w:rsid w:val="001E36D8"/>
    <w:rsid w:val="001E37CD"/>
    <w:rsid w:val="001E4FF4"/>
    <w:rsid w:val="001E626C"/>
    <w:rsid w:val="001E6DEB"/>
    <w:rsid w:val="001E6FA3"/>
    <w:rsid w:val="001E76D6"/>
    <w:rsid w:val="001F050D"/>
    <w:rsid w:val="001F0EA6"/>
    <w:rsid w:val="001F1994"/>
    <w:rsid w:val="001F2A8F"/>
    <w:rsid w:val="001F3B68"/>
    <w:rsid w:val="001F55EE"/>
    <w:rsid w:val="001F78FD"/>
    <w:rsid w:val="0020066E"/>
    <w:rsid w:val="00201C52"/>
    <w:rsid w:val="00202A8F"/>
    <w:rsid w:val="00202F13"/>
    <w:rsid w:val="00203BE4"/>
    <w:rsid w:val="00204A02"/>
    <w:rsid w:val="00204CD8"/>
    <w:rsid w:val="00205A7C"/>
    <w:rsid w:val="00205E61"/>
    <w:rsid w:val="00205F10"/>
    <w:rsid w:val="00207C01"/>
    <w:rsid w:val="00207F68"/>
    <w:rsid w:val="002107D9"/>
    <w:rsid w:val="00212A13"/>
    <w:rsid w:val="00212EB6"/>
    <w:rsid w:val="00214705"/>
    <w:rsid w:val="002158D4"/>
    <w:rsid w:val="002168BB"/>
    <w:rsid w:val="00220648"/>
    <w:rsid w:val="00220B42"/>
    <w:rsid w:val="00221A59"/>
    <w:rsid w:val="00221D20"/>
    <w:rsid w:val="0022287D"/>
    <w:rsid w:val="00222E99"/>
    <w:rsid w:val="00222F3B"/>
    <w:rsid w:val="00223102"/>
    <w:rsid w:val="00223376"/>
    <w:rsid w:val="002238DA"/>
    <w:rsid w:val="00226A10"/>
    <w:rsid w:val="00227836"/>
    <w:rsid w:val="00231E98"/>
    <w:rsid w:val="002327D4"/>
    <w:rsid w:val="00232A0B"/>
    <w:rsid w:val="002354BF"/>
    <w:rsid w:val="0023769D"/>
    <w:rsid w:val="00237BC6"/>
    <w:rsid w:val="00241303"/>
    <w:rsid w:val="00242D04"/>
    <w:rsid w:val="00242F6B"/>
    <w:rsid w:val="00243CA3"/>
    <w:rsid w:val="002478A5"/>
    <w:rsid w:val="002500E0"/>
    <w:rsid w:val="00250C75"/>
    <w:rsid w:val="00251755"/>
    <w:rsid w:val="002518A5"/>
    <w:rsid w:val="002525FE"/>
    <w:rsid w:val="002543DD"/>
    <w:rsid w:val="00254504"/>
    <w:rsid w:val="002545B0"/>
    <w:rsid w:val="00254C61"/>
    <w:rsid w:val="00255B7E"/>
    <w:rsid w:val="0026078D"/>
    <w:rsid w:val="00263C77"/>
    <w:rsid w:val="0026552B"/>
    <w:rsid w:val="0027127A"/>
    <w:rsid w:val="00273940"/>
    <w:rsid w:val="00275476"/>
    <w:rsid w:val="002770C5"/>
    <w:rsid w:val="00277D1C"/>
    <w:rsid w:val="00280CD4"/>
    <w:rsid w:val="002813C1"/>
    <w:rsid w:val="00281542"/>
    <w:rsid w:val="002822F2"/>
    <w:rsid w:val="00282A16"/>
    <w:rsid w:val="00283724"/>
    <w:rsid w:val="002839C0"/>
    <w:rsid w:val="002841AE"/>
    <w:rsid w:val="00286329"/>
    <w:rsid w:val="00287E3A"/>
    <w:rsid w:val="002901B0"/>
    <w:rsid w:val="00290278"/>
    <w:rsid w:val="00290A0F"/>
    <w:rsid w:val="00291200"/>
    <w:rsid w:val="002934BF"/>
    <w:rsid w:val="00294428"/>
    <w:rsid w:val="00294BAB"/>
    <w:rsid w:val="00295F6F"/>
    <w:rsid w:val="00296F8E"/>
    <w:rsid w:val="002A014C"/>
    <w:rsid w:val="002A06BB"/>
    <w:rsid w:val="002A0930"/>
    <w:rsid w:val="002A3765"/>
    <w:rsid w:val="002A3ECC"/>
    <w:rsid w:val="002A3F59"/>
    <w:rsid w:val="002A4A33"/>
    <w:rsid w:val="002A556D"/>
    <w:rsid w:val="002A78BE"/>
    <w:rsid w:val="002B0609"/>
    <w:rsid w:val="002B094F"/>
    <w:rsid w:val="002B0F36"/>
    <w:rsid w:val="002B0FAB"/>
    <w:rsid w:val="002B129E"/>
    <w:rsid w:val="002B3B8D"/>
    <w:rsid w:val="002B41F3"/>
    <w:rsid w:val="002B43A9"/>
    <w:rsid w:val="002B5B63"/>
    <w:rsid w:val="002C02B6"/>
    <w:rsid w:val="002C06DD"/>
    <w:rsid w:val="002C0C9D"/>
    <w:rsid w:val="002C1BEB"/>
    <w:rsid w:val="002C216A"/>
    <w:rsid w:val="002C2D83"/>
    <w:rsid w:val="002C3285"/>
    <w:rsid w:val="002C3396"/>
    <w:rsid w:val="002C3CFC"/>
    <w:rsid w:val="002C455D"/>
    <w:rsid w:val="002C6AF3"/>
    <w:rsid w:val="002C7347"/>
    <w:rsid w:val="002D1BCF"/>
    <w:rsid w:val="002D1C3D"/>
    <w:rsid w:val="002D22EA"/>
    <w:rsid w:val="002D2E6B"/>
    <w:rsid w:val="002D347F"/>
    <w:rsid w:val="002D3BE7"/>
    <w:rsid w:val="002D3EEB"/>
    <w:rsid w:val="002D5E78"/>
    <w:rsid w:val="002D61F5"/>
    <w:rsid w:val="002E0B35"/>
    <w:rsid w:val="002E1787"/>
    <w:rsid w:val="002E18E1"/>
    <w:rsid w:val="002E295C"/>
    <w:rsid w:val="002E3658"/>
    <w:rsid w:val="002E4730"/>
    <w:rsid w:val="002E523E"/>
    <w:rsid w:val="002E5808"/>
    <w:rsid w:val="002E5BB5"/>
    <w:rsid w:val="002E6AA7"/>
    <w:rsid w:val="002E6B49"/>
    <w:rsid w:val="002E6FD2"/>
    <w:rsid w:val="002F19EA"/>
    <w:rsid w:val="002F26ED"/>
    <w:rsid w:val="002F2952"/>
    <w:rsid w:val="002F3357"/>
    <w:rsid w:val="002F3669"/>
    <w:rsid w:val="002F3B95"/>
    <w:rsid w:val="002F48DC"/>
    <w:rsid w:val="002F49CB"/>
    <w:rsid w:val="002F4FFD"/>
    <w:rsid w:val="002F68E6"/>
    <w:rsid w:val="0030079D"/>
    <w:rsid w:val="00300D43"/>
    <w:rsid w:val="003010D7"/>
    <w:rsid w:val="00301ED8"/>
    <w:rsid w:val="0030434E"/>
    <w:rsid w:val="003044D2"/>
    <w:rsid w:val="00305F25"/>
    <w:rsid w:val="00305F43"/>
    <w:rsid w:val="00307148"/>
    <w:rsid w:val="00307379"/>
    <w:rsid w:val="003109E7"/>
    <w:rsid w:val="00310ACA"/>
    <w:rsid w:val="00312565"/>
    <w:rsid w:val="00312BA0"/>
    <w:rsid w:val="003138B6"/>
    <w:rsid w:val="0031421C"/>
    <w:rsid w:val="00314F33"/>
    <w:rsid w:val="00317F0D"/>
    <w:rsid w:val="003200D0"/>
    <w:rsid w:val="003209D1"/>
    <w:rsid w:val="00320CD6"/>
    <w:rsid w:val="003212DA"/>
    <w:rsid w:val="00321C72"/>
    <w:rsid w:val="00321E52"/>
    <w:rsid w:val="0032277C"/>
    <w:rsid w:val="00323A87"/>
    <w:rsid w:val="003248D0"/>
    <w:rsid w:val="003259F9"/>
    <w:rsid w:val="00327C9E"/>
    <w:rsid w:val="00331124"/>
    <w:rsid w:val="003315CE"/>
    <w:rsid w:val="00331D29"/>
    <w:rsid w:val="00332C9E"/>
    <w:rsid w:val="003337F6"/>
    <w:rsid w:val="00333DA0"/>
    <w:rsid w:val="003351ED"/>
    <w:rsid w:val="0033529C"/>
    <w:rsid w:val="00337C84"/>
    <w:rsid w:val="0033A144"/>
    <w:rsid w:val="003401CE"/>
    <w:rsid w:val="0034160E"/>
    <w:rsid w:val="00341B1C"/>
    <w:rsid w:val="00342345"/>
    <w:rsid w:val="0034254C"/>
    <w:rsid w:val="00343187"/>
    <w:rsid w:val="00343CD4"/>
    <w:rsid w:val="0034425B"/>
    <w:rsid w:val="0034496C"/>
    <w:rsid w:val="00344D15"/>
    <w:rsid w:val="00346B9B"/>
    <w:rsid w:val="00352B99"/>
    <w:rsid w:val="00353279"/>
    <w:rsid w:val="003543A6"/>
    <w:rsid w:val="003559E5"/>
    <w:rsid w:val="00356A40"/>
    <w:rsid w:val="00356F13"/>
    <w:rsid w:val="00357B98"/>
    <w:rsid w:val="0036292B"/>
    <w:rsid w:val="0036424B"/>
    <w:rsid w:val="003642E2"/>
    <w:rsid w:val="00364791"/>
    <w:rsid w:val="00365E7D"/>
    <w:rsid w:val="00367079"/>
    <w:rsid w:val="003710DB"/>
    <w:rsid w:val="00372BCE"/>
    <w:rsid w:val="00374B99"/>
    <w:rsid w:val="00374FF7"/>
    <w:rsid w:val="003764F2"/>
    <w:rsid w:val="0037799B"/>
    <w:rsid w:val="00377DFF"/>
    <w:rsid w:val="0038039D"/>
    <w:rsid w:val="00380A65"/>
    <w:rsid w:val="00380E0E"/>
    <w:rsid w:val="00381CB4"/>
    <w:rsid w:val="00382C8F"/>
    <w:rsid w:val="003837CF"/>
    <w:rsid w:val="003838D1"/>
    <w:rsid w:val="00385F99"/>
    <w:rsid w:val="00386AA5"/>
    <w:rsid w:val="00386AFD"/>
    <w:rsid w:val="00391659"/>
    <w:rsid w:val="00391DFF"/>
    <w:rsid w:val="00392B8B"/>
    <w:rsid w:val="00392E6E"/>
    <w:rsid w:val="00393726"/>
    <w:rsid w:val="00393DC7"/>
    <w:rsid w:val="0039563B"/>
    <w:rsid w:val="00396A39"/>
    <w:rsid w:val="00397A3B"/>
    <w:rsid w:val="003A0B73"/>
    <w:rsid w:val="003A0D49"/>
    <w:rsid w:val="003A1025"/>
    <w:rsid w:val="003A1A9F"/>
    <w:rsid w:val="003A1C57"/>
    <w:rsid w:val="003A4519"/>
    <w:rsid w:val="003A4FF9"/>
    <w:rsid w:val="003A5E56"/>
    <w:rsid w:val="003A7404"/>
    <w:rsid w:val="003A788A"/>
    <w:rsid w:val="003A7A02"/>
    <w:rsid w:val="003A7A18"/>
    <w:rsid w:val="003B2DDC"/>
    <w:rsid w:val="003B4702"/>
    <w:rsid w:val="003B6C73"/>
    <w:rsid w:val="003B7051"/>
    <w:rsid w:val="003B7B20"/>
    <w:rsid w:val="003C196B"/>
    <w:rsid w:val="003C22E4"/>
    <w:rsid w:val="003C35B8"/>
    <w:rsid w:val="003C411D"/>
    <w:rsid w:val="003C5C6F"/>
    <w:rsid w:val="003C5CF6"/>
    <w:rsid w:val="003C60D6"/>
    <w:rsid w:val="003C6666"/>
    <w:rsid w:val="003D0170"/>
    <w:rsid w:val="003D083F"/>
    <w:rsid w:val="003D0877"/>
    <w:rsid w:val="003D2500"/>
    <w:rsid w:val="003D26FF"/>
    <w:rsid w:val="003D4652"/>
    <w:rsid w:val="003D4937"/>
    <w:rsid w:val="003D5D3F"/>
    <w:rsid w:val="003E091C"/>
    <w:rsid w:val="003E2CE9"/>
    <w:rsid w:val="003E3409"/>
    <w:rsid w:val="003E4156"/>
    <w:rsid w:val="003E4496"/>
    <w:rsid w:val="003E451B"/>
    <w:rsid w:val="003E66A9"/>
    <w:rsid w:val="003E6BC9"/>
    <w:rsid w:val="003E7E58"/>
    <w:rsid w:val="003F1404"/>
    <w:rsid w:val="003F2595"/>
    <w:rsid w:val="003F3908"/>
    <w:rsid w:val="003F3B64"/>
    <w:rsid w:val="003F4417"/>
    <w:rsid w:val="003F5423"/>
    <w:rsid w:val="003F5C32"/>
    <w:rsid w:val="003F7E6B"/>
    <w:rsid w:val="00400260"/>
    <w:rsid w:val="004003FE"/>
    <w:rsid w:val="00401EFD"/>
    <w:rsid w:val="004020B6"/>
    <w:rsid w:val="00402224"/>
    <w:rsid w:val="00402F4C"/>
    <w:rsid w:val="004030BA"/>
    <w:rsid w:val="0040370F"/>
    <w:rsid w:val="00404395"/>
    <w:rsid w:val="00404644"/>
    <w:rsid w:val="00404864"/>
    <w:rsid w:val="00405308"/>
    <w:rsid w:val="00405C8C"/>
    <w:rsid w:val="004066EE"/>
    <w:rsid w:val="0040759B"/>
    <w:rsid w:val="004077AD"/>
    <w:rsid w:val="00410087"/>
    <w:rsid w:val="0041190D"/>
    <w:rsid w:val="004128FB"/>
    <w:rsid w:val="00413A80"/>
    <w:rsid w:val="00414715"/>
    <w:rsid w:val="004148E9"/>
    <w:rsid w:val="004151C5"/>
    <w:rsid w:val="00415F4F"/>
    <w:rsid w:val="00416C9D"/>
    <w:rsid w:val="00416D97"/>
    <w:rsid w:val="00421293"/>
    <w:rsid w:val="00423211"/>
    <w:rsid w:val="00423CF8"/>
    <w:rsid w:val="00425594"/>
    <w:rsid w:val="0042565B"/>
    <w:rsid w:val="00427D57"/>
    <w:rsid w:val="004327CA"/>
    <w:rsid w:val="004331E0"/>
    <w:rsid w:val="00433545"/>
    <w:rsid w:val="00434078"/>
    <w:rsid w:val="00434767"/>
    <w:rsid w:val="004352A9"/>
    <w:rsid w:val="00435333"/>
    <w:rsid w:val="004355D1"/>
    <w:rsid w:val="00435778"/>
    <w:rsid w:val="00437D6C"/>
    <w:rsid w:val="00440136"/>
    <w:rsid w:val="0044107E"/>
    <w:rsid w:val="00441B47"/>
    <w:rsid w:val="00442765"/>
    <w:rsid w:val="00442A4C"/>
    <w:rsid w:val="00443364"/>
    <w:rsid w:val="00444228"/>
    <w:rsid w:val="00445247"/>
    <w:rsid w:val="00445A8C"/>
    <w:rsid w:val="00445C9B"/>
    <w:rsid w:val="00446501"/>
    <w:rsid w:val="00446791"/>
    <w:rsid w:val="00447361"/>
    <w:rsid w:val="00447AB0"/>
    <w:rsid w:val="00454167"/>
    <w:rsid w:val="00455255"/>
    <w:rsid w:val="0045565A"/>
    <w:rsid w:val="00455690"/>
    <w:rsid w:val="00455E59"/>
    <w:rsid w:val="004569C2"/>
    <w:rsid w:val="00456D83"/>
    <w:rsid w:val="00457BA1"/>
    <w:rsid w:val="004615FC"/>
    <w:rsid w:val="004617CE"/>
    <w:rsid w:val="004623D5"/>
    <w:rsid w:val="0046279E"/>
    <w:rsid w:val="004630E5"/>
    <w:rsid w:val="00463A52"/>
    <w:rsid w:val="0046415F"/>
    <w:rsid w:val="004652E9"/>
    <w:rsid w:val="00465EAC"/>
    <w:rsid w:val="00466C28"/>
    <w:rsid w:val="004671CE"/>
    <w:rsid w:val="00470210"/>
    <w:rsid w:val="004711B8"/>
    <w:rsid w:val="004715AE"/>
    <w:rsid w:val="004728AD"/>
    <w:rsid w:val="00473217"/>
    <w:rsid w:val="00474525"/>
    <w:rsid w:val="00475211"/>
    <w:rsid w:val="004755A3"/>
    <w:rsid w:val="00475731"/>
    <w:rsid w:val="00475936"/>
    <w:rsid w:val="00476331"/>
    <w:rsid w:val="00476B94"/>
    <w:rsid w:val="0047724E"/>
    <w:rsid w:val="00480270"/>
    <w:rsid w:val="00480635"/>
    <w:rsid w:val="00481E9E"/>
    <w:rsid w:val="004824E5"/>
    <w:rsid w:val="004833C2"/>
    <w:rsid w:val="00483A94"/>
    <w:rsid w:val="00483B24"/>
    <w:rsid w:val="0048545F"/>
    <w:rsid w:val="00486834"/>
    <w:rsid w:val="00487D49"/>
    <w:rsid w:val="00490975"/>
    <w:rsid w:val="00492CDA"/>
    <w:rsid w:val="004932BB"/>
    <w:rsid w:val="00493E54"/>
    <w:rsid w:val="00494909"/>
    <w:rsid w:val="00495596"/>
    <w:rsid w:val="0049587C"/>
    <w:rsid w:val="00496486"/>
    <w:rsid w:val="00496719"/>
    <w:rsid w:val="004971F4"/>
    <w:rsid w:val="00497B41"/>
    <w:rsid w:val="004A02C1"/>
    <w:rsid w:val="004A082E"/>
    <w:rsid w:val="004A0CE6"/>
    <w:rsid w:val="004A164B"/>
    <w:rsid w:val="004A1ABD"/>
    <w:rsid w:val="004A2251"/>
    <w:rsid w:val="004A4BF9"/>
    <w:rsid w:val="004A51EE"/>
    <w:rsid w:val="004A5CA1"/>
    <w:rsid w:val="004A68D7"/>
    <w:rsid w:val="004A7050"/>
    <w:rsid w:val="004B1DCC"/>
    <w:rsid w:val="004B423E"/>
    <w:rsid w:val="004B57AE"/>
    <w:rsid w:val="004B57B2"/>
    <w:rsid w:val="004B5F04"/>
    <w:rsid w:val="004B70BD"/>
    <w:rsid w:val="004C0865"/>
    <w:rsid w:val="004C0A17"/>
    <w:rsid w:val="004C11EB"/>
    <w:rsid w:val="004C2D15"/>
    <w:rsid w:val="004C3696"/>
    <w:rsid w:val="004C4A88"/>
    <w:rsid w:val="004C4F67"/>
    <w:rsid w:val="004C69E7"/>
    <w:rsid w:val="004D205C"/>
    <w:rsid w:val="004D211C"/>
    <w:rsid w:val="004D2791"/>
    <w:rsid w:val="004D359B"/>
    <w:rsid w:val="004D4D96"/>
    <w:rsid w:val="004D4F32"/>
    <w:rsid w:val="004D53E4"/>
    <w:rsid w:val="004D5690"/>
    <w:rsid w:val="004D58A7"/>
    <w:rsid w:val="004D6D02"/>
    <w:rsid w:val="004D6D55"/>
    <w:rsid w:val="004D6DDF"/>
    <w:rsid w:val="004D7221"/>
    <w:rsid w:val="004E056C"/>
    <w:rsid w:val="004E0CDA"/>
    <w:rsid w:val="004E1519"/>
    <w:rsid w:val="004E268E"/>
    <w:rsid w:val="004E2850"/>
    <w:rsid w:val="004E5070"/>
    <w:rsid w:val="004E569E"/>
    <w:rsid w:val="004E57C9"/>
    <w:rsid w:val="004E5DAC"/>
    <w:rsid w:val="004E6EBE"/>
    <w:rsid w:val="004E7393"/>
    <w:rsid w:val="004F0843"/>
    <w:rsid w:val="004F0987"/>
    <w:rsid w:val="004F0AA3"/>
    <w:rsid w:val="004F1769"/>
    <w:rsid w:val="004F180F"/>
    <w:rsid w:val="004F29D1"/>
    <w:rsid w:val="004F35E5"/>
    <w:rsid w:val="004F36F2"/>
    <w:rsid w:val="004F41AD"/>
    <w:rsid w:val="004F432D"/>
    <w:rsid w:val="004F43A5"/>
    <w:rsid w:val="004F49DD"/>
    <w:rsid w:val="004F7DF2"/>
    <w:rsid w:val="00501F8D"/>
    <w:rsid w:val="0050363F"/>
    <w:rsid w:val="00503A91"/>
    <w:rsid w:val="00510948"/>
    <w:rsid w:val="00511DB6"/>
    <w:rsid w:val="00512AB1"/>
    <w:rsid w:val="00513376"/>
    <w:rsid w:val="00514183"/>
    <w:rsid w:val="00515292"/>
    <w:rsid w:val="005163E7"/>
    <w:rsid w:val="00521D38"/>
    <w:rsid w:val="0052277A"/>
    <w:rsid w:val="00523013"/>
    <w:rsid w:val="00523122"/>
    <w:rsid w:val="00523D48"/>
    <w:rsid w:val="00525155"/>
    <w:rsid w:val="00526B55"/>
    <w:rsid w:val="005275BA"/>
    <w:rsid w:val="005332AA"/>
    <w:rsid w:val="00533950"/>
    <w:rsid w:val="00533A9C"/>
    <w:rsid w:val="00533F8B"/>
    <w:rsid w:val="0053584F"/>
    <w:rsid w:val="00535F8C"/>
    <w:rsid w:val="00537AED"/>
    <w:rsid w:val="00537E44"/>
    <w:rsid w:val="0054176F"/>
    <w:rsid w:val="00541823"/>
    <w:rsid w:val="00542474"/>
    <w:rsid w:val="00543608"/>
    <w:rsid w:val="00544809"/>
    <w:rsid w:val="005448A3"/>
    <w:rsid w:val="00544F19"/>
    <w:rsid w:val="005450FE"/>
    <w:rsid w:val="00545A3C"/>
    <w:rsid w:val="0054699D"/>
    <w:rsid w:val="00546D4B"/>
    <w:rsid w:val="00547914"/>
    <w:rsid w:val="00551EAC"/>
    <w:rsid w:val="00552783"/>
    <w:rsid w:val="0055308E"/>
    <w:rsid w:val="00553487"/>
    <w:rsid w:val="005537EB"/>
    <w:rsid w:val="00553BE6"/>
    <w:rsid w:val="00554254"/>
    <w:rsid w:val="00560CCB"/>
    <w:rsid w:val="00561BF4"/>
    <w:rsid w:val="00561FD5"/>
    <w:rsid w:val="0056233A"/>
    <w:rsid w:val="00563218"/>
    <w:rsid w:val="005656D7"/>
    <w:rsid w:val="0056591B"/>
    <w:rsid w:val="0056696C"/>
    <w:rsid w:val="00567442"/>
    <w:rsid w:val="00570EE0"/>
    <w:rsid w:val="00571423"/>
    <w:rsid w:val="00571512"/>
    <w:rsid w:val="00571C1C"/>
    <w:rsid w:val="00571E1D"/>
    <w:rsid w:val="00571E64"/>
    <w:rsid w:val="00573297"/>
    <w:rsid w:val="00573582"/>
    <w:rsid w:val="0057507B"/>
    <w:rsid w:val="00576242"/>
    <w:rsid w:val="00576497"/>
    <w:rsid w:val="005768E0"/>
    <w:rsid w:val="005804C4"/>
    <w:rsid w:val="0058282B"/>
    <w:rsid w:val="00583128"/>
    <w:rsid w:val="005835BF"/>
    <w:rsid w:val="00583EBC"/>
    <w:rsid w:val="00584F7E"/>
    <w:rsid w:val="00586C5D"/>
    <w:rsid w:val="00587C7E"/>
    <w:rsid w:val="00591085"/>
    <w:rsid w:val="005915B8"/>
    <w:rsid w:val="005917F3"/>
    <w:rsid w:val="00592438"/>
    <w:rsid w:val="00592A16"/>
    <w:rsid w:val="00596655"/>
    <w:rsid w:val="005A486C"/>
    <w:rsid w:val="005A4D56"/>
    <w:rsid w:val="005A6660"/>
    <w:rsid w:val="005A678E"/>
    <w:rsid w:val="005A78B2"/>
    <w:rsid w:val="005B28E8"/>
    <w:rsid w:val="005B3248"/>
    <w:rsid w:val="005B6CE2"/>
    <w:rsid w:val="005B7B3F"/>
    <w:rsid w:val="005B7E0E"/>
    <w:rsid w:val="005C132E"/>
    <w:rsid w:val="005C2B1D"/>
    <w:rsid w:val="005C4D61"/>
    <w:rsid w:val="005C5848"/>
    <w:rsid w:val="005C5BAA"/>
    <w:rsid w:val="005C5C86"/>
    <w:rsid w:val="005C6C52"/>
    <w:rsid w:val="005C6DBB"/>
    <w:rsid w:val="005C762F"/>
    <w:rsid w:val="005D0CAD"/>
    <w:rsid w:val="005D17FD"/>
    <w:rsid w:val="005D2536"/>
    <w:rsid w:val="005D2760"/>
    <w:rsid w:val="005D321C"/>
    <w:rsid w:val="005D5CEC"/>
    <w:rsid w:val="005D745A"/>
    <w:rsid w:val="005D7BE9"/>
    <w:rsid w:val="005D7DDF"/>
    <w:rsid w:val="005E0F79"/>
    <w:rsid w:val="005E2F5C"/>
    <w:rsid w:val="005E3646"/>
    <w:rsid w:val="005E5338"/>
    <w:rsid w:val="005E53D7"/>
    <w:rsid w:val="005E5899"/>
    <w:rsid w:val="005E589A"/>
    <w:rsid w:val="005E6021"/>
    <w:rsid w:val="005E7077"/>
    <w:rsid w:val="005E74FB"/>
    <w:rsid w:val="005E7E82"/>
    <w:rsid w:val="005F221C"/>
    <w:rsid w:val="005F2B63"/>
    <w:rsid w:val="005F439D"/>
    <w:rsid w:val="005F613B"/>
    <w:rsid w:val="005F6EF8"/>
    <w:rsid w:val="005F7D8F"/>
    <w:rsid w:val="00600746"/>
    <w:rsid w:val="00601041"/>
    <w:rsid w:val="006014B8"/>
    <w:rsid w:val="00601854"/>
    <w:rsid w:val="00602037"/>
    <w:rsid w:val="00604C0F"/>
    <w:rsid w:val="0060595B"/>
    <w:rsid w:val="00606B3A"/>
    <w:rsid w:val="00606C9E"/>
    <w:rsid w:val="00610345"/>
    <w:rsid w:val="0061133B"/>
    <w:rsid w:val="00611590"/>
    <w:rsid w:val="006117FC"/>
    <w:rsid w:val="00613330"/>
    <w:rsid w:val="0061441B"/>
    <w:rsid w:val="00614F84"/>
    <w:rsid w:val="00615209"/>
    <w:rsid w:val="00615E07"/>
    <w:rsid w:val="00615F4E"/>
    <w:rsid w:val="006173E2"/>
    <w:rsid w:val="00623BFD"/>
    <w:rsid w:val="00624BF4"/>
    <w:rsid w:val="00631266"/>
    <w:rsid w:val="0063156B"/>
    <w:rsid w:val="006317CB"/>
    <w:rsid w:val="00632A47"/>
    <w:rsid w:val="00633A12"/>
    <w:rsid w:val="00633FAE"/>
    <w:rsid w:val="0063736B"/>
    <w:rsid w:val="00637569"/>
    <w:rsid w:val="00642D4D"/>
    <w:rsid w:val="0064405B"/>
    <w:rsid w:val="006447F6"/>
    <w:rsid w:val="00645BEA"/>
    <w:rsid w:val="00645DFB"/>
    <w:rsid w:val="00646231"/>
    <w:rsid w:val="00647FB2"/>
    <w:rsid w:val="00651299"/>
    <w:rsid w:val="00651B78"/>
    <w:rsid w:val="006535E4"/>
    <w:rsid w:val="006546AA"/>
    <w:rsid w:val="00655DFC"/>
    <w:rsid w:val="00657A52"/>
    <w:rsid w:val="0066048E"/>
    <w:rsid w:val="006605E2"/>
    <w:rsid w:val="0066111A"/>
    <w:rsid w:val="00662BA8"/>
    <w:rsid w:val="00663B4F"/>
    <w:rsid w:val="00663DE1"/>
    <w:rsid w:val="00665982"/>
    <w:rsid w:val="00665E6A"/>
    <w:rsid w:val="0066689C"/>
    <w:rsid w:val="0066731F"/>
    <w:rsid w:val="00670546"/>
    <w:rsid w:val="00670962"/>
    <w:rsid w:val="00671944"/>
    <w:rsid w:val="00673A0C"/>
    <w:rsid w:val="006749EF"/>
    <w:rsid w:val="00674B72"/>
    <w:rsid w:val="00675B87"/>
    <w:rsid w:val="00675C4A"/>
    <w:rsid w:val="00676400"/>
    <w:rsid w:val="006772E9"/>
    <w:rsid w:val="00677442"/>
    <w:rsid w:val="0067789B"/>
    <w:rsid w:val="00677B2F"/>
    <w:rsid w:val="006806E4"/>
    <w:rsid w:val="00680941"/>
    <w:rsid w:val="00681906"/>
    <w:rsid w:val="00681FB1"/>
    <w:rsid w:val="006849B4"/>
    <w:rsid w:val="00684D1C"/>
    <w:rsid w:val="0068518B"/>
    <w:rsid w:val="006907EB"/>
    <w:rsid w:val="0069100B"/>
    <w:rsid w:val="00692392"/>
    <w:rsid w:val="00693982"/>
    <w:rsid w:val="00693E47"/>
    <w:rsid w:val="00694F2A"/>
    <w:rsid w:val="0069543F"/>
    <w:rsid w:val="00695A1D"/>
    <w:rsid w:val="00695CB1"/>
    <w:rsid w:val="006965D7"/>
    <w:rsid w:val="00696B23"/>
    <w:rsid w:val="0069717A"/>
    <w:rsid w:val="0069760E"/>
    <w:rsid w:val="00697B98"/>
    <w:rsid w:val="006A1855"/>
    <w:rsid w:val="006A48E9"/>
    <w:rsid w:val="006A5827"/>
    <w:rsid w:val="006A739E"/>
    <w:rsid w:val="006A7BB8"/>
    <w:rsid w:val="006B0D2C"/>
    <w:rsid w:val="006B1154"/>
    <w:rsid w:val="006B278D"/>
    <w:rsid w:val="006B2A02"/>
    <w:rsid w:val="006B2DAD"/>
    <w:rsid w:val="006B3BA2"/>
    <w:rsid w:val="006B3C42"/>
    <w:rsid w:val="006B5B9A"/>
    <w:rsid w:val="006B6E17"/>
    <w:rsid w:val="006B77C5"/>
    <w:rsid w:val="006C0B08"/>
    <w:rsid w:val="006C2422"/>
    <w:rsid w:val="006C282F"/>
    <w:rsid w:val="006C4F7B"/>
    <w:rsid w:val="006C51E8"/>
    <w:rsid w:val="006C716E"/>
    <w:rsid w:val="006C76BC"/>
    <w:rsid w:val="006D07D9"/>
    <w:rsid w:val="006D3127"/>
    <w:rsid w:val="006D421B"/>
    <w:rsid w:val="006D4A7E"/>
    <w:rsid w:val="006D4CEB"/>
    <w:rsid w:val="006D578E"/>
    <w:rsid w:val="006D610D"/>
    <w:rsid w:val="006D6550"/>
    <w:rsid w:val="006D6C6A"/>
    <w:rsid w:val="006D72AD"/>
    <w:rsid w:val="006E005E"/>
    <w:rsid w:val="006E070D"/>
    <w:rsid w:val="006E0FD4"/>
    <w:rsid w:val="006E2186"/>
    <w:rsid w:val="006E2BFE"/>
    <w:rsid w:val="006E2C7F"/>
    <w:rsid w:val="006E4DE5"/>
    <w:rsid w:val="006E6EFE"/>
    <w:rsid w:val="006F0DF2"/>
    <w:rsid w:val="006F0ED7"/>
    <w:rsid w:val="006F0F90"/>
    <w:rsid w:val="006F164C"/>
    <w:rsid w:val="006F3CE8"/>
    <w:rsid w:val="006F4B29"/>
    <w:rsid w:val="006F5849"/>
    <w:rsid w:val="006F6210"/>
    <w:rsid w:val="006F629D"/>
    <w:rsid w:val="006F76FF"/>
    <w:rsid w:val="006FDB12"/>
    <w:rsid w:val="00700517"/>
    <w:rsid w:val="00701A84"/>
    <w:rsid w:val="00701D11"/>
    <w:rsid w:val="00702CCE"/>
    <w:rsid w:val="00702D15"/>
    <w:rsid w:val="00702D30"/>
    <w:rsid w:val="0070379A"/>
    <w:rsid w:val="00705A9E"/>
    <w:rsid w:val="007068BF"/>
    <w:rsid w:val="007077D8"/>
    <w:rsid w:val="007078FF"/>
    <w:rsid w:val="00707BE4"/>
    <w:rsid w:val="00707C46"/>
    <w:rsid w:val="00711488"/>
    <w:rsid w:val="00711BCA"/>
    <w:rsid w:val="0071361F"/>
    <w:rsid w:val="00714B9E"/>
    <w:rsid w:val="007159BC"/>
    <w:rsid w:val="00720203"/>
    <w:rsid w:val="0072123D"/>
    <w:rsid w:val="00721694"/>
    <w:rsid w:val="00721A71"/>
    <w:rsid w:val="00721B0D"/>
    <w:rsid w:val="007236B3"/>
    <w:rsid w:val="00725B3A"/>
    <w:rsid w:val="00725D96"/>
    <w:rsid w:val="0072639C"/>
    <w:rsid w:val="00727A5E"/>
    <w:rsid w:val="00730EEC"/>
    <w:rsid w:val="0073162B"/>
    <w:rsid w:val="00732FC9"/>
    <w:rsid w:val="0073382B"/>
    <w:rsid w:val="007347E0"/>
    <w:rsid w:val="00734B36"/>
    <w:rsid w:val="00735064"/>
    <w:rsid w:val="00735CB3"/>
    <w:rsid w:val="0074032B"/>
    <w:rsid w:val="007406BC"/>
    <w:rsid w:val="00741448"/>
    <w:rsid w:val="00742B0F"/>
    <w:rsid w:val="007430BD"/>
    <w:rsid w:val="007436FD"/>
    <w:rsid w:val="007439D7"/>
    <w:rsid w:val="007447EC"/>
    <w:rsid w:val="007541C3"/>
    <w:rsid w:val="007542F8"/>
    <w:rsid w:val="00754C79"/>
    <w:rsid w:val="00754D90"/>
    <w:rsid w:val="00754DAE"/>
    <w:rsid w:val="00755EDC"/>
    <w:rsid w:val="007609BD"/>
    <w:rsid w:val="0076100C"/>
    <w:rsid w:val="00761EDD"/>
    <w:rsid w:val="0076202B"/>
    <w:rsid w:val="00762DAF"/>
    <w:rsid w:val="0076422E"/>
    <w:rsid w:val="0076443D"/>
    <w:rsid w:val="00765CEB"/>
    <w:rsid w:val="007660A2"/>
    <w:rsid w:val="007663F2"/>
    <w:rsid w:val="007706BC"/>
    <w:rsid w:val="00770CA2"/>
    <w:rsid w:val="00770CFD"/>
    <w:rsid w:val="007720E7"/>
    <w:rsid w:val="00772651"/>
    <w:rsid w:val="007726F7"/>
    <w:rsid w:val="0077383A"/>
    <w:rsid w:val="0077396B"/>
    <w:rsid w:val="00773B5D"/>
    <w:rsid w:val="00773C76"/>
    <w:rsid w:val="00773FFD"/>
    <w:rsid w:val="00775602"/>
    <w:rsid w:val="0077658D"/>
    <w:rsid w:val="00780943"/>
    <w:rsid w:val="0078200B"/>
    <w:rsid w:val="00784550"/>
    <w:rsid w:val="007849EE"/>
    <w:rsid w:val="00785D99"/>
    <w:rsid w:val="00790F78"/>
    <w:rsid w:val="00791793"/>
    <w:rsid w:val="00791CDF"/>
    <w:rsid w:val="00792BB5"/>
    <w:rsid w:val="007930B7"/>
    <w:rsid w:val="00793F1E"/>
    <w:rsid w:val="00795856"/>
    <w:rsid w:val="00795A3D"/>
    <w:rsid w:val="00796202"/>
    <w:rsid w:val="00796AC9"/>
    <w:rsid w:val="007979A2"/>
    <w:rsid w:val="00797E0E"/>
    <w:rsid w:val="00797FC0"/>
    <w:rsid w:val="007A22B0"/>
    <w:rsid w:val="007A2619"/>
    <w:rsid w:val="007A2BD9"/>
    <w:rsid w:val="007A3E1E"/>
    <w:rsid w:val="007A4277"/>
    <w:rsid w:val="007A5D80"/>
    <w:rsid w:val="007A5FD2"/>
    <w:rsid w:val="007A624A"/>
    <w:rsid w:val="007A6341"/>
    <w:rsid w:val="007A6FC3"/>
    <w:rsid w:val="007B0E10"/>
    <w:rsid w:val="007B1A65"/>
    <w:rsid w:val="007B3379"/>
    <w:rsid w:val="007B3C59"/>
    <w:rsid w:val="007B4DED"/>
    <w:rsid w:val="007B7FA5"/>
    <w:rsid w:val="007C1D59"/>
    <w:rsid w:val="007D1567"/>
    <w:rsid w:val="007D1F85"/>
    <w:rsid w:val="007D2E69"/>
    <w:rsid w:val="007D4013"/>
    <w:rsid w:val="007D55F4"/>
    <w:rsid w:val="007D5AD9"/>
    <w:rsid w:val="007D6430"/>
    <w:rsid w:val="007D646E"/>
    <w:rsid w:val="007D74B3"/>
    <w:rsid w:val="007D78C6"/>
    <w:rsid w:val="007E00A3"/>
    <w:rsid w:val="007E05CE"/>
    <w:rsid w:val="007E0603"/>
    <w:rsid w:val="007E15BE"/>
    <w:rsid w:val="007E4047"/>
    <w:rsid w:val="007E428D"/>
    <w:rsid w:val="007E4500"/>
    <w:rsid w:val="007E4B38"/>
    <w:rsid w:val="007E71DD"/>
    <w:rsid w:val="007F0604"/>
    <w:rsid w:val="007F06E9"/>
    <w:rsid w:val="007F2395"/>
    <w:rsid w:val="007F3AB7"/>
    <w:rsid w:val="007F4E06"/>
    <w:rsid w:val="007F5DE8"/>
    <w:rsid w:val="007F68D5"/>
    <w:rsid w:val="007F6B4F"/>
    <w:rsid w:val="007F7AF1"/>
    <w:rsid w:val="007F7B69"/>
    <w:rsid w:val="007F7F69"/>
    <w:rsid w:val="008023CE"/>
    <w:rsid w:val="0080395C"/>
    <w:rsid w:val="00805F5D"/>
    <w:rsid w:val="00806B19"/>
    <w:rsid w:val="00810218"/>
    <w:rsid w:val="00810326"/>
    <w:rsid w:val="0081489E"/>
    <w:rsid w:val="00815EBA"/>
    <w:rsid w:val="008163A7"/>
    <w:rsid w:val="00817174"/>
    <w:rsid w:val="0081795F"/>
    <w:rsid w:val="0082131D"/>
    <w:rsid w:val="0082159B"/>
    <w:rsid w:val="008218CC"/>
    <w:rsid w:val="0082194A"/>
    <w:rsid w:val="00822363"/>
    <w:rsid w:val="0082305B"/>
    <w:rsid w:val="008234D7"/>
    <w:rsid w:val="008236D4"/>
    <w:rsid w:val="00825914"/>
    <w:rsid w:val="00825BDF"/>
    <w:rsid w:val="00825ED6"/>
    <w:rsid w:val="00826EA6"/>
    <w:rsid w:val="00830514"/>
    <w:rsid w:val="008305FA"/>
    <w:rsid w:val="00831764"/>
    <w:rsid w:val="00831BA1"/>
    <w:rsid w:val="00834D8D"/>
    <w:rsid w:val="00836AF4"/>
    <w:rsid w:val="00837B60"/>
    <w:rsid w:val="00840449"/>
    <w:rsid w:val="00840CDF"/>
    <w:rsid w:val="00842433"/>
    <w:rsid w:val="008454D0"/>
    <w:rsid w:val="00845857"/>
    <w:rsid w:val="008460EE"/>
    <w:rsid w:val="0084633C"/>
    <w:rsid w:val="00846D77"/>
    <w:rsid w:val="00847220"/>
    <w:rsid w:val="008473F9"/>
    <w:rsid w:val="0084778D"/>
    <w:rsid w:val="00852720"/>
    <w:rsid w:val="00852723"/>
    <w:rsid w:val="00852DDC"/>
    <w:rsid w:val="0085303D"/>
    <w:rsid w:val="0085476B"/>
    <w:rsid w:val="00854A9A"/>
    <w:rsid w:val="00855666"/>
    <w:rsid w:val="00855767"/>
    <w:rsid w:val="008570D1"/>
    <w:rsid w:val="00857179"/>
    <w:rsid w:val="0085790A"/>
    <w:rsid w:val="008601C8"/>
    <w:rsid w:val="00861C41"/>
    <w:rsid w:val="0086205A"/>
    <w:rsid w:val="00863105"/>
    <w:rsid w:val="00863EB3"/>
    <w:rsid w:val="00865300"/>
    <w:rsid w:val="0086545F"/>
    <w:rsid w:val="00866460"/>
    <w:rsid w:val="00866A82"/>
    <w:rsid w:val="00867CF9"/>
    <w:rsid w:val="008700A9"/>
    <w:rsid w:val="008709FB"/>
    <w:rsid w:val="00871BEF"/>
    <w:rsid w:val="008723E6"/>
    <w:rsid w:val="008725E6"/>
    <w:rsid w:val="00872E61"/>
    <w:rsid w:val="008747C7"/>
    <w:rsid w:val="00875274"/>
    <w:rsid w:val="0087612F"/>
    <w:rsid w:val="00876173"/>
    <w:rsid w:val="00880139"/>
    <w:rsid w:val="00880665"/>
    <w:rsid w:val="008814F8"/>
    <w:rsid w:val="008824BF"/>
    <w:rsid w:val="00882525"/>
    <w:rsid w:val="00882690"/>
    <w:rsid w:val="008829BB"/>
    <w:rsid w:val="00882FA5"/>
    <w:rsid w:val="0088309F"/>
    <w:rsid w:val="00883659"/>
    <w:rsid w:val="0088697A"/>
    <w:rsid w:val="008877FE"/>
    <w:rsid w:val="00890A53"/>
    <w:rsid w:val="008911D2"/>
    <w:rsid w:val="00891B04"/>
    <w:rsid w:val="0089216A"/>
    <w:rsid w:val="00892394"/>
    <w:rsid w:val="00892635"/>
    <w:rsid w:val="008933F8"/>
    <w:rsid w:val="00894794"/>
    <w:rsid w:val="00895356"/>
    <w:rsid w:val="0089656A"/>
    <w:rsid w:val="00896E8D"/>
    <w:rsid w:val="0089714B"/>
    <w:rsid w:val="008975BA"/>
    <w:rsid w:val="008A0F1E"/>
    <w:rsid w:val="008A687A"/>
    <w:rsid w:val="008A6BA9"/>
    <w:rsid w:val="008A7C17"/>
    <w:rsid w:val="008B1970"/>
    <w:rsid w:val="008B3C7F"/>
    <w:rsid w:val="008B565F"/>
    <w:rsid w:val="008B5939"/>
    <w:rsid w:val="008B5F54"/>
    <w:rsid w:val="008B6384"/>
    <w:rsid w:val="008B7A31"/>
    <w:rsid w:val="008B7C9C"/>
    <w:rsid w:val="008B7ECC"/>
    <w:rsid w:val="008C023D"/>
    <w:rsid w:val="008C03D8"/>
    <w:rsid w:val="008C0695"/>
    <w:rsid w:val="008C12A3"/>
    <w:rsid w:val="008C13CB"/>
    <w:rsid w:val="008C29CD"/>
    <w:rsid w:val="008C2FEE"/>
    <w:rsid w:val="008C3D27"/>
    <w:rsid w:val="008C44C3"/>
    <w:rsid w:val="008C6EDE"/>
    <w:rsid w:val="008C7699"/>
    <w:rsid w:val="008D014B"/>
    <w:rsid w:val="008D2C81"/>
    <w:rsid w:val="008D395B"/>
    <w:rsid w:val="008D41F2"/>
    <w:rsid w:val="008D6612"/>
    <w:rsid w:val="008D7D7D"/>
    <w:rsid w:val="008E0779"/>
    <w:rsid w:val="008E16BB"/>
    <w:rsid w:val="008E2837"/>
    <w:rsid w:val="008E302A"/>
    <w:rsid w:val="008E3784"/>
    <w:rsid w:val="008E4A94"/>
    <w:rsid w:val="008E6C59"/>
    <w:rsid w:val="008E718E"/>
    <w:rsid w:val="008F32A2"/>
    <w:rsid w:val="008F4841"/>
    <w:rsid w:val="008F491E"/>
    <w:rsid w:val="008F561F"/>
    <w:rsid w:val="008F6576"/>
    <w:rsid w:val="008F6740"/>
    <w:rsid w:val="008F7F8E"/>
    <w:rsid w:val="0090034F"/>
    <w:rsid w:val="00900ACB"/>
    <w:rsid w:val="00900C4D"/>
    <w:rsid w:val="00901A14"/>
    <w:rsid w:val="00902640"/>
    <w:rsid w:val="00903061"/>
    <w:rsid w:val="00904914"/>
    <w:rsid w:val="009053AA"/>
    <w:rsid w:val="00906769"/>
    <w:rsid w:val="00907BA9"/>
    <w:rsid w:val="009114D6"/>
    <w:rsid w:val="0091167F"/>
    <w:rsid w:val="00913178"/>
    <w:rsid w:val="0091331F"/>
    <w:rsid w:val="009139D0"/>
    <w:rsid w:val="00913B4A"/>
    <w:rsid w:val="009154AE"/>
    <w:rsid w:val="00921AE2"/>
    <w:rsid w:val="00924F03"/>
    <w:rsid w:val="00927008"/>
    <w:rsid w:val="009276A6"/>
    <w:rsid w:val="00931E5D"/>
    <w:rsid w:val="00933BF4"/>
    <w:rsid w:val="00934BB5"/>
    <w:rsid w:val="00935AA2"/>
    <w:rsid w:val="009362A5"/>
    <w:rsid w:val="00940315"/>
    <w:rsid w:val="009409DF"/>
    <w:rsid w:val="009424E9"/>
    <w:rsid w:val="00942895"/>
    <w:rsid w:val="00943718"/>
    <w:rsid w:val="00943D8E"/>
    <w:rsid w:val="009441CD"/>
    <w:rsid w:val="0094606F"/>
    <w:rsid w:val="00950055"/>
    <w:rsid w:val="00950BFF"/>
    <w:rsid w:val="00950E76"/>
    <w:rsid w:val="0095364C"/>
    <w:rsid w:val="00954BEF"/>
    <w:rsid w:val="00954E28"/>
    <w:rsid w:val="009562C7"/>
    <w:rsid w:val="00956CC7"/>
    <w:rsid w:val="00956D10"/>
    <w:rsid w:val="00957EFC"/>
    <w:rsid w:val="00961837"/>
    <w:rsid w:val="00961A91"/>
    <w:rsid w:val="00961B90"/>
    <w:rsid w:val="0096258C"/>
    <w:rsid w:val="0096287B"/>
    <w:rsid w:val="00964626"/>
    <w:rsid w:val="009664A7"/>
    <w:rsid w:val="009713D9"/>
    <w:rsid w:val="00972392"/>
    <w:rsid w:val="0097379A"/>
    <w:rsid w:val="0097490F"/>
    <w:rsid w:val="00974F6E"/>
    <w:rsid w:val="0097612B"/>
    <w:rsid w:val="0097621A"/>
    <w:rsid w:val="009769B0"/>
    <w:rsid w:val="00976F8C"/>
    <w:rsid w:val="009800BB"/>
    <w:rsid w:val="0098013E"/>
    <w:rsid w:val="009802A2"/>
    <w:rsid w:val="009806D8"/>
    <w:rsid w:val="00980B65"/>
    <w:rsid w:val="00980E78"/>
    <w:rsid w:val="00981240"/>
    <w:rsid w:val="0098198C"/>
    <w:rsid w:val="00981E0A"/>
    <w:rsid w:val="00982B01"/>
    <w:rsid w:val="00983102"/>
    <w:rsid w:val="0098494E"/>
    <w:rsid w:val="00984DFF"/>
    <w:rsid w:val="00985007"/>
    <w:rsid w:val="009852A4"/>
    <w:rsid w:val="00986097"/>
    <w:rsid w:val="0098780F"/>
    <w:rsid w:val="0098786B"/>
    <w:rsid w:val="0098786C"/>
    <w:rsid w:val="00987906"/>
    <w:rsid w:val="00988D0E"/>
    <w:rsid w:val="00990B14"/>
    <w:rsid w:val="00991868"/>
    <w:rsid w:val="0099368C"/>
    <w:rsid w:val="00993741"/>
    <w:rsid w:val="00993FEC"/>
    <w:rsid w:val="00995663"/>
    <w:rsid w:val="009961E3"/>
    <w:rsid w:val="009A0FD0"/>
    <w:rsid w:val="009A1CFF"/>
    <w:rsid w:val="009A3295"/>
    <w:rsid w:val="009A35F6"/>
    <w:rsid w:val="009A3C91"/>
    <w:rsid w:val="009A516E"/>
    <w:rsid w:val="009A7178"/>
    <w:rsid w:val="009B0446"/>
    <w:rsid w:val="009B47A8"/>
    <w:rsid w:val="009B52F0"/>
    <w:rsid w:val="009B5606"/>
    <w:rsid w:val="009B621B"/>
    <w:rsid w:val="009B67E4"/>
    <w:rsid w:val="009B7F05"/>
    <w:rsid w:val="009C0544"/>
    <w:rsid w:val="009C0A7C"/>
    <w:rsid w:val="009C24FB"/>
    <w:rsid w:val="009C26A0"/>
    <w:rsid w:val="009C2A82"/>
    <w:rsid w:val="009C7671"/>
    <w:rsid w:val="009C7D04"/>
    <w:rsid w:val="009C7EA8"/>
    <w:rsid w:val="009D1907"/>
    <w:rsid w:val="009D2909"/>
    <w:rsid w:val="009D2F8F"/>
    <w:rsid w:val="009D501E"/>
    <w:rsid w:val="009D5C1C"/>
    <w:rsid w:val="009D5C94"/>
    <w:rsid w:val="009D5ED8"/>
    <w:rsid w:val="009D6506"/>
    <w:rsid w:val="009D680C"/>
    <w:rsid w:val="009D6B42"/>
    <w:rsid w:val="009D6F3B"/>
    <w:rsid w:val="009D70F3"/>
    <w:rsid w:val="009E05FA"/>
    <w:rsid w:val="009E06EE"/>
    <w:rsid w:val="009E14FC"/>
    <w:rsid w:val="009E1B54"/>
    <w:rsid w:val="009E1C91"/>
    <w:rsid w:val="009E2039"/>
    <w:rsid w:val="009E2207"/>
    <w:rsid w:val="009E263D"/>
    <w:rsid w:val="009E32B3"/>
    <w:rsid w:val="009E4183"/>
    <w:rsid w:val="009E7505"/>
    <w:rsid w:val="009E771C"/>
    <w:rsid w:val="009E7E8F"/>
    <w:rsid w:val="009F114A"/>
    <w:rsid w:val="009F1497"/>
    <w:rsid w:val="009F26AB"/>
    <w:rsid w:val="009F483F"/>
    <w:rsid w:val="009F4B3B"/>
    <w:rsid w:val="009F502F"/>
    <w:rsid w:val="009F535E"/>
    <w:rsid w:val="009F544D"/>
    <w:rsid w:val="009F5501"/>
    <w:rsid w:val="009F66E7"/>
    <w:rsid w:val="009F682B"/>
    <w:rsid w:val="009F692D"/>
    <w:rsid w:val="009F6CB3"/>
    <w:rsid w:val="009F6F0C"/>
    <w:rsid w:val="009F79E2"/>
    <w:rsid w:val="00A01DD3"/>
    <w:rsid w:val="00A01F17"/>
    <w:rsid w:val="00A020C1"/>
    <w:rsid w:val="00A05D99"/>
    <w:rsid w:val="00A070B9"/>
    <w:rsid w:val="00A07F50"/>
    <w:rsid w:val="00A101BC"/>
    <w:rsid w:val="00A116DF"/>
    <w:rsid w:val="00A14027"/>
    <w:rsid w:val="00A17018"/>
    <w:rsid w:val="00A20A46"/>
    <w:rsid w:val="00A21DDA"/>
    <w:rsid w:val="00A2280D"/>
    <w:rsid w:val="00A235F7"/>
    <w:rsid w:val="00A25687"/>
    <w:rsid w:val="00A2635A"/>
    <w:rsid w:val="00A27B22"/>
    <w:rsid w:val="00A30303"/>
    <w:rsid w:val="00A309F8"/>
    <w:rsid w:val="00A30D2A"/>
    <w:rsid w:val="00A32536"/>
    <w:rsid w:val="00A32D69"/>
    <w:rsid w:val="00A32EC5"/>
    <w:rsid w:val="00A33FC2"/>
    <w:rsid w:val="00A33FCA"/>
    <w:rsid w:val="00A354A4"/>
    <w:rsid w:val="00A354CC"/>
    <w:rsid w:val="00A357B6"/>
    <w:rsid w:val="00A35829"/>
    <w:rsid w:val="00A4033A"/>
    <w:rsid w:val="00A40A88"/>
    <w:rsid w:val="00A41482"/>
    <w:rsid w:val="00A44AE3"/>
    <w:rsid w:val="00A44EC2"/>
    <w:rsid w:val="00A47E45"/>
    <w:rsid w:val="00A5153C"/>
    <w:rsid w:val="00A5209D"/>
    <w:rsid w:val="00A53FE4"/>
    <w:rsid w:val="00A54D55"/>
    <w:rsid w:val="00A56C41"/>
    <w:rsid w:val="00A61FCB"/>
    <w:rsid w:val="00A63B0D"/>
    <w:rsid w:val="00A64FA6"/>
    <w:rsid w:val="00A656C5"/>
    <w:rsid w:val="00A6587C"/>
    <w:rsid w:val="00A65B14"/>
    <w:rsid w:val="00A66026"/>
    <w:rsid w:val="00A671B8"/>
    <w:rsid w:val="00A67656"/>
    <w:rsid w:val="00A67D3F"/>
    <w:rsid w:val="00A70FA6"/>
    <w:rsid w:val="00A71CE8"/>
    <w:rsid w:val="00A72F50"/>
    <w:rsid w:val="00A746AD"/>
    <w:rsid w:val="00A74D5B"/>
    <w:rsid w:val="00A751A1"/>
    <w:rsid w:val="00A756FF"/>
    <w:rsid w:val="00A76AD8"/>
    <w:rsid w:val="00A7706E"/>
    <w:rsid w:val="00A80128"/>
    <w:rsid w:val="00A81AFF"/>
    <w:rsid w:val="00A81BD0"/>
    <w:rsid w:val="00A83C72"/>
    <w:rsid w:val="00A85E17"/>
    <w:rsid w:val="00A90E13"/>
    <w:rsid w:val="00A92CB2"/>
    <w:rsid w:val="00A96AA7"/>
    <w:rsid w:val="00A974DE"/>
    <w:rsid w:val="00A97EEC"/>
    <w:rsid w:val="00AA2BB6"/>
    <w:rsid w:val="00AA3E9C"/>
    <w:rsid w:val="00AA3F5D"/>
    <w:rsid w:val="00AA457C"/>
    <w:rsid w:val="00AA492D"/>
    <w:rsid w:val="00AA4CFB"/>
    <w:rsid w:val="00AA5336"/>
    <w:rsid w:val="00AA5EC2"/>
    <w:rsid w:val="00AA6018"/>
    <w:rsid w:val="00AA7F28"/>
    <w:rsid w:val="00AB0B56"/>
    <w:rsid w:val="00AB11ED"/>
    <w:rsid w:val="00AB1396"/>
    <w:rsid w:val="00AB17B0"/>
    <w:rsid w:val="00AB238D"/>
    <w:rsid w:val="00AB25C3"/>
    <w:rsid w:val="00AB2678"/>
    <w:rsid w:val="00AB2B27"/>
    <w:rsid w:val="00AB2F2E"/>
    <w:rsid w:val="00AB3EBC"/>
    <w:rsid w:val="00AB4541"/>
    <w:rsid w:val="00AB502F"/>
    <w:rsid w:val="00AB5387"/>
    <w:rsid w:val="00AB5785"/>
    <w:rsid w:val="00AB5B34"/>
    <w:rsid w:val="00AC0293"/>
    <w:rsid w:val="00AC071A"/>
    <w:rsid w:val="00AC3ABB"/>
    <w:rsid w:val="00AC4A73"/>
    <w:rsid w:val="00AC6CBB"/>
    <w:rsid w:val="00AC764E"/>
    <w:rsid w:val="00AC7928"/>
    <w:rsid w:val="00AC7D68"/>
    <w:rsid w:val="00AD0729"/>
    <w:rsid w:val="00AD19E2"/>
    <w:rsid w:val="00AD1CBD"/>
    <w:rsid w:val="00AD2730"/>
    <w:rsid w:val="00AD2980"/>
    <w:rsid w:val="00AD2D62"/>
    <w:rsid w:val="00AD3AC0"/>
    <w:rsid w:val="00AD454B"/>
    <w:rsid w:val="00AD67CD"/>
    <w:rsid w:val="00AD6C69"/>
    <w:rsid w:val="00AD6E96"/>
    <w:rsid w:val="00AD7C60"/>
    <w:rsid w:val="00AE061F"/>
    <w:rsid w:val="00AE0DE8"/>
    <w:rsid w:val="00AE1FC4"/>
    <w:rsid w:val="00AE22F0"/>
    <w:rsid w:val="00AE2824"/>
    <w:rsid w:val="00AE3293"/>
    <w:rsid w:val="00AE3F39"/>
    <w:rsid w:val="00AE4D34"/>
    <w:rsid w:val="00AE4EB5"/>
    <w:rsid w:val="00AE547F"/>
    <w:rsid w:val="00AE5504"/>
    <w:rsid w:val="00AE7418"/>
    <w:rsid w:val="00AE7BD7"/>
    <w:rsid w:val="00AF001C"/>
    <w:rsid w:val="00AF09A0"/>
    <w:rsid w:val="00AF1025"/>
    <w:rsid w:val="00AF20C7"/>
    <w:rsid w:val="00AF27EC"/>
    <w:rsid w:val="00AF2D38"/>
    <w:rsid w:val="00AF3080"/>
    <w:rsid w:val="00AF381F"/>
    <w:rsid w:val="00AF3E82"/>
    <w:rsid w:val="00AF4BC6"/>
    <w:rsid w:val="00AF56EC"/>
    <w:rsid w:val="00AF62A8"/>
    <w:rsid w:val="00AF6A7C"/>
    <w:rsid w:val="00B007E0"/>
    <w:rsid w:val="00B0097B"/>
    <w:rsid w:val="00B00C53"/>
    <w:rsid w:val="00B01864"/>
    <w:rsid w:val="00B02353"/>
    <w:rsid w:val="00B024A1"/>
    <w:rsid w:val="00B038A4"/>
    <w:rsid w:val="00B03EFC"/>
    <w:rsid w:val="00B0574C"/>
    <w:rsid w:val="00B0650F"/>
    <w:rsid w:val="00B07026"/>
    <w:rsid w:val="00B10A9A"/>
    <w:rsid w:val="00B1288B"/>
    <w:rsid w:val="00B1291C"/>
    <w:rsid w:val="00B13415"/>
    <w:rsid w:val="00B14427"/>
    <w:rsid w:val="00B1459B"/>
    <w:rsid w:val="00B1721B"/>
    <w:rsid w:val="00B176B4"/>
    <w:rsid w:val="00B2093A"/>
    <w:rsid w:val="00B2180A"/>
    <w:rsid w:val="00B22187"/>
    <w:rsid w:val="00B221D8"/>
    <w:rsid w:val="00B23A5E"/>
    <w:rsid w:val="00B23C9F"/>
    <w:rsid w:val="00B242EE"/>
    <w:rsid w:val="00B2482B"/>
    <w:rsid w:val="00B2590D"/>
    <w:rsid w:val="00B26928"/>
    <w:rsid w:val="00B26E1F"/>
    <w:rsid w:val="00B27436"/>
    <w:rsid w:val="00B3102D"/>
    <w:rsid w:val="00B3239D"/>
    <w:rsid w:val="00B33C2B"/>
    <w:rsid w:val="00B34C18"/>
    <w:rsid w:val="00B40596"/>
    <w:rsid w:val="00B40922"/>
    <w:rsid w:val="00B40C61"/>
    <w:rsid w:val="00B41E16"/>
    <w:rsid w:val="00B422AD"/>
    <w:rsid w:val="00B4283A"/>
    <w:rsid w:val="00B428A5"/>
    <w:rsid w:val="00B43E5A"/>
    <w:rsid w:val="00B45BF5"/>
    <w:rsid w:val="00B47056"/>
    <w:rsid w:val="00B47692"/>
    <w:rsid w:val="00B50201"/>
    <w:rsid w:val="00B50CEF"/>
    <w:rsid w:val="00B52EE3"/>
    <w:rsid w:val="00B53611"/>
    <w:rsid w:val="00B53AC3"/>
    <w:rsid w:val="00B5404C"/>
    <w:rsid w:val="00B55387"/>
    <w:rsid w:val="00B56280"/>
    <w:rsid w:val="00B56825"/>
    <w:rsid w:val="00B56A9E"/>
    <w:rsid w:val="00B630FC"/>
    <w:rsid w:val="00B636DB"/>
    <w:rsid w:val="00B63FD7"/>
    <w:rsid w:val="00B64108"/>
    <w:rsid w:val="00B64539"/>
    <w:rsid w:val="00B65082"/>
    <w:rsid w:val="00B6578A"/>
    <w:rsid w:val="00B65A31"/>
    <w:rsid w:val="00B6742F"/>
    <w:rsid w:val="00B67A52"/>
    <w:rsid w:val="00B67A7F"/>
    <w:rsid w:val="00B71A39"/>
    <w:rsid w:val="00B737B7"/>
    <w:rsid w:val="00B74602"/>
    <w:rsid w:val="00B7595B"/>
    <w:rsid w:val="00B762C3"/>
    <w:rsid w:val="00B763CD"/>
    <w:rsid w:val="00B77654"/>
    <w:rsid w:val="00B80615"/>
    <w:rsid w:val="00B8178F"/>
    <w:rsid w:val="00B83C11"/>
    <w:rsid w:val="00B8401B"/>
    <w:rsid w:val="00B84ACB"/>
    <w:rsid w:val="00B8522B"/>
    <w:rsid w:val="00B86CE9"/>
    <w:rsid w:val="00B871BF"/>
    <w:rsid w:val="00B91862"/>
    <w:rsid w:val="00B929DA"/>
    <w:rsid w:val="00B92C97"/>
    <w:rsid w:val="00B94D4C"/>
    <w:rsid w:val="00B961A3"/>
    <w:rsid w:val="00BA254F"/>
    <w:rsid w:val="00BA4FB2"/>
    <w:rsid w:val="00BA5D21"/>
    <w:rsid w:val="00BA6F88"/>
    <w:rsid w:val="00BA79E9"/>
    <w:rsid w:val="00BA9D2B"/>
    <w:rsid w:val="00BB0682"/>
    <w:rsid w:val="00BB0DEB"/>
    <w:rsid w:val="00BB0DF8"/>
    <w:rsid w:val="00BB1432"/>
    <w:rsid w:val="00BB26BA"/>
    <w:rsid w:val="00BB2BB4"/>
    <w:rsid w:val="00BB2C62"/>
    <w:rsid w:val="00BB3EEB"/>
    <w:rsid w:val="00BB45A4"/>
    <w:rsid w:val="00BB6C9C"/>
    <w:rsid w:val="00BB7189"/>
    <w:rsid w:val="00BB7942"/>
    <w:rsid w:val="00BC01CB"/>
    <w:rsid w:val="00BC16A4"/>
    <w:rsid w:val="00BC777B"/>
    <w:rsid w:val="00BD04C8"/>
    <w:rsid w:val="00BD09B5"/>
    <w:rsid w:val="00BD13B4"/>
    <w:rsid w:val="00BD2010"/>
    <w:rsid w:val="00BD24DB"/>
    <w:rsid w:val="00BD29CC"/>
    <w:rsid w:val="00BD2D20"/>
    <w:rsid w:val="00BD3ED9"/>
    <w:rsid w:val="00BD4934"/>
    <w:rsid w:val="00BD54A1"/>
    <w:rsid w:val="00BD61EA"/>
    <w:rsid w:val="00BD748B"/>
    <w:rsid w:val="00BE2530"/>
    <w:rsid w:val="00BE268A"/>
    <w:rsid w:val="00BE3B49"/>
    <w:rsid w:val="00BE3F94"/>
    <w:rsid w:val="00BE6C40"/>
    <w:rsid w:val="00BE6D1A"/>
    <w:rsid w:val="00BE7EE4"/>
    <w:rsid w:val="00BF00A2"/>
    <w:rsid w:val="00BF0854"/>
    <w:rsid w:val="00BF1901"/>
    <w:rsid w:val="00BF3890"/>
    <w:rsid w:val="00BF46E5"/>
    <w:rsid w:val="00BF4A06"/>
    <w:rsid w:val="00BF6DE2"/>
    <w:rsid w:val="00BF7A01"/>
    <w:rsid w:val="00BF7C70"/>
    <w:rsid w:val="00C00FA0"/>
    <w:rsid w:val="00C019E5"/>
    <w:rsid w:val="00C02AA2"/>
    <w:rsid w:val="00C036BD"/>
    <w:rsid w:val="00C039A6"/>
    <w:rsid w:val="00C057FC"/>
    <w:rsid w:val="00C066FD"/>
    <w:rsid w:val="00C06762"/>
    <w:rsid w:val="00C06BB3"/>
    <w:rsid w:val="00C06E66"/>
    <w:rsid w:val="00C10503"/>
    <w:rsid w:val="00C11756"/>
    <w:rsid w:val="00C12D83"/>
    <w:rsid w:val="00C13D8F"/>
    <w:rsid w:val="00C1407E"/>
    <w:rsid w:val="00C141EA"/>
    <w:rsid w:val="00C145D1"/>
    <w:rsid w:val="00C14822"/>
    <w:rsid w:val="00C15662"/>
    <w:rsid w:val="00C1572E"/>
    <w:rsid w:val="00C1679A"/>
    <w:rsid w:val="00C1755B"/>
    <w:rsid w:val="00C20C22"/>
    <w:rsid w:val="00C20CE1"/>
    <w:rsid w:val="00C2282E"/>
    <w:rsid w:val="00C23810"/>
    <w:rsid w:val="00C245BB"/>
    <w:rsid w:val="00C247D0"/>
    <w:rsid w:val="00C258A8"/>
    <w:rsid w:val="00C26AAA"/>
    <w:rsid w:val="00C279EE"/>
    <w:rsid w:val="00C27FF8"/>
    <w:rsid w:val="00C30096"/>
    <w:rsid w:val="00C32590"/>
    <w:rsid w:val="00C33556"/>
    <w:rsid w:val="00C35B6A"/>
    <w:rsid w:val="00C35EDF"/>
    <w:rsid w:val="00C3685F"/>
    <w:rsid w:val="00C42CB9"/>
    <w:rsid w:val="00C43468"/>
    <w:rsid w:val="00C455C3"/>
    <w:rsid w:val="00C4623F"/>
    <w:rsid w:val="00C475C4"/>
    <w:rsid w:val="00C47BD3"/>
    <w:rsid w:val="00C54F9D"/>
    <w:rsid w:val="00C55530"/>
    <w:rsid w:val="00C55897"/>
    <w:rsid w:val="00C56052"/>
    <w:rsid w:val="00C56AD4"/>
    <w:rsid w:val="00C57BE6"/>
    <w:rsid w:val="00C60082"/>
    <w:rsid w:val="00C6069D"/>
    <w:rsid w:val="00C60EF5"/>
    <w:rsid w:val="00C619BC"/>
    <w:rsid w:val="00C61CB6"/>
    <w:rsid w:val="00C63390"/>
    <w:rsid w:val="00C635AD"/>
    <w:rsid w:val="00C639E4"/>
    <w:rsid w:val="00C63C17"/>
    <w:rsid w:val="00C65AA2"/>
    <w:rsid w:val="00C65B62"/>
    <w:rsid w:val="00C65C20"/>
    <w:rsid w:val="00C67D59"/>
    <w:rsid w:val="00C76275"/>
    <w:rsid w:val="00C76577"/>
    <w:rsid w:val="00C7669C"/>
    <w:rsid w:val="00C76C8E"/>
    <w:rsid w:val="00C81BB6"/>
    <w:rsid w:val="00C81D65"/>
    <w:rsid w:val="00C82D89"/>
    <w:rsid w:val="00C84D17"/>
    <w:rsid w:val="00C86D90"/>
    <w:rsid w:val="00C8755A"/>
    <w:rsid w:val="00C87732"/>
    <w:rsid w:val="00C87F32"/>
    <w:rsid w:val="00C904F1"/>
    <w:rsid w:val="00C9097D"/>
    <w:rsid w:val="00C92721"/>
    <w:rsid w:val="00C9300C"/>
    <w:rsid w:val="00C947FA"/>
    <w:rsid w:val="00C94DC9"/>
    <w:rsid w:val="00C95DCB"/>
    <w:rsid w:val="00C95EC6"/>
    <w:rsid w:val="00C96844"/>
    <w:rsid w:val="00C979FA"/>
    <w:rsid w:val="00C97A87"/>
    <w:rsid w:val="00CA11A8"/>
    <w:rsid w:val="00CA1534"/>
    <w:rsid w:val="00CA172B"/>
    <w:rsid w:val="00CA1BA3"/>
    <w:rsid w:val="00CA1D98"/>
    <w:rsid w:val="00CA2027"/>
    <w:rsid w:val="00CA237E"/>
    <w:rsid w:val="00CA3D1F"/>
    <w:rsid w:val="00CA5631"/>
    <w:rsid w:val="00CA6966"/>
    <w:rsid w:val="00CA6A1B"/>
    <w:rsid w:val="00CA6E7C"/>
    <w:rsid w:val="00CA7FAF"/>
    <w:rsid w:val="00CB0845"/>
    <w:rsid w:val="00CB1925"/>
    <w:rsid w:val="00CB1B32"/>
    <w:rsid w:val="00CB27B2"/>
    <w:rsid w:val="00CB309E"/>
    <w:rsid w:val="00CB447B"/>
    <w:rsid w:val="00CB66F0"/>
    <w:rsid w:val="00CB7CB7"/>
    <w:rsid w:val="00CC08F1"/>
    <w:rsid w:val="00CC3F0B"/>
    <w:rsid w:val="00CC4D5F"/>
    <w:rsid w:val="00CC594C"/>
    <w:rsid w:val="00CD1913"/>
    <w:rsid w:val="00CD25F5"/>
    <w:rsid w:val="00CD3CED"/>
    <w:rsid w:val="00CD4FA6"/>
    <w:rsid w:val="00CD5596"/>
    <w:rsid w:val="00CD6C90"/>
    <w:rsid w:val="00CD7A92"/>
    <w:rsid w:val="00CDAC8D"/>
    <w:rsid w:val="00CE0A40"/>
    <w:rsid w:val="00CE2B7F"/>
    <w:rsid w:val="00CE55DA"/>
    <w:rsid w:val="00CE6114"/>
    <w:rsid w:val="00CE6157"/>
    <w:rsid w:val="00CE6474"/>
    <w:rsid w:val="00CE77B6"/>
    <w:rsid w:val="00CF026D"/>
    <w:rsid w:val="00CF0372"/>
    <w:rsid w:val="00CF122C"/>
    <w:rsid w:val="00CF2245"/>
    <w:rsid w:val="00CF3246"/>
    <w:rsid w:val="00CF3E77"/>
    <w:rsid w:val="00CF4DFB"/>
    <w:rsid w:val="00CF59EB"/>
    <w:rsid w:val="00CF7DBB"/>
    <w:rsid w:val="00D001D7"/>
    <w:rsid w:val="00D016B7"/>
    <w:rsid w:val="00D0312C"/>
    <w:rsid w:val="00D07E59"/>
    <w:rsid w:val="00D108EA"/>
    <w:rsid w:val="00D1128A"/>
    <w:rsid w:val="00D13ED9"/>
    <w:rsid w:val="00D16EA5"/>
    <w:rsid w:val="00D17931"/>
    <w:rsid w:val="00D21EEC"/>
    <w:rsid w:val="00D2328F"/>
    <w:rsid w:val="00D24BC0"/>
    <w:rsid w:val="00D25266"/>
    <w:rsid w:val="00D26C0E"/>
    <w:rsid w:val="00D26E06"/>
    <w:rsid w:val="00D27121"/>
    <w:rsid w:val="00D27C55"/>
    <w:rsid w:val="00D3037B"/>
    <w:rsid w:val="00D30A8E"/>
    <w:rsid w:val="00D30AA8"/>
    <w:rsid w:val="00D313D9"/>
    <w:rsid w:val="00D32431"/>
    <w:rsid w:val="00D32BD1"/>
    <w:rsid w:val="00D33831"/>
    <w:rsid w:val="00D33BE8"/>
    <w:rsid w:val="00D33E77"/>
    <w:rsid w:val="00D33FA8"/>
    <w:rsid w:val="00D348AF"/>
    <w:rsid w:val="00D34AD3"/>
    <w:rsid w:val="00D34BB2"/>
    <w:rsid w:val="00D411B0"/>
    <w:rsid w:val="00D41E2C"/>
    <w:rsid w:val="00D42C9B"/>
    <w:rsid w:val="00D44D61"/>
    <w:rsid w:val="00D44EA0"/>
    <w:rsid w:val="00D4650B"/>
    <w:rsid w:val="00D500E0"/>
    <w:rsid w:val="00D51E7A"/>
    <w:rsid w:val="00D520AB"/>
    <w:rsid w:val="00D5237D"/>
    <w:rsid w:val="00D538DE"/>
    <w:rsid w:val="00D53BD6"/>
    <w:rsid w:val="00D53BDF"/>
    <w:rsid w:val="00D5470D"/>
    <w:rsid w:val="00D547D3"/>
    <w:rsid w:val="00D54953"/>
    <w:rsid w:val="00D55733"/>
    <w:rsid w:val="00D562D5"/>
    <w:rsid w:val="00D57430"/>
    <w:rsid w:val="00D63152"/>
    <w:rsid w:val="00D633EB"/>
    <w:rsid w:val="00D637A7"/>
    <w:rsid w:val="00D6382A"/>
    <w:rsid w:val="00D65262"/>
    <w:rsid w:val="00D66036"/>
    <w:rsid w:val="00D66583"/>
    <w:rsid w:val="00D67F8B"/>
    <w:rsid w:val="00D7106C"/>
    <w:rsid w:val="00D712F7"/>
    <w:rsid w:val="00D72268"/>
    <w:rsid w:val="00D769FF"/>
    <w:rsid w:val="00D76A8E"/>
    <w:rsid w:val="00D81A8E"/>
    <w:rsid w:val="00D8226A"/>
    <w:rsid w:val="00D84D3B"/>
    <w:rsid w:val="00D85003"/>
    <w:rsid w:val="00D86004"/>
    <w:rsid w:val="00D87053"/>
    <w:rsid w:val="00D87380"/>
    <w:rsid w:val="00D877B0"/>
    <w:rsid w:val="00D8788A"/>
    <w:rsid w:val="00D9046E"/>
    <w:rsid w:val="00D905F7"/>
    <w:rsid w:val="00D9223A"/>
    <w:rsid w:val="00D92701"/>
    <w:rsid w:val="00D92854"/>
    <w:rsid w:val="00D92927"/>
    <w:rsid w:val="00D92F26"/>
    <w:rsid w:val="00D93A82"/>
    <w:rsid w:val="00D93BCA"/>
    <w:rsid w:val="00D94765"/>
    <w:rsid w:val="00D95A4D"/>
    <w:rsid w:val="00DA0396"/>
    <w:rsid w:val="00DA06A7"/>
    <w:rsid w:val="00DA0E8D"/>
    <w:rsid w:val="00DA3EF1"/>
    <w:rsid w:val="00DA5237"/>
    <w:rsid w:val="00DA53B1"/>
    <w:rsid w:val="00DA5F2C"/>
    <w:rsid w:val="00DA664B"/>
    <w:rsid w:val="00DA7C61"/>
    <w:rsid w:val="00DB0DA7"/>
    <w:rsid w:val="00DB1FC8"/>
    <w:rsid w:val="00DB311F"/>
    <w:rsid w:val="00DB35D0"/>
    <w:rsid w:val="00DB3958"/>
    <w:rsid w:val="00DB5D46"/>
    <w:rsid w:val="00DB6E2C"/>
    <w:rsid w:val="00DB7C04"/>
    <w:rsid w:val="00DC1AB6"/>
    <w:rsid w:val="00DC1AF4"/>
    <w:rsid w:val="00DC2F41"/>
    <w:rsid w:val="00DC30B8"/>
    <w:rsid w:val="00DC3948"/>
    <w:rsid w:val="00DC4C39"/>
    <w:rsid w:val="00DD0499"/>
    <w:rsid w:val="00DD0D38"/>
    <w:rsid w:val="00DD163C"/>
    <w:rsid w:val="00DD3018"/>
    <w:rsid w:val="00DD304B"/>
    <w:rsid w:val="00DD3244"/>
    <w:rsid w:val="00DD3434"/>
    <w:rsid w:val="00DD3804"/>
    <w:rsid w:val="00DD4309"/>
    <w:rsid w:val="00DD4586"/>
    <w:rsid w:val="00DD505C"/>
    <w:rsid w:val="00DD526A"/>
    <w:rsid w:val="00DD7547"/>
    <w:rsid w:val="00DD7F1D"/>
    <w:rsid w:val="00DDE99F"/>
    <w:rsid w:val="00DE1256"/>
    <w:rsid w:val="00DE1408"/>
    <w:rsid w:val="00DE3825"/>
    <w:rsid w:val="00DE41D0"/>
    <w:rsid w:val="00DE5C6D"/>
    <w:rsid w:val="00DE5D9E"/>
    <w:rsid w:val="00DE78DC"/>
    <w:rsid w:val="00DF149C"/>
    <w:rsid w:val="00DF19E9"/>
    <w:rsid w:val="00DF1A46"/>
    <w:rsid w:val="00DF1A6F"/>
    <w:rsid w:val="00DF1A99"/>
    <w:rsid w:val="00DF2222"/>
    <w:rsid w:val="00DF22CD"/>
    <w:rsid w:val="00DF2D88"/>
    <w:rsid w:val="00DF314C"/>
    <w:rsid w:val="00DF5BA5"/>
    <w:rsid w:val="00DF7180"/>
    <w:rsid w:val="00DF7C16"/>
    <w:rsid w:val="00E00031"/>
    <w:rsid w:val="00E00595"/>
    <w:rsid w:val="00E00AE2"/>
    <w:rsid w:val="00E01693"/>
    <w:rsid w:val="00E02307"/>
    <w:rsid w:val="00E02777"/>
    <w:rsid w:val="00E02F84"/>
    <w:rsid w:val="00E04076"/>
    <w:rsid w:val="00E0416D"/>
    <w:rsid w:val="00E05C76"/>
    <w:rsid w:val="00E06A04"/>
    <w:rsid w:val="00E06FF9"/>
    <w:rsid w:val="00E10569"/>
    <w:rsid w:val="00E11E2A"/>
    <w:rsid w:val="00E12583"/>
    <w:rsid w:val="00E13502"/>
    <w:rsid w:val="00E13665"/>
    <w:rsid w:val="00E1446E"/>
    <w:rsid w:val="00E145A8"/>
    <w:rsid w:val="00E154B5"/>
    <w:rsid w:val="00E1550A"/>
    <w:rsid w:val="00E157F8"/>
    <w:rsid w:val="00E15F6E"/>
    <w:rsid w:val="00E179EF"/>
    <w:rsid w:val="00E17BF7"/>
    <w:rsid w:val="00E206E2"/>
    <w:rsid w:val="00E20D29"/>
    <w:rsid w:val="00E21398"/>
    <w:rsid w:val="00E217BC"/>
    <w:rsid w:val="00E21CD1"/>
    <w:rsid w:val="00E223AE"/>
    <w:rsid w:val="00E23CD2"/>
    <w:rsid w:val="00E242C8"/>
    <w:rsid w:val="00E27A12"/>
    <w:rsid w:val="00E27D41"/>
    <w:rsid w:val="00E30561"/>
    <w:rsid w:val="00E321F3"/>
    <w:rsid w:val="00E32DB8"/>
    <w:rsid w:val="00E33DD5"/>
    <w:rsid w:val="00E35964"/>
    <w:rsid w:val="00E35E21"/>
    <w:rsid w:val="00E36D5E"/>
    <w:rsid w:val="00E36DF7"/>
    <w:rsid w:val="00E3757B"/>
    <w:rsid w:val="00E422F9"/>
    <w:rsid w:val="00E42FF8"/>
    <w:rsid w:val="00E43BEA"/>
    <w:rsid w:val="00E43C28"/>
    <w:rsid w:val="00E4408D"/>
    <w:rsid w:val="00E443F5"/>
    <w:rsid w:val="00E45A20"/>
    <w:rsid w:val="00E45D02"/>
    <w:rsid w:val="00E45EA8"/>
    <w:rsid w:val="00E4671D"/>
    <w:rsid w:val="00E46C30"/>
    <w:rsid w:val="00E47CE9"/>
    <w:rsid w:val="00E514B7"/>
    <w:rsid w:val="00E52971"/>
    <w:rsid w:val="00E52A02"/>
    <w:rsid w:val="00E53F55"/>
    <w:rsid w:val="00E54118"/>
    <w:rsid w:val="00E57692"/>
    <w:rsid w:val="00E60FF1"/>
    <w:rsid w:val="00E616CB"/>
    <w:rsid w:val="00E61D7F"/>
    <w:rsid w:val="00E62433"/>
    <w:rsid w:val="00E62544"/>
    <w:rsid w:val="00E6282A"/>
    <w:rsid w:val="00E62ECA"/>
    <w:rsid w:val="00E648AC"/>
    <w:rsid w:val="00E64C38"/>
    <w:rsid w:val="00E66179"/>
    <w:rsid w:val="00E71CB2"/>
    <w:rsid w:val="00E72956"/>
    <w:rsid w:val="00E72B14"/>
    <w:rsid w:val="00E72F81"/>
    <w:rsid w:val="00E74AC2"/>
    <w:rsid w:val="00E75FE3"/>
    <w:rsid w:val="00E7653C"/>
    <w:rsid w:val="00E7738A"/>
    <w:rsid w:val="00E77ADA"/>
    <w:rsid w:val="00E80356"/>
    <w:rsid w:val="00E807ED"/>
    <w:rsid w:val="00E839E0"/>
    <w:rsid w:val="00E84305"/>
    <w:rsid w:val="00E85030"/>
    <w:rsid w:val="00E86A8A"/>
    <w:rsid w:val="00E86C62"/>
    <w:rsid w:val="00E8767F"/>
    <w:rsid w:val="00E87A9F"/>
    <w:rsid w:val="00E87B7C"/>
    <w:rsid w:val="00E87E65"/>
    <w:rsid w:val="00E90A94"/>
    <w:rsid w:val="00E90E8E"/>
    <w:rsid w:val="00E9123F"/>
    <w:rsid w:val="00E91385"/>
    <w:rsid w:val="00E91915"/>
    <w:rsid w:val="00E920E1"/>
    <w:rsid w:val="00E935E9"/>
    <w:rsid w:val="00E93BDA"/>
    <w:rsid w:val="00E944C6"/>
    <w:rsid w:val="00E95E7E"/>
    <w:rsid w:val="00E96376"/>
    <w:rsid w:val="00E96CFA"/>
    <w:rsid w:val="00E9749E"/>
    <w:rsid w:val="00EA0685"/>
    <w:rsid w:val="00EA34B8"/>
    <w:rsid w:val="00EA3D25"/>
    <w:rsid w:val="00EA5EF0"/>
    <w:rsid w:val="00EA624E"/>
    <w:rsid w:val="00EB0DC7"/>
    <w:rsid w:val="00EB177E"/>
    <w:rsid w:val="00EB217F"/>
    <w:rsid w:val="00EB2435"/>
    <w:rsid w:val="00EB253A"/>
    <w:rsid w:val="00EB45CF"/>
    <w:rsid w:val="00EB5405"/>
    <w:rsid w:val="00EB6291"/>
    <w:rsid w:val="00EC1BB5"/>
    <w:rsid w:val="00EC2862"/>
    <w:rsid w:val="00EC4377"/>
    <w:rsid w:val="00EC58B9"/>
    <w:rsid w:val="00EC58C2"/>
    <w:rsid w:val="00EC6976"/>
    <w:rsid w:val="00EC7112"/>
    <w:rsid w:val="00EC7512"/>
    <w:rsid w:val="00ED1FCE"/>
    <w:rsid w:val="00ED223B"/>
    <w:rsid w:val="00ED265D"/>
    <w:rsid w:val="00ED2AE9"/>
    <w:rsid w:val="00ED5185"/>
    <w:rsid w:val="00ED5E7D"/>
    <w:rsid w:val="00ED69D3"/>
    <w:rsid w:val="00EE0CBD"/>
    <w:rsid w:val="00EE1167"/>
    <w:rsid w:val="00EE153F"/>
    <w:rsid w:val="00EE2C90"/>
    <w:rsid w:val="00EE4674"/>
    <w:rsid w:val="00EE4DAB"/>
    <w:rsid w:val="00EE73E4"/>
    <w:rsid w:val="00EE7837"/>
    <w:rsid w:val="00EF14A7"/>
    <w:rsid w:val="00EF197B"/>
    <w:rsid w:val="00EF1C48"/>
    <w:rsid w:val="00EF3840"/>
    <w:rsid w:val="00EF6BA7"/>
    <w:rsid w:val="00EF73C5"/>
    <w:rsid w:val="00F00713"/>
    <w:rsid w:val="00F0192F"/>
    <w:rsid w:val="00F02A20"/>
    <w:rsid w:val="00F03013"/>
    <w:rsid w:val="00F0366D"/>
    <w:rsid w:val="00F0370C"/>
    <w:rsid w:val="00F07A3F"/>
    <w:rsid w:val="00F11213"/>
    <w:rsid w:val="00F116BC"/>
    <w:rsid w:val="00F12310"/>
    <w:rsid w:val="00F12B59"/>
    <w:rsid w:val="00F13153"/>
    <w:rsid w:val="00F156D6"/>
    <w:rsid w:val="00F1616F"/>
    <w:rsid w:val="00F20620"/>
    <w:rsid w:val="00F2189C"/>
    <w:rsid w:val="00F22A0D"/>
    <w:rsid w:val="00F22CEC"/>
    <w:rsid w:val="00F23972"/>
    <w:rsid w:val="00F24F2A"/>
    <w:rsid w:val="00F26C24"/>
    <w:rsid w:val="00F30441"/>
    <w:rsid w:val="00F30FB2"/>
    <w:rsid w:val="00F3267E"/>
    <w:rsid w:val="00F32A89"/>
    <w:rsid w:val="00F341A5"/>
    <w:rsid w:val="00F348AC"/>
    <w:rsid w:val="00F35B50"/>
    <w:rsid w:val="00F37821"/>
    <w:rsid w:val="00F4010F"/>
    <w:rsid w:val="00F40550"/>
    <w:rsid w:val="00F41EBD"/>
    <w:rsid w:val="00F44C4A"/>
    <w:rsid w:val="00F44E78"/>
    <w:rsid w:val="00F4688A"/>
    <w:rsid w:val="00F46970"/>
    <w:rsid w:val="00F472CF"/>
    <w:rsid w:val="00F50463"/>
    <w:rsid w:val="00F50B42"/>
    <w:rsid w:val="00F51DD3"/>
    <w:rsid w:val="00F527E0"/>
    <w:rsid w:val="00F52D5D"/>
    <w:rsid w:val="00F53B2E"/>
    <w:rsid w:val="00F55623"/>
    <w:rsid w:val="00F558F0"/>
    <w:rsid w:val="00F55C0A"/>
    <w:rsid w:val="00F56FD7"/>
    <w:rsid w:val="00F5755F"/>
    <w:rsid w:val="00F57972"/>
    <w:rsid w:val="00F617E5"/>
    <w:rsid w:val="00F626A8"/>
    <w:rsid w:val="00F627D3"/>
    <w:rsid w:val="00F62FFE"/>
    <w:rsid w:val="00F649EB"/>
    <w:rsid w:val="00F654C7"/>
    <w:rsid w:val="00F655E0"/>
    <w:rsid w:val="00F661FC"/>
    <w:rsid w:val="00F67D82"/>
    <w:rsid w:val="00F67EFC"/>
    <w:rsid w:val="00F7092D"/>
    <w:rsid w:val="00F70AB4"/>
    <w:rsid w:val="00F723D5"/>
    <w:rsid w:val="00F761CC"/>
    <w:rsid w:val="00F761D9"/>
    <w:rsid w:val="00F775AE"/>
    <w:rsid w:val="00F77DF1"/>
    <w:rsid w:val="00F77E56"/>
    <w:rsid w:val="00F8072B"/>
    <w:rsid w:val="00F808C0"/>
    <w:rsid w:val="00F82DCC"/>
    <w:rsid w:val="00F831A6"/>
    <w:rsid w:val="00F84685"/>
    <w:rsid w:val="00F86C57"/>
    <w:rsid w:val="00F875FF"/>
    <w:rsid w:val="00F8798C"/>
    <w:rsid w:val="00F91C8A"/>
    <w:rsid w:val="00F92DCF"/>
    <w:rsid w:val="00F93B1E"/>
    <w:rsid w:val="00F93B94"/>
    <w:rsid w:val="00F94344"/>
    <w:rsid w:val="00F947EA"/>
    <w:rsid w:val="00F94B71"/>
    <w:rsid w:val="00F95210"/>
    <w:rsid w:val="00F95E17"/>
    <w:rsid w:val="00F96112"/>
    <w:rsid w:val="00F97351"/>
    <w:rsid w:val="00F97D7B"/>
    <w:rsid w:val="00F9A775"/>
    <w:rsid w:val="00FA4FE2"/>
    <w:rsid w:val="00FA753C"/>
    <w:rsid w:val="00FB01A5"/>
    <w:rsid w:val="00FB0BA6"/>
    <w:rsid w:val="00FB3422"/>
    <w:rsid w:val="00FB4014"/>
    <w:rsid w:val="00FB6986"/>
    <w:rsid w:val="00FB7640"/>
    <w:rsid w:val="00FC1CED"/>
    <w:rsid w:val="00FC2223"/>
    <w:rsid w:val="00FC3202"/>
    <w:rsid w:val="00FC35AF"/>
    <w:rsid w:val="00FC5249"/>
    <w:rsid w:val="00FC614A"/>
    <w:rsid w:val="00FC6FC5"/>
    <w:rsid w:val="00FC705D"/>
    <w:rsid w:val="00FC780B"/>
    <w:rsid w:val="00FD023D"/>
    <w:rsid w:val="00FD0651"/>
    <w:rsid w:val="00FD2350"/>
    <w:rsid w:val="00FD2F65"/>
    <w:rsid w:val="00FD33FD"/>
    <w:rsid w:val="00FD3405"/>
    <w:rsid w:val="00FD5304"/>
    <w:rsid w:val="00FD6154"/>
    <w:rsid w:val="00FD6990"/>
    <w:rsid w:val="00FE0E61"/>
    <w:rsid w:val="00FE15D3"/>
    <w:rsid w:val="00FE1E2A"/>
    <w:rsid w:val="00FE2DFA"/>
    <w:rsid w:val="00FE31FB"/>
    <w:rsid w:val="00FE3277"/>
    <w:rsid w:val="00FE3977"/>
    <w:rsid w:val="00FE6418"/>
    <w:rsid w:val="00FE6A3C"/>
    <w:rsid w:val="00FE7CD9"/>
    <w:rsid w:val="00FF1808"/>
    <w:rsid w:val="00FF1EA3"/>
    <w:rsid w:val="00FF3F36"/>
    <w:rsid w:val="00FF3F77"/>
    <w:rsid w:val="00FF6AD0"/>
    <w:rsid w:val="00FF731A"/>
    <w:rsid w:val="00FF7758"/>
    <w:rsid w:val="01125F6E"/>
    <w:rsid w:val="011FB865"/>
    <w:rsid w:val="013BDBDD"/>
    <w:rsid w:val="016B6EFB"/>
    <w:rsid w:val="01788917"/>
    <w:rsid w:val="017A4DA1"/>
    <w:rsid w:val="018EB49F"/>
    <w:rsid w:val="018F1529"/>
    <w:rsid w:val="0194C808"/>
    <w:rsid w:val="01C14703"/>
    <w:rsid w:val="01E8140E"/>
    <w:rsid w:val="01E8DD5C"/>
    <w:rsid w:val="01EC404D"/>
    <w:rsid w:val="020D0EDA"/>
    <w:rsid w:val="02278180"/>
    <w:rsid w:val="0247296C"/>
    <w:rsid w:val="02473396"/>
    <w:rsid w:val="0253AC08"/>
    <w:rsid w:val="026A4737"/>
    <w:rsid w:val="028AF864"/>
    <w:rsid w:val="02ACA5D7"/>
    <w:rsid w:val="02AEDD9C"/>
    <w:rsid w:val="02D236CF"/>
    <w:rsid w:val="02E8FA7D"/>
    <w:rsid w:val="02F59AAD"/>
    <w:rsid w:val="03086866"/>
    <w:rsid w:val="0309D00E"/>
    <w:rsid w:val="03147695"/>
    <w:rsid w:val="032415BC"/>
    <w:rsid w:val="0325F179"/>
    <w:rsid w:val="03268CCB"/>
    <w:rsid w:val="0369D2F2"/>
    <w:rsid w:val="038A2833"/>
    <w:rsid w:val="038DC792"/>
    <w:rsid w:val="0398C0AC"/>
    <w:rsid w:val="03BF706C"/>
    <w:rsid w:val="03C71913"/>
    <w:rsid w:val="03EF7D4B"/>
    <w:rsid w:val="0401C17A"/>
    <w:rsid w:val="04224105"/>
    <w:rsid w:val="04385A1E"/>
    <w:rsid w:val="0442D900"/>
    <w:rsid w:val="0470C745"/>
    <w:rsid w:val="04764300"/>
    <w:rsid w:val="0497B792"/>
    <w:rsid w:val="04A03054"/>
    <w:rsid w:val="04A52631"/>
    <w:rsid w:val="04AD54DE"/>
    <w:rsid w:val="04B48570"/>
    <w:rsid w:val="04E1DAA3"/>
    <w:rsid w:val="0501D935"/>
    <w:rsid w:val="0506ADD2"/>
    <w:rsid w:val="050B7C7D"/>
    <w:rsid w:val="0527A15B"/>
    <w:rsid w:val="053FCD99"/>
    <w:rsid w:val="054984A9"/>
    <w:rsid w:val="05987859"/>
    <w:rsid w:val="059F22D1"/>
    <w:rsid w:val="05C8BBBC"/>
    <w:rsid w:val="05E03136"/>
    <w:rsid w:val="05E4BA54"/>
    <w:rsid w:val="05E54EFC"/>
    <w:rsid w:val="05E7537F"/>
    <w:rsid w:val="05F5E344"/>
    <w:rsid w:val="06189F26"/>
    <w:rsid w:val="062CDEE8"/>
    <w:rsid w:val="0632988A"/>
    <w:rsid w:val="065F633B"/>
    <w:rsid w:val="0663726E"/>
    <w:rsid w:val="0665BA2E"/>
    <w:rsid w:val="0672A61E"/>
    <w:rsid w:val="06738119"/>
    <w:rsid w:val="067CEC0B"/>
    <w:rsid w:val="06805939"/>
    <w:rsid w:val="06985706"/>
    <w:rsid w:val="06B6FA9C"/>
    <w:rsid w:val="06CF1FE7"/>
    <w:rsid w:val="06DAA354"/>
    <w:rsid w:val="06F0F186"/>
    <w:rsid w:val="070038BB"/>
    <w:rsid w:val="070DC580"/>
    <w:rsid w:val="070E3232"/>
    <w:rsid w:val="07225402"/>
    <w:rsid w:val="0778A6A4"/>
    <w:rsid w:val="077C4DBC"/>
    <w:rsid w:val="0789C9ED"/>
    <w:rsid w:val="07A4F49D"/>
    <w:rsid w:val="07C09926"/>
    <w:rsid w:val="07ED4B6E"/>
    <w:rsid w:val="0829676A"/>
    <w:rsid w:val="083DB71C"/>
    <w:rsid w:val="083EB774"/>
    <w:rsid w:val="08436983"/>
    <w:rsid w:val="084ACC61"/>
    <w:rsid w:val="0856EE4A"/>
    <w:rsid w:val="0859CAD8"/>
    <w:rsid w:val="0888B3CA"/>
    <w:rsid w:val="08A8A204"/>
    <w:rsid w:val="08B283E3"/>
    <w:rsid w:val="08C57C43"/>
    <w:rsid w:val="08D7B27C"/>
    <w:rsid w:val="08DB4F23"/>
    <w:rsid w:val="08E10806"/>
    <w:rsid w:val="090F2530"/>
    <w:rsid w:val="09203CF3"/>
    <w:rsid w:val="0936C846"/>
    <w:rsid w:val="094221A7"/>
    <w:rsid w:val="096A7D30"/>
    <w:rsid w:val="09793E1D"/>
    <w:rsid w:val="098DC12E"/>
    <w:rsid w:val="09966C85"/>
    <w:rsid w:val="09AA3BE7"/>
    <w:rsid w:val="09C98290"/>
    <w:rsid w:val="09CBB19C"/>
    <w:rsid w:val="09CC4CEE"/>
    <w:rsid w:val="09E11E32"/>
    <w:rsid w:val="09E21F66"/>
    <w:rsid w:val="09F61A50"/>
    <w:rsid w:val="0A087502"/>
    <w:rsid w:val="0A0BB6D8"/>
    <w:rsid w:val="0A1124C0"/>
    <w:rsid w:val="0A2C732A"/>
    <w:rsid w:val="0A305F8C"/>
    <w:rsid w:val="0A4C8FFA"/>
    <w:rsid w:val="0A6B3008"/>
    <w:rsid w:val="0A8182DD"/>
    <w:rsid w:val="0A83A10F"/>
    <w:rsid w:val="0A924487"/>
    <w:rsid w:val="0AA6AE0E"/>
    <w:rsid w:val="0AD70C34"/>
    <w:rsid w:val="0AF0F737"/>
    <w:rsid w:val="0B333703"/>
    <w:rsid w:val="0BAD78E5"/>
    <w:rsid w:val="0BBAB7AD"/>
    <w:rsid w:val="0BD1C651"/>
    <w:rsid w:val="0BD30237"/>
    <w:rsid w:val="0BE091F2"/>
    <w:rsid w:val="0BF37093"/>
    <w:rsid w:val="0BF9A4A7"/>
    <w:rsid w:val="0C0CFD97"/>
    <w:rsid w:val="0C129B5F"/>
    <w:rsid w:val="0C23CA32"/>
    <w:rsid w:val="0C411F4A"/>
    <w:rsid w:val="0C4219EF"/>
    <w:rsid w:val="0C4C6AD8"/>
    <w:rsid w:val="0C6F30EF"/>
    <w:rsid w:val="0C7F74E8"/>
    <w:rsid w:val="0CBDC3F7"/>
    <w:rsid w:val="0D08E48C"/>
    <w:rsid w:val="0D0AA0B3"/>
    <w:rsid w:val="0D21950F"/>
    <w:rsid w:val="0D29C3BC"/>
    <w:rsid w:val="0D5AC186"/>
    <w:rsid w:val="0D679BA7"/>
    <w:rsid w:val="0D82B5C4"/>
    <w:rsid w:val="0D9B8C36"/>
    <w:rsid w:val="0D9C210D"/>
    <w:rsid w:val="0D9F3E1B"/>
    <w:rsid w:val="0DAB82ED"/>
    <w:rsid w:val="0DC3F72C"/>
    <w:rsid w:val="0DF2A624"/>
    <w:rsid w:val="0E07E611"/>
    <w:rsid w:val="0E0E0AE6"/>
    <w:rsid w:val="0E0E47A8"/>
    <w:rsid w:val="0E0F5CAF"/>
    <w:rsid w:val="0E4BBBB5"/>
    <w:rsid w:val="0E711716"/>
    <w:rsid w:val="0EA72356"/>
    <w:rsid w:val="0EBAA6CC"/>
    <w:rsid w:val="0EBD7DB6"/>
    <w:rsid w:val="0ECF3339"/>
    <w:rsid w:val="0ECF4B49"/>
    <w:rsid w:val="0ED06EA6"/>
    <w:rsid w:val="0ED6A9E8"/>
    <w:rsid w:val="0F33697A"/>
    <w:rsid w:val="0F41728B"/>
    <w:rsid w:val="0F47C587"/>
    <w:rsid w:val="0F5DFE84"/>
    <w:rsid w:val="0F617F47"/>
    <w:rsid w:val="0FB7B2EC"/>
    <w:rsid w:val="0FD93B49"/>
    <w:rsid w:val="0FE895A0"/>
    <w:rsid w:val="0FFFB2FE"/>
    <w:rsid w:val="101CB489"/>
    <w:rsid w:val="102BA0D7"/>
    <w:rsid w:val="109008B8"/>
    <w:rsid w:val="10A1C5A1"/>
    <w:rsid w:val="11083771"/>
    <w:rsid w:val="1120C28A"/>
    <w:rsid w:val="1137D568"/>
    <w:rsid w:val="11533B8D"/>
    <w:rsid w:val="11919925"/>
    <w:rsid w:val="119F9322"/>
    <w:rsid w:val="11A577D5"/>
    <w:rsid w:val="11CDE474"/>
    <w:rsid w:val="11E41BD0"/>
    <w:rsid w:val="11F0CA04"/>
    <w:rsid w:val="11FCDD8D"/>
    <w:rsid w:val="12153DA2"/>
    <w:rsid w:val="121AE077"/>
    <w:rsid w:val="122B355A"/>
    <w:rsid w:val="122E8125"/>
    <w:rsid w:val="122F018D"/>
    <w:rsid w:val="124E457A"/>
    <w:rsid w:val="125E8E44"/>
    <w:rsid w:val="126A00BB"/>
    <w:rsid w:val="12901878"/>
    <w:rsid w:val="12AA3A83"/>
    <w:rsid w:val="12C039EB"/>
    <w:rsid w:val="12C56BCF"/>
    <w:rsid w:val="12CAF400"/>
    <w:rsid w:val="131E18D4"/>
    <w:rsid w:val="133FC0FC"/>
    <w:rsid w:val="1350453C"/>
    <w:rsid w:val="1352E63B"/>
    <w:rsid w:val="1358081B"/>
    <w:rsid w:val="1361C5A6"/>
    <w:rsid w:val="1377254B"/>
    <w:rsid w:val="1379F1E4"/>
    <w:rsid w:val="137C44B7"/>
    <w:rsid w:val="13864B06"/>
    <w:rsid w:val="138A109D"/>
    <w:rsid w:val="138A9A45"/>
    <w:rsid w:val="1393D7FC"/>
    <w:rsid w:val="13B94D9A"/>
    <w:rsid w:val="13D05407"/>
    <w:rsid w:val="13D38C48"/>
    <w:rsid w:val="13E84D74"/>
    <w:rsid w:val="1402DE8E"/>
    <w:rsid w:val="14188337"/>
    <w:rsid w:val="142DCDA7"/>
    <w:rsid w:val="143D5291"/>
    <w:rsid w:val="145C6EF3"/>
    <w:rsid w:val="148F60C2"/>
    <w:rsid w:val="14A588A9"/>
    <w:rsid w:val="14C0E733"/>
    <w:rsid w:val="14C4C1CC"/>
    <w:rsid w:val="14CB240C"/>
    <w:rsid w:val="14DF90A9"/>
    <w:rsid w:val="14EB84D6"/>
    <w:rsid w:val="14FA7387"/>
    <w:rsid w:val="150B6928"/>
    <w:rsid w:val="153ACE27"/>
    <w:rsid w:val="1544B68C"/>
    <w:rsid w:val="1556F19F"/>
    <w:rsid w:val="155BAD70"/>
    <w:rsid w:val="156D5557"/>
    <w:rsid w:val="15967C09"/>
    <w:rsid w:val="15C1D594"/>
    <w:rsid w:val="15C6ADC5"/>
    <w:rsid w:val="16229F8E"/>
    <w:rsid w:val="162947F9"/>
    <w:rsid w:val="165CF203"/>
    <w:rsid w:val="1684FC6F"/>
    <w:rsid w:val="16A8D0C5"/>
    <w:rsid w:val="16D71BFB"/>
    <w:rsid w:val="16E2B281"/>
    <w:rsid w:val="16E9B2D2"/>
    <w:rsid w:val="1701D69D"/>
    <w:rsid w:val="171CDC38"/>
    <w:rsid w:val="1729764F"/>
    <w:rsid w:val="1739A9EA"/>
    <w:rsid w:val="17597CDD"/>
    <w:rsid w:val="1778B7A9"/>
    <w:rsid w:val="17B38922"/>
    <w:rsid w:val="17B5170B"/>
    <w:rsid w:val="17BC8E67"/>
    <w:rsid w:val="17C67E38"/>
    <w:rsid w:val="17F05548"/>
    <w:rsid w:val="17F8FBB0"/>
    <w:rsid w:val="182C7228"/>
    <w:rsid w:val="183235C1"/>
    <w:rsid w:val="183EC281"/>
    <w:rsid w:val="18687C3A"/>
    <w:rsid w:val="187BBFD6"/>
    <w:rsid w:val="188DFAE9"/>
    <w:rsid w:val="18FC65E3"/>
    <w:rsid w:val="1915B99B"/>
    <w:rsid w:val="19456DAD"/>
    <w:rsid w:val="194EA22B"/>
    <w:rsid w:val="194FC207"/>
    <w:rsid w:val="19849B89"/>
    <w:rsid w:val="199F74A8"/>
    <w:rsid w:val="199FA779"/>
    <w:rsid w:val="19A57052"/>
    <w:rsid w:val="19B3B5EA"/>
    <w:rsid w:val="19C92E56"/>
    <w:rsid w:val="19CE6A7D"/>
    <w:rsid w:val="19EBE686"/>
    <w:rsid w:val="19F0A3A8"/>
    <w:rsid w:val="1A061C14"/>
    <w:rsid w:val="1A06B766"/>
    <w:rsid w:val="1A121649"/>
    <w:rsid w:val="1A19BA70"/>
    <w:rsid w:val="1A25710F"/>
    <w:rsid w:val="1A410C72"/>
    <w:rsid w:val="1A8CA479"/>
    <w:rsid w:val="1AA2DEDB"/>
    <w:rsid w:val="1AB179D7"/>
    <w:rsid w:val="1AB38B2C"/>
    <w:rsid w:val="1AC39095"/>
    <w:rsid w:val="1AD8BC70"/>
    <w:rsid w:val="1ADB034A"/>
    <w:rsid w:val="1AEE3913"/>
    <w:rsid w:val="1AFD259B"/>
    <w:rsid w:val="1B4F76B1"/>
    <w:rsid w:val="1B62451F"/>
    <w:rsid w:val="1B62DEDC"/>
    <w:rsid w:val="1B6E99D9"/>
    <w:rsid w:val="1B8CC5C7"/>
    <w:rsid w:val="1BA93FDF"/>
    <w:rsid w:val="1BCAFDCF"/>
    <w:rsid w:val="1BDB3D6D"/>
    <w:rsid w:val="1BEB7AC5"/>
    <w:rsid w:val="1C388B18"/>
    <w:rsid w:val="1C4B03DA"/>
    <w:rsid w:val="1C7C8467"/>
    <w:rsid w:val="1C86D550"/>
    <w:rsid w:val="1CD589CA"/>
    <w:rsid w:val="1CECA67E"/>
    <w:rsid w:val="1CF99824"/>
    <w:rsid w:val="1D080662"/>
    <w:rsid w:val="1D2FA5CB"/>
    <w:rsid w:val="1D5642C4"/>
    <w:rsid w:val="1D5C6529"/>
    <w:rsid w:val="1D68685B"/>
    <w:rsid w:val="1D7CF7C9"/>
    <w:rsid w:val="1D8095AC"/>
    <w:rsid w:val="1D8484C5"/>
    <w:rsid w:val="1D94F136"/>
    <w:rsid w:val="1DBCC6B3"/>
    <w:rsid w:val="1DC1256A"/>
    <w:rsid w:val="1DC84F22"/>
    <w:rsid w:val="1DCD0F7D"/>
    <w:rsid w:val="1DDD2066"/>
    <w:rsid w:val="1DE6D43B"/>
    <w:rsid w:val="1DFF6FB7"/>
    <w:rsid w:val="1E222A2F"/>
    <w:rsid w:val="1E2C05B1"/>
    <w:rsid w:val="1E41890C"/>
    <w:rsid w:val="1E565B4B"/>
    <w:rsid w:val="1E60AC34"/>
    <w:rsid w:val="1E69F488"/>
    <w:rsid w:val="1E7ED369"/>
    <w:rsid w:val="1E897939"/>
    <w:rsid w:val="1E9A0FE4"/>
    <w:rsid w:val="1EA88F21"/>
    <w:rsid w:val="1EC785F9"/>
    <w:rsid w:val="1ED47CE9"/>
    <w:rsid w:val="1EE50D0D"/>
    <w:rsid w:val="1EEAC5F0"/>
    <w:rsid w:val="1EF5BC8C"/>
    <w:rsid w:val="1F19F7D3"/>
    <w:rsid w:val="1F236F18"/>
    <w:rsid w:val="1F822FFF"/>
    <w:rsid w:val="1F97DAA0"/>
    <w:rsid w:val="1F9868FC"/>
    <w:rsid w:val="1FD901C8"/>
    <w:rsid w:val="2030322F"/>
    <w:rsid w:val="2042ED16"/>
    <w:rsid w:val="205EC34B"/>
    <w:rsid w:val="206D44B7"/>
    <w:rsid w:val="208694BF"/>
    <w:rsid w:val="20A0D8DE"/>
    <w:rsid w:val="20A8E6DF"/>
    <w:rsid w:val="20C0E04C"/>
    <w:rsid w:val="211BEFF5"/>
    <w:rsid w:val="21216A9D"/>
    <w:rsid w:val="21394233"/>
    <w:rsid w:val="2162FD47"/>
    <w:rsid w:val="2178D4C1"/>
    <w:rsid w:val="217FBA06"/>
    <w:rsid w:val="21803766"/>
    <w:rsid w:val="21B736CF"/>
    <w:rsid w:val="21C4B300"/>
    <w:rsid w:val="21F4B98E"/>
    <w:rsid w:val="22081415"/>
    <w:rsid w:val="224714E5"/>
    <w:rsid w:val="2258D589"/>
    <w:rsid w:val="225F7116"/>
    <w:rsid w:val="2294D4CF"/>
    <w:rsid w:val="22BA12A6"/>
    <w:rsid w:val="23241807"/>
    <w:rsid w:val="232BCDCB"/>
    <w:rsid w:val="233F7079"/>
    <w:rsid w:val="237049E8"/>
    <w:rsid w:val="238000D8"/>
    <w:rsid w:val="2390C065"/>
    <w:rsid w:val="23927293"/>
    <w:rsid w:val="23B8788A"/>
    <w:rsid w:val="23BCC227"/>
    <w:rsid w:val="23CDB516"/>
    <w:rsid w:val="23D1FFA1"/>
    <w:rsid w:val="2409224F"/>
    <w:rsid w:val="241F7418"/>
    <w:rsid w:val="2422B7EC"/>
    <w:rsid w:val="24271CBF"/>
    <w:rsid w:val="2467AEDB"/>
    <w:rsid w:val="2471CE6C"/>
    <w:rsid w:val="247612FF"/>
    <w:rsid w:val="2481FCC0"/>
    <w:rsid w:val="24A1F417"/>
    <w:rsid w:val="24B13856"/>
    <w:rsid w:val="24B6148E"/>
    <w:rsid w:val="24BCD8A0"/>
    <w:rsid w:val="24D646AC"/>
    <w:rsid w:val="24E12B30"/>
    <w:rsid w:val="24F73B14"/>
    <w:rsid w:val="25223723"/>
    <w:rsid w:val="2525C195"/>
    <w:rsid w:val="254B3075"/>
    <w:rsid w:val="25518371"/>
    <w:rsid w:val="25524F79"/>
    <w:rsid w:val="255F7554"/>
    <w:rsid w:val="255FF8EC"/>
    <w:rsid w:val="256E8420"/>
    <w:rsid w:val="25849F09"/>
    <w:rsid w:val="2587A507"/>
    <w:rsid w:val="25FD22F7"/>
    <w:rsid w:val="25FE1B8D"/>
    <w:rsid w:val="25FEBBDE"/>
    <w:rsid w:val="25FF267D"/>
    <w:rsid w:val="26094D3B"/>
    <w:rsid w:val="262C771C"/>
    <w:rsid w:val="2663341E"/>
    <w:rsid w:val="266CD97F"/>
    <w:rsid w:val="266E7AA8"/>
    <w:rsid w:val="2678A2D2"/>
    <w:rsid w:val="267CD1E2"/>
    <w:rsid w:val="26825A81"/>
    <w:rsid w:val="26980A1E"/>
    <w:rsid w:val="26B0D705"/>
    <w:rsid w:val="26B6AC0A"/>
    <w:rsid w:val="26E3E51D"/>
    <w:rsid w:val="26FC00B2"/>
    <w:rsid w:val="27045DD6"/>
    <w:rsid w:val="270E429F"/>
    <w:rsid w:val="272AB4A3"/>
    <w:rsid w:val="27382AE8"/>
    <w:rsid w:val="273F0C9F"/>
    <w:rsid w:val="275F810C"/>
    <w:rsid w:val="278CAA6C"/>
    <w:rsid w:val="27938FE2"/>
    <w:rsid w:val="27A1F42D"/>
    <w:rsid w:val="27A7865A"/>
    <w:rsid w:val="27ABB309"/>
    <w:rsid w:val="27C0C68B"/>
    <w:rsid w:val="27CA0BE5"/>
    <w:rsid w:val="27CE0AEE"/>
    <w:rsid w:val="27D743FE"/>
    <w:rsid w:val="27D7A25E"/>
    <w:rsid w:val="27D9E5F6"/>
    <w:rsid w:val="27E347CC"/>
    <w:rsid w:val="27F927C0"/>
    <w:rsid w:val="28069B77"/>
    <w:rsid w:val="281BD25D"/>
    <w:rsid w:val="283FD726"/>
    <w:rsid w:val="28478D3B"/>
    <w:rsid w:val="284B9266"/>
    <w:rsid w:val="286D5123"/>
    <w:rsid w:val="2878E281"/>
    <w:rsid w:val="289F25DB"/>
    <w:rsid w:val="28BF5BF4"/>
    <w:rsid w:val="28D5D796"/>
    <w:rsid w:val="28F305FE"/>
    <w:rsid w:val="291606FE"/>
    <w:rsid w:val="291AA4A9"/>
    <w:rsid w:val="294C2C21"/>
    <w:rsid w:val="295056E4"/>
    <w:rsid w:val="29746CDC"/>
    <w:rsid w:val="29AA1F17"/>
    <w:rsid w:val="29ABD8F3"/>
    <w:rsid w:val="29CF2D6D"/>
    <w:rsid w:val="29CF998A"/>
    <w:rsid w:val="29DD4A32"/>
    <w:rsid w:val="29F20B5E"/>
    <w:rsid w:val="2A0A8F1B"/>
    <w:rsid w:val="2A1314B3"/>
    <w:rsid w:val="2A232051"/>
    <w:rsid w:val="2A23F151"/>
    <w:rsid w:val="2A38373C"/>
    <w:rsid w:val="2A3B94D9"/>
    <w:rsid w:val="2A3D9B56"/>
    <w:rsid w:val="2A4121DE"/>
    <w:rsid w:val="2A505E7F"/>
    <w:rsid w:val="2A5233FB"/>
    <w:rsid w:val="2A770BA6"/>
    <w:rsid w:val="2A777CF8"/>
    <w:rsid w:val="2AAFAE7A"/>
    <w:rsid w:val="2AD11A35"/>
    <w:rsid w:val="2AFF2CA1"/>
    <w:rsid w:val="2B10F9D8"/>
    <w:rsid w:val="2B194613"/>
    <w:rsid w:val="2B448C11"/>
    <w:rsid w:val="2B467B09"/>
    <w:rsid w:val="2B523495"/>
    <w:rsid w:val="2B570B1C"/>
    <w:rsid w:val="2B6E2485"/>
    <w:rsid w:val="2B83F5FB"/>
    <w:rsid w:val="2B93CD6B"/>
    <w:rsid w:val="2BB24CA5"/>
    <w:rsid w:val="2BD7E002"/>
    <w:rsid w:val="2C25E53D"/>
    <w:rsid w:val="2C28CAC9"/>
    <w:rsid w:val="2C2A3563"/>
    <w:rsid w:val="2C331E0D"/>
    <w:rsid w:val="2C35E00E"/>
    <w:rsid w:val="2C586594"/>
    <w:rsid w:val="2CCF5497"/>
    <w:rsid w:val="2CD263F7"/>
    <w:rsid w:val="2CE755FA"/>
    <w:rsid w:val="2CFACC09"/>
    <w:rsid w:val="2D1DC7A3"/>
    <w:rsid w:val="2D25B808"/>
    <w:rsid w:val="2D3D1C9E"/>
    <w:rsid w:val="2D5DCCDF"/>
    <w:rsid w:val="2D633AC7"/>
    <w:rsid w:val="2D7871AD"/>
    <w:rsid w:val="2D985784"/>
    <w:rsid w:val="2D9EA601"/>
    <w:rsid w:val="2D9F4D29"/>
    <w:rsid w:val="2DAE555D"/>
    <w:rsid w:val="2DAF0A94"/>
    <w:rsid w:val="2DAF9B4E"/>
    <w:rsid w:val="2DB9904A"/>
    <w:rsid w:val="2DCA2103"/>
    <w:rsid w:val="2DD57593"/>
    <w:rsid w:val="2DF7312B"/>
    <w:rsid w:val="2E2F1929"/>
    <w:rsid w:val="2E4D555F"/>
    <w:rsid w:val="2E5605B8"/>
    <w:rsid w:val="2E730CD1"/>
    <w:rsid w:val="2E816914"/>
    <w:rsid w:val="2EB76CF5"/>
    <w:rsid w:val="2EE2FB7A"/>
    <w:rsid w:val="2EFEFA15"/>
    <w:rsid w:val="2EFF8EEC"/>
    <w:rsid w:val="2F23DC58"/>
    <w:rsid w:val="2F35D4C2"/>
    <w:rsid w:val="2F5FF598"/>
    <w:rsid w:val="2F85FEF9"/>
    <w:rsid w:val="2FD5FB9D"/>
    <w:rsid w:val="2FFDA13D"/>
    <w:rsid w:val="300324FD"/>
    <w:rsid w:val="30107550"/>
    <w:rsid w:val="3037B2FC"/>
    <w:rsid w:val="304E7FED"/>
    <w:rsid w:val="304FDF3A"/>
    <w:rsid w:val="305FFC5C"/>
    <w:rsid w:val="30777B84"/>
    <w:rsid w:val="30915F84"/>
    <w:rsid w:val="30AC9CC5"/>
    <w:rsid w:val="30B97EDD"/>
    <w:rsid w:val="30B9B1AE"/>
    <w:rsid w:val="30CDA61A"/>
    <w:rsid w:val="30EE3714"/>
    <w:rsid w:val="31160D33"/>
    <w:rsid w:val="31577B6F"/>
    <w:rsid w:val="315CCDAC"/>
    <w:rsid w:val="31641C4C"/>
    <w:rsid w:val="316490F7"/>
    <w:rsid w:val="319154FD"/>
    <w:rsid w:val="31E688B9"/>
    <w:rsid w:val="32216150"/>
    <w:rsid w:val="3232230F"/>
    <w:rsid w:val="323D152A"/>
    <w:rsid w:val="324E5ED2"/>
    <w:rsid w:val="32522BEA"/>
    <w:rsid w:val="325680CF"/>
    <w:rsid w:val="32864251"/>
    <w:rsid w:val="32A480FC"/>
    <w:rsid w:val="32E206A1"/>
    <w:rsid w:val="32EAC466"/>
    <w:rsid w:val="330C7010"/>
    <w:rsid w:val="3315E35E"/>
    <w:rsid w:val="332B5150"/>
    <w:rsid w:val="332E6DCD"/>
    <w:rsid w:val="334E43AB"/>
    <w:rsid w:val="3351C905"/>
    <w:rsid w:val="3359B831"/>
    <w:rsid w:val="335D1C55"/>
    <w:rsid w:val="335FD216"/>
    <w:rsid w:val="339647C3"/>
    <w:rsid w:val="33A271E3"/>
    <w:rsid w:val="33A2D68A"/>
    <w:rsid w:val="33B26083"/>
    <w:rsid w:val="33E0623B"/>
    <w:rsid w:val="33E6A81A"/>
    <w:rsid w:val="340328DC"/>
    <w:rsid w:val="34080C4E"/>
    <w:rsid w:val="346D2CA5"/>
    <w:rsid w:val="347F30CA"/>
    <w:rsid w:val="349FACB8"/>
    <w:rsid w:val="34A55194"/>
    <w:rsid w:val="34B3BB48"/>
    <w:rsid w:val="34C79BA0"/>
    <w:rsid w:val="34CF0E3C"/>
    <w:rsid w:val="34D6468A"/>
    <w:rsid w:val="34EB7515"/>
    <w:rsid w:val="34EECAF7"/>
    <w:rsid w:val="34F78DDC"/>
    <w:rsid w:val="355D48C3"/>
    <w:rsid w:val="35604C8D"/>
    <w:rsid w:val="3580972C"/>
    <w:rsid w:val="358E0925"/>
    <w:rsid w:val="35A1988A"/>
    <w:rsid w:val="35BEBD64"/>
    <w:rsid w:val="35C20F7F"/>
    <w:rsid w:val="35D4DC47"/>
    <w:rsid w:val="35DFC8C2"/>
    <w:rsid w:val="35FE5C06"/>
    <w:rsid w:val="363759D2"/>
    <w:rsid w:val="363CA7E6"/>
    <w:rsid w:val="3643795A"/>
    <w:rsid w:val="365BE1DF"/>
    <w:rsid w:val="36AA1E22"/>
    <w:rsid w:val="36C93B52"/>
    <w:rsid w:val="36D8BA75"/>
    <w:rsid w:val="36FD31F5"/>
    <w:rsid w:val="370B63A1"/>
    <w:rsid w:val="37414ADC"/>
    <w:rsid w:val="374154A7"/>
    <w:rsid w:val="374FB0B5"/>
    <w:rsid w:val="375168C0"/>
    <w:rsid w:val="375B6CD0"/>
    <w:rsid w:val="377422D5"/>
    <w:rsid w:val="37867CAC"/>
    <w:rsid w:val="37AE84FA"/>
    <w:rsid w:val="37BDA44F"/>
    <w:rsid w:val="37C05FE2"/>
    <w:rsid w:val="37D6CCB7"/>
    <w:rsid w:val="37E04FB0"/>
    <w:rsid w:val="37E21FCE"/>
    <w:rsid w:val="38066A4A"/>
    <w:rsid w:val="3812FD3A"/>
    <w:rsid w:val="381D3A13"/>
    <w:rsid w:val="381D536F"/>
    <w:rsid w:val="383612F9"/>
    <w:rsid w:val="383B8F88"/>
    <w:rsid w:val="38463367"/>
    <w:rsid w:val="3848757D"/>
    <w:rsid w:val="3849D2EE"/>
    <w:rsid w:val="384F9E1B"/>
    <w:rsid w:val="38769D9F"/>
    <w:rsid w:val="3876D070"/>
    <w:rsid w:val="388E6D2D"/>
    <w:rsid w:val="388FE9D2"/>
    <w:rsid w:val="389755D7"/>
    <w:rsid w:val="389CD772"/>
    <w:rsid w:val="389DB058"/>
    <w:rsid w:val="38AB9DD7"/>
    <w:rsid w:val="38FE6B31"/>
    <w:rsid w:val="39309A4B"/>
    <w:rsid w:val="3955D654"/>
    <w:rsid w:val="39579E38"/>
    <w:rsid w:val="3973B5FA"/>
    <w:rsid w:val="399041D6"/>
    <w:rsid w:val="399C307D"/>
    <w:rsid w:val="39B4CB1A"/>
    <w:rsid w:val="39FAE6CC"/>
    <w:rsid w:val="3A0997E5"/>
    <w:rsid w:val="3A2186BA"/>
    <w:rsid w:val="3A28A4F8"/>
    <w:rsid w:val="3A293202"/>
    <w:rsid w:val="3A3521F9"/>
    <w:rsid w:val="3A6E1025"/>
    <w:rsid w:val="3A7B8C56"/>
    <w:rsid w:val="3A8A0EBD"/>
    <w:rsid w:val="3AB3A2A6"/>
    <w:rsid w:val="3AE64C0C"/>
    <w:rsid w:val="3AE7A546"/>
    <w:rsid w:val="3B0D0218"/>
    <w:rsid w:val="3B3E2129"/>
    <w:rsid w:val="3B402D33"/>
    <w:rsid w:val="3B44B14D"/>
    <w:rsid w:val="3B4A7123"/>
    <w:rsid w:val="3B88AE38"/>
    <w:rsid w:val="3B8A2D97"/>
    <w:rsid w:val="3B965534"/>
    <w:rsid w:val="3B9DC8FE"/>
    <w:rsid w:val="3BBE6073"/>
    <w:rsid w:val="3BC4D60D"/>
    <w:rsid w:val="3BD6F357"/>
    <w:rsid w:val="3BD91DE0"/>
    <w:rsid w:val="3BF10238"/>
    <w:rsid w:val="3C19CD28"/>
    <w:rsid w:val="3C1B1DFE"/>
    <w:rsid w:val="3C329D62"/>
    <w:rsid w:val="3C36A3C9"/>
    <w:rsid w:val="3C55633A"/>
    <w:rsid w:val="3C637FFF"/>
    <w:rsid w:val="3C753FAC"/>
    <w:rsid w:val="3C8E8AE5"/>
    <w:rsid w:val="3C952320"/>
    <w:rsid w:val="3D27FB00"/>
    <w:rsid w:val="3D2E9272"/>
    <w:rsid w:val="3D35E785"/>
    <w:rsid w:val="3D36868B"/>
    <w:rsid w:val="3D376A09"/>
    <w:rsid w:val="3D44D3FC"/>
    <w:rsid w:val="3D58CD6D"/>
    <w:rsid w:val="3D7E14F6"/>
    <w:rsid w:val="3D90482B"/>
    <w:rsid w:val="3DA7A399"/>
    <w:rsid w:val="3DAD00FD"/>
    <w:rsid w:val="3DAE8CEB"/>
    <w:rsid w:val="3DB030C4"/>
    <w:rsid w:val="3DBCE00B"/>
    <w:rsid w:val="3DD4B0BE"/>
    <w:rsid w:val="3DEA45A4"/>
    <w:rsid w:val="3DF60E5A"/>
    <w:rsid w:val="3DF63822"/>
    <w:rsid w:val="3E3D2412"/>
    <w:rsid w:val="3E570AC0"/>
    <w:rsid w:val="3E756740"/>
    <w:rsid w:val="3EAD7E71"/>
    <w:rsid w:val="3EAE7A90"/>
    <w:rsid w:val="3EC04A3E"/>
    <w:rsid w:val="3EC095DB"/>
    <w:rsid w:val="3F04C8FC"/>
    <w:rsid w:val="3F93CAA7"/>
    <w:rsid w:val="3FCCC96E"/>
    <w:rsid w:val="40279FD1"/>
    <w:rsid w:val="4083EEB1"/>
    <w:rsid w:val="4090BF4C"/>
    <w:rsid w:val="40A7E17A"/>
    <w:rsid w:val="40A858CB"/>
    <w:rsid w:val="40AB9177"/>
    <w:rsid w:val="40B45C7B"/>
    <w:rsid w:val="40CD4863"/>
    <w:rsid w:val="40E59DDE"/>
    <w:rsid w:val="40E61315"/>
    <w:rsid w:val="40EC3E70"/>
    <w:rsid w:val="40ED62A5"/>
    <w:rsid w:val="410EDCBA"/>
    <w:rsid w:val="417D197C"/>
    <w:rsid w:val="418A13AC"/>
    <w:rsid w:val="419A604D"/>
    <w:rsid w:val="41A5D019"/>
    <w:rsid w:val="41A87152"/>
    <w:rsid w:val="41BC0A8F"/>
    <w:rsid w:val="41C065AA"/>
    <w:rsid w:val="41C073B9"/>
    <w:rsid w:val="4224B6AC"/>
    <w:rsid w:val="4304E0E8"/>
    <w:rsid w:val="433DF357"/>
    <w:rsid w:val="437338DF"/>
    <w:rsid w:val="438B5B5E"/>
    <w:rsid w:val="438C337D"/>
    <w:rsid w:val="43CE67E5"/>
    <w:rsid w:val="440C7784"/>
    <w:rsid w:val="440DD1CF"/>
    <w:rsid w:val="4411936F"/>
    <w:rsid w:val="443D3910"/>
    <w:rsid w:val="4476FA3C"/>
    <w:rsid w:val="4477CC7C"/>
    <w:rsid w:val="447CB935"/>
    <w:rsid w:val="4498716C"/>
    <w:rsid w:val="449B4EA1"/>
    <w:rsid w:val="44A7971D"/>
    <w:rsid w:val="44D15CE1"/>
    <w:rsid w:val="44E998B4"/>
    <w:rsid w:val="45094CD6"/>
    <w:rsid w:val="451B9105"/>
    <w:rsid w:val="4529CEE6"/>
    <w:rsid w:val="4546E31F"/>
    <w:rsid w:val="459D89A2"/>
    <w:rsid w:val="45B1871D"/>
    <w:rsid w:val="45C72469"/>
    <w:rsid w:val="45CC4D23"/>
    <w:rsid w:val="45DAC5F9"/>
    <w:rsid w:val="45E6367B"/>
    <w:rsid w:val="4618DC47"/>
    <w:rsid w:val="4620F376"/>
    <w:rsid w:val="4621BC18"/>
    <w:rsid w:val="464CAFBB"/>
    <w:rsid w:val="468256C8"/>
    <w:rsid w:val="46871578"/>
    <w:rsid w:val="46940C54"/>
    <w:rsid w:val="46B8E47C"/>
    <w:rsid w:val="46BB7ED4"/>
    <w:rsid w:val="46D216DF"/>
    <w:rsid w:val="46D76404"/>
    <w:rsid w:val="46DFFB91"/>
    <w:rsid w:val="46E3664C"/>
    <w:rsid w:val="46E4889A"/>
    <w:rsid w:val="46F72F71"/>
    <w:rsid w:val="471FCB1D"/>
    <w:rsid w:val="47235BB6"/>
    <w:rsid w:val="47348731"/>
    <w:rsid w:val="47668B96"/>
    <w:rsid w:val="4779840C"/>
    <w:rsid w:val="477A6C4E"/>
    <w:rsid w:val="477E7E45"/>
    <w:rsid w:val="478215AD"/>
    <w:rsid w:val="47B9B2F7"/>
    <w:rsid w:val="47C3E473"/>
    <w:rsid w:val="47C7B68A"/>
    <w:rsid w:val="47D0CA27"/>
    <w:rsid w:val="47EDAA3E"/>
    <w:rsid w:val="4800C156"/>
    <w:rsid w:val="481E523C"/>
    <w:rsid w:val="48380694"/>
    <w:rsid w:val="4871B07E"/>
    <w:rsid w:val="48744D2A"/>
    <w:rsid w:val="4881E280"/>
    <w:rsid w:val="4881EF36"/>
    <w:rsid w:val="489A5124"/>
    <w:rsid w:val="489DB341"/>
    <w:rsid w:val="489FDD30"/>
    <w:rsid w:val="48ACA6E0"/>
    <w:rsid w:val="48C6B354"/>
    <w:rsid w:val="48D860C3"/>
    <w:rsid w:val="48E3B916"/>
    <w:rsid w:val="4915FD44"/>
    <w:rsid w:val="49201FF9"/>
    <w:rsid w:val="492D6CF8"/>
    <w:rsid w:val="4950D1E5"/>
    <w:rsid w:val="495B86EF"/>
    <w:rsid w:val="498C9E66"/>
    <w:rsid w:val="498D141E"/>
    <w:rsid w:val="499D8886"/>
    <w:rsid w:val="499DBB57"/>
    <w:rsid w:val="49D09C10"/>
    <w:rsid w:val="49F180EC"/>
    <w:rsid w:val="4A0A22C3"/>
    <w:rsid w:val="4A114369"/>
    <w:rsid w:val="4A3D0320"/>
    <w:rsid w:val="4A515333"/>
    <w:rsid w:val="4A5673DD"/>
    <w:rsid w:val="4A7D705C"/>
    <w:rsid w:val="4A900EE3"/>
    <w:rsid w:val="4AABD73D"/>
    <w:rsid w:val="4AACFD0E"/>
    <w:rsid w:val="4AAE438F"/>
    <w:rsid w:val="4ACD999F"/>
    <w:rsid w:val="4ADDBC71"/>
    <w:rsid w:val="4AFFE3B7"/>
    <w:rsid w:val="4B297AFC"/>
    <w:rsid w:val="4B3D4CFF"/>
    <w:rsid w:val="4B55FA28"/>
    <w:rsid w:val="4B856442"/>
    <w:rsid w:val="4B85BA06"/>
    <w:rsid w:val="4B95ABD3"/>
    <w:rsid w:val="4B9AF970"/>
    <w:rsid w:val="4BABE4D0"/>
    <w:rsid w:val="4BB8C5AF"/>
    <w:rsid w:val="4BCBCD69"/>
    <w:rsid w:val="4C451C05"/>
    <w:rsid w:val="4C5A2F6F"/>
    <w:rsid w:val="4C9CB366"/>
    <w:rsid w:val="4CC682E3"/>
    <w:rsid w:val="4CD2F93C"/>
    <w:rsid w:val="4CD54ED8"/>
    <w:rsid w:val="4CECFED5"/>
    <w:rsid w:val="4CED7D36"/>
    <w:rsid w:val="4CEFABED"/>
    <w:rsid w:val="4D16F28B"/>
    <w:rsid w:val="4D214374"/>
    <w:rsid w:val="4D393249"/>
    <w:rsid w:val="4D4759A6"/>
    <w:rsid w:val="4D5141A5"/>
    <w:rsid w:val="4D652ABA"/>
    <w:rsid w:val="4D8FCB57"/>
    <w:rsid w:val="4D9DE998"/>
    <w:rsid w:val="4DA5392B"/>
    <w:rsid w:val="4DC27929"/>
    <w:rsid w:val="4DFE727C"/>
    <w:rsid w:val="4E26F7FD"/>
    <w:rsid w:val="4E38E9FE"/>
    <w:rsid w:val="4E4AC3D9"/>
    <w:rsid w:val="4E69A496"/>
    <w:rsid w:val="4E736221"/>
    <w:rsid w:val="4E92B7C7"/>
    <w:rsid w:val="4E96A218"/>
    <w:rsid w:val="4EA059C7"/>
    <w:rsid w:val="4EA39983"/>
    <w:rsid w:val="4EB90153"/>
    <w:rsid w:val="4EB9F5C3"/>
    <w:rsid w:val="4EE15D24"/>
    <w:rsid w:val="4EE5E372"/>
    <w:rsid w:val="4EF73672"/>
    <w:rsid w:val="4F047B73"/>
    <w:rsid w:val="4F089D83"/>
    <w:rsid w:val="4F2E1F67"/>
    <w:rsid w:val="4F314D6A"/>
    <w:rsid w:val="4F3F0155"/>
    <w:rsid w:val="4F463172"/>
    <w:rsid w:val="4F81778C"/>
    <w:rsid w:val="4F83C5BC"/>
    <w:rsid w:val="4F98CC90"/>
    <w:rsid w:val="4F99B6C5"/>
    <w:rsid w:val="4FA41D67"/>
    <w:rsid w:val="4FAC866B"/>
    <w:rsid w:val="5008921A"/>
    <w:rsid w:val="502F1AF0"/>
    <w:rsid w:val="50301594"/>
    <w:rsid w:val="50396C01"/>
    <w:rsid w:val="503A37FC"/>
    <w:rsid w:val="503C1F74"/>
    <w:rsid w:val="50437B7A"/>
    <w:rsid w:val="5057EF4F"/>
    <w:rsid w:val="506CC098"/>
    <w:rsid w:val="506D8860"/>
    <w:rsid w:val="5077CE0F"/>
    <w:rsid w:val="50B43D31"/>
    <w:rsid w:val="50B550CE"/>
    <w:rsid w:val="50BBE826"/>
    <w:rsid w:val="5116C002"/>
    <w:rsid w:val="5127CD1D"/>
    <w:rsid w:val="514127D2"/>
    <w:rsid w:val="517CDE6A"/>
    <w:rsid w:val="51BC1FF3"/>
    <w:rsid w:val="51DE7B9A"/>
    <w:rsid w:val="51DFE4F9"/>
    <w:rsid w:val="51F9EA64"/>
    <w:rsid w:val="51FFF4E0"/>
    <w:rsid w:val="5204EF75"/>
    <w:rsid w:val="5214C6C0"/>
    <w:rsid w:val="52351181"/>
    <w:rsid w:val="5263FEEF"/>
    <w:rsid w:val="528C23BB"/>
    <w:rsid w:val="52AB42C3"/>
    <w:rsid w:val="52AB90D6"/>
    <w:rsid w:val="52BDC160"/>
    <w:rsid w:val="52E381FD"/>
    <w:rsid w:val="530EAA8C"/>
    <w:rsid w:val="5310540B"/>
    <w:rsid w:val="53116C57"/>
    <w:rsid w:val="53183A34"/>
    <w:rsid w:val="5329F44A"/>
    <w:rsid w:val="532BD530"/>
    <w:rsid w:val="533B354C"/>
    <w:rsid w:val="533FA56F"/>
    <w:rsid w:val="5345E540"/>
    <w:rsid w:val="53814500"/>
    <w:rsid w:val="5390FDA6"/>
    <w:rsid w:val="53A1F541"/>
    <w:rsid w:val="53CDEFCA"/>
    <w:rsid w:val="53DB9F2B"/>
    <w:rsid w:val="53F0706F"/>
    <w:rsid w:val="540B8064"/>
    <w:rsid w:val="540BC7B5"/>
    <w:rsid w:val="542F1B60"/>
    <w:rsid w:val="5453DF54"/>
    <w:rsid w:val="54562453"/>
    <w:rsid w:val="5468233A"/>
    <w:rsid w:val="54710E58"/>
    <w:rsid w:val="54984AB4"/>
    <w:rsid w:val="54B73C5B"/>
    <w:rsid w:val="54C6D06A"/>
    <w:rsid w:val="54CA6DCA"/>
    <w:rsid w:val="54F9468D"/>
    <w:rsid w:val="551BAA6F"/>
    <w:rsid w:val="552F11E8"/>
    <w:rsid w:val="55412A39"/>
    <w:rsid w:val="5542F1C1"/>
    <w:rsid w:val="554822E9"/>
    <w:rsid w:val="554F2516"/>
    <w:rsid w:val="55537DAD"/>
    <w:rsid w:val="55537DD5"/>
    <w:rsid w:val="556C1ACB"/>
    <w:rsid w:val="558F75EF"/>
    <w:rsid w:val="559F9801"/>
    <w:rsid w:val="55A320A5"/>
    <w:rsid w:val="55B937C1"/>
    <w:rsid w:val="55BEEDEB"/>
    <w:rsid w:val="55E0DDDC"/>
    <w:rsid w:val="55EBF195"/>
    <w:rsid w:val="55F2F507"/>
    <w:rsid w:val="56094996"/>
    <w:rsid w:val="560C3A35"/>
    <w:rsid w:val="560FDE50"/>
    <w:rsid w:val="561A9F82"/>
    <w:rsid w:val="561ECA3C"/>
    <w:rsid w:val="56607536"/>
    <w:rsid w:val="56670A1A"/>
    <w:rsid w:val="56A3DF0C"/>
    <w:rsid w:val="56A4543C"/>
    <w:rsid w:val="56F72758"/>
    <w:rsid w:val="570AA2C5"/>
    <w:rsid w:val="57189AA4"/>
    <w:rsid w:val="57201DE8"/>
    <w:rsid w:val="57269C7C"/>
    <w:rsid w:val="5727D89D"/>
    <w:rsid w:val="572D81EA"/>
    <w:rsid w:val="5738BE21"/>
    <w:rsid w:val="576A744D"/>
    <w:rsid w:val="57776F31"/>
    <w:rsid w:val="57B1FA40"/>
    <w:rsid w:val="57B8E8BD"/>
    <w:rsid w:val="57BF42AC"/>
    <w:rsid w:val="57C5C879"/>
    <w:rsid w:val="57D146D1"/>
    <w:rsid w:val="57DB3BE9"/>
    <w:rsid w:val="57F9CDB5"/>
    <w:rsid w:val="58021CEA"/>
    <w:rsid w:val="580E88A6"/>
    <w:rsid w:val="581A0C13"/>
    <w:rsid w:val="581B2F90"/>
    <w:rsid w:val="583CE90C"/>
    <w:rsid w:val="585A4D48"/>
    <w:rsid w:val="58721C9C"/>
    <w:rsid w:val="58732E1C"/>
    <w:rsid w:val="58876A53"/>
    <w:rsid w:val="58B47C6A"/>
    <w:rsid w:val="58C6A049"/>
    <w:rsid w:val="58DF6D4F"/>
    <w:rsid w:val="58ECFD25"/>
    <w:rsid w:val="58F78D16"/>
    <w:rsid w:val="5912CB3B"/>
    <w:rsid w:val="593F5A95"/>
    <w:rsid w:val="595B7219"/>
    <w:rsid w:val="596555CF"/>
    <w:rsid w:val="597D1FDB"/>
    <w:rsid w:val="597E2033"/>
    <w:rsid w:val="598A3520"/>
    <w:rsid w:val="59A47967"/>
    <w:rsid w:val="59B94512"/>
    <w:rsid w:val="59EE74EA"/>
    <w:rsid w:val="5A05F1B4"/>
    <w:rsid w:val="5A0FB959"/>
    <w:rsid w:val="5A5A1BEB"/>
    <w:rsid w:val="5A8BA95A"/>
    <w:rsid w:val="5A9217DD"/>
    <w:rsid w:val="5A9220F3"/>
    <w:rsid w:val="5A9F1CE1"/>
    <w:rsid w:val="5AB88A14"/>
    <w:rsid w:val="5B4BFB33"/>
    <w:rsid w:val="5B6FC84B"/>
    <w:rsid w:val="5B8FB0E4"/>
    <w:rsid w:val="5BA4B4F9"/>
    <w:rsid w:val="5BACA27F"/>
    <w:rsid w:val="5BB398F8"/>
    <w:rsid w:val="5BB9B170"/>
    <w:rsid w:val="5BBA8906"/>
    <w:rsid w:val="5BBB4507"/>
    <w:rsid w:val="5BBBBA3E"/>
    <w:rsid w:val="5C16CDB3"/>
    <w:rsid w:val="5C275B6D"/>
    <w:rsid w:val="5C29D45B"/>
    <w:rsid w:val="5C75F077"/>
    <w:rsid w:val="5CB31B97"/>
    <w:rsid w:val="5CC9CFA9"/>
    <w:rsid w:val="5CCD7407"/>
    <w:rsid w:val="5D011E11"/>
    <w:rsid w:val="5D10304D"/>
    <w:rsid w:val="5D26EE32"/>
    <w:rsid w:val="5D308F85"/>
    <w:rsid w:val="5D314020"/>
    <w:rsid w:val="5D780435"/>
    <w:rsid w:val="5D8182AE"/>
    <w:rsid w:val="5D82F0B0"/>
    <w:rsid w:val="5D883C2F"/>
    <w:rsid w:val="5D9D3990"/>
    <w:rsid w:val="5DBF9155"/>
    <w:rsid w:val="5DE97835"/>
    <w:rsid w:val="5DE9C5D5"/>
    <w:rsid w:val="5DFAA6FD"/>
    <w:rsid w:val="5DFDBC75"/>
    <w:rsid w:val="5E05B8AD"/>
    <w:rsid w:val="5E19ED05"/>
    <w:rsid w:val="5E1CE3B7"/>
    <w:rsid w:val="5E289B81"/>
    <w:rsid w:val="5E75E4E0"/>
    <w:rsid w:val="5E7C5472"/>
    <w:rsid w:val="5E8BAD20"/>
    <w:rsid w:val="5E96C754"/>
    <w:rsid w:val="5EB81D70"/>
    <w:rsid w:val="5EDAD569"/>
    <w:rsid w:val="5EEAD9C0"/>
    <w:rsid w:val="5EEE00B7"/>
    <w:rsid w:val="5EF51D8E"/>
    <w:rsid w:val="5F3ECD24"/>
    <w:rsid w:val="5F5B3484"/>
    <w:rsid w:val="5F5B7E1D"/>
    <w:rsid w:val="5F5CC794"/>
    <w:rsid w:val="5F7628F9"/>
    <w:rsid w:val="5F9AEA27"/>
    <w:rsid w:val="5FA091F1"/>
    <w:rsid w:val="5FA9C397"/>
    <w:rsid w:val="5FB9E5A9"/>
    <w:rsid w:val="5FCA4E99"/>
    <w:rsid w:val="5FD476C3"/>
    <w:rsid w:val="60019CCA"/>
    <w:rsid w:val="60192B17"/>
    <w:rsid w:val="60205EC2"/>
    <w:rsid w:val="602CCD1A"/>
    <w:rsid w:val="60571B2D"/>
    <w:rsid w:val="605FC78A"/>
    <w:rsid w:val="606031C7"/>
    <w:rsid w:val="606AA73A"/>
    <w:rsid w:val="6074ED7C"/>
    <w:rsid w:val="6096A872"/>
    <w:rsid w:val="60A1399D"/>
    <w:rsid w:val="60ABB1D7"/>
    <w:rsid w:val="60AFAB72"/>
    <w:rsid w:val="60B6BAF8"/>
    <w:rsid w:val="610EF612"/>
    <w:rsid w:val="612A3C4A"/>
    <w:rsid w:val="612F117C"/>
    <w:rsid w:val="6133764F"/>
    <w:rsid w:val="6145A18A"/>
    <w:rsid w:val="614AA62B"/>
    <w:rsid w:val="61531029"/>
    <w:rsid w:val="615439C2"/>
    <w:rsid w:val="619AFB95"/>
    <w:rsid w:val="61A4B75A"/>
    <w:rsid w:val="61AF1C0A"/>
    <w:rsid w:val="61B3D755"/>
    <w:rsid w:val="61B96675"/>
    <w:rsid w:val="61C6EAF1"/>
    <w:rsid w:val="61E604D3"/>
    <w:rsid w:val="61EDB791"/>
    <w:rsid w:val="61FC3413"/>
    <w:rsid w:val="6200E6DF"/>
    <w:rsid w:val="621014B6"/>
    <w:rsid w:val="627BD771"/>
    <w:rsid w:val="6296526B"/>
    <w:rsid w:val="6301C6D8"/>
    <w:rsid w:val="63042526"/>
    <w:rsid w:val="630D4D33"/>
    <w:rsid w:val="63125674"/>
    <w:rsid w:val="631B314B"/>
    <w:rsid w:val="632DC3E5"/>
    <w:rsid w:val="6330037A"/>
    <w:rsid w:val="633515BA"/>
    <w:rsid w:val="6379B5D8"/>
    <w:rsid w:val="63998941"/>
    <w:rsid w:val="63BBAF78"/>
    <w:rsid w:val="63CFBAF4"/>
    <w:rsid w:val="63DA677B"/>
    <w:rsid w:val="63DC5FB9"/>
    <w:rsid w:val="63F45926"/>
    <w:rsid w:val="6424C1BA"/>
    <w:rsid w:val="645C3776"/>
    <w:rsid w:val="64619C4F"/>
    <w:rsid w:val="646C6343"/>
    <w:rsid w:val="646C7B30"/>
    <w:rsid w:val="646CCDC9"/>
    <w:rsid w:val="646E831E"/>
    <w:rsid w:val="6480B09C"/>
    <w:rsid w:val="64814C74"/>
    <w:rsid w:val="64827B6B"/>
    <w:rsid w:val="64870D74"/>
    <w:rsid w:val="64957387"/>
    <w:rsid w:val="64A12E65"/>
    <w:rsid w:val="64D3D5BF"/>
    <w:rsid w:val="64DBC345"/>
    <w:rsid w:val="64DCB64C"/>
    <w:rsid w:val="64DDFAEB"/>
    <w:rsid w:val="64E97837"/>
    <w:rsid w:val="64EA066B"/>
    <w:rsid w:val="64F62729"/>
    <w:rsid w:val="65252367"/>
    <w:rsid w:val="652ED875"/>
    <w:rsid w:val="65488CB7"/>
    <w:rsid w:val="65681A02"/>
    <w:rsid w:val="656D87FB"/>
    <w:rsid w:val="6584B6A7"/>
    <w:rsid w:val="6589391B"/>
    <w:rsid w:val="65CE26EB"/>
    <w:rsid w:val="65DEE49A"/>
    <w:rsid w:val="65ECD500"/>
    <w:rsid w:val="66009916"/>
    <w:rsid w:val="66010116"/>
    <w:rsid w:val="6619DB75"/>
    <w:rsid w:val="6656F6EF"/>
    <w:rsid w:val="66799B94"/>
    <w:rsid w:val="667A36E6"/>
    <w:rsid w:val="667C7B84"/>
    <w:rsid w:val="667CF1F4"/>
    <w:rsid w:val="669112F9"/>
    <w:rsid w:val="6697A5F2"/>
    <w:rsid w:val="669D8A91"/>
    <w:rsid w:val="66ACBE16"/>
    <w:rsid w:val="66AE897B"/>
    <w:rsid w:val="66B0F1C2"/>
    <w:rsid w:val="66D4459E"/>
    <w:rsid w:val="66DE4984"/>
    <w:rsid w:val="66E4827A"/>
    <w:rsid w:val="66FB33F9"/>
    <w:rsid w:val="66FD94C6"/>
    <w:rsid w:val="67165E5B"/>
    <w:rsid w:val="67350545"/>
    <w:rsid w:val="675E8D8B"/>
    <w:rsid w:val="677E5B98"/>
    <w:rsid w:val="6784F62C"/>
    <w:rsid w:val="6791AF8A"/>
    <w:rsid w:val="67A1DB20"/>
    <w:rsid w:val="67A6FF3C"/>
    <w:rsid w:val="67A77974"/>
    <w:rsid w:val="67BCAF0A"/>
    <w:rsid w:val="67C9E283"/>
    <w:rsid w:val="681340E6"/>
    <w:rsid w:val="681E67F5"/>
    <w:rsid w:val="6830CDD3"/>
    <w:rsid w:val="683AD1E3"/>
    <w:rsid w:val="687B4B76"/>
    <w:rsid w:val="6898F926"/>
    <w:rsid w:val="68BB61BA"/>
    <w:rsid w:val="68C1F957"/>
    <w:rsid w:val="68D1B42A"/>
    <w:rsid w:val="68E8B552"/>
    <w:rsid w:val="68EC3CEE"/>
    <w:rsid w:val="690A14C3"/>
    <w:rsid w:val="69285031"/>
    <w:rsid w:val="69384C82"/>
    <w:rsid w:val="694AA5FD"/>
    <w:rsid w:val="6962B2F4"/>
    <w:rsid w:val="6964F91C"/>
    <w:rsid w:val="698442AE"/>
    <w:rsid w:val="69B03540"/>
    <w:rsid w:val="69C21068"/>
    <w:rsid w:val="69C83F24"/>
    <w:rsid w:val="69CF7F07"/>
    <w:rsid w:val="6A321198"/>
    <w:rsid w:val="6A578736"/>
    <w:rsid w:val="6A7F3CF7"/>
    <w:rsid w:val="6A8A67EF"/>
    <w:rsid w:val="6A8E0CD3"/>
    <w:rsid w:val="6AD42BB4"/>
    <w:rsid w:val="6B055341"/>
    <w:rsid w:val="6B15FA7A"/>
    <w:rsid w:val="6B1844D0"/>
    <w:rsid w:val="6B30298E"/>
    <w:rsid w:val="6B3C764E"/>
    <w:rsid w:val="6B88F11B"/>
    <w:rsid w:val="6B9BA272"/>
    <w:rsid w:val="6BBF0C00"/>
    <w:rsid w:val="6BC1B8E2"/>
    <w:rsid w:val="6BC2CE40"/>
    <w:rsid w:val="6BE6279D"/>
    <w:rsid w:val="6BEF5C83"/>
    <w:rsid w:val="6C0F451C"/>
    <w:rsid w:val="6C107585"/>
    <w:rsid w:val="6C130780"/>
    <w:rsid w:val="6C15C2C0"/>
    <w:rsid w:val="6C291F58"/>
    <w:rsid w:val="6C3EAC36"/>
    <w:rsid w:val="6C5E5B9C"/>
    <w:rsid w:val="6C5F4431"/>
    <w:rsid w:val="6C68134B"/>
    <w:rsid w:val="6CC1E0C0"/>
    <w:rsid w:val="6CE4698A"/>
    <w:rsid w:val="6CF1F3A1"/>
    <w:rsid w:val="6CF97DA5"/>
    <w:rsid w:val="6CFEAA7B"/>
    <w:rsid w:val="6D28B0FC"/>
    <w:rsid w:val="6D357BA5"/>
    <w:rsid w:val="6D622EA4"/>
    <w:rsid w:val="6D9F60B8"/>
    <w:rsid w:val="6DA73614"/>
    <w:rsid w:val="6DC17180"/>
    <w:rsid w:val="6DC31D38"/>
    <w:rsid w:val="6DEF6C5B"/>
    <w:rsid w:val="6DFF5D85"/>
    <w:rsid w:val="6E012585"/>
    <w:rsid w:val="6E01B007"/>
    <w:rsid w:val="6E07E397"/>
    <w:rsid w:val="6E0A572B"/>
    <w:rsid w:val="6E435E02"/>
    <w:rsid w:val="6E476F21"/>
    <w:rsid w:val="6E5361CD"/>
    <w:rsid w:val="6E7BF404"/>
    <w:rsid w:val="6E80EC32"/>
    <w:rsid w:val="6EAA9550"/>
    <w:rsid w:val="6EB4135A"/>
    <w:rsid w:val="6EBFFE6B"/>
    <w:rsid w:val="6EC9A842"/>
    <w:rsid w:val="6EF7EA53"/>
    <w:rsid w:val="6EFD6C7B"/>
    <w:rsid w:val="6F05FD4E"/>
    <w:rsid w:val="6F6355CC"/>
    <w:rsid w:val="6F638802"/>
    <w:rsid w:val="6F8060D1"/>
    <w:rsid w:val="6F87DE1D"/>
    <w:rsid w:val="6F8F92C3"/>
    <w:rsid w:val="6FDB2F3A"/>
    <w:rsid w:val="6FEEC96D"/>
    <w:rsid w:val="70054AEE"/>
    <w:rsid w:val="7038F10E"/>
    <w:rsid w:val="703B2C38"/>
    <w:rsid w:val="706E1BED"/>
    <w:rsid w:val="70761C02"/>
    <w:rsid w:val="70778AB9"/>
    <w:rsid w:val="70793A52"/>
    <w:rsid w:val="708B4850"/>
    <w:rsid w:val="70A09607"/>
    <w:rsid w:val="70BF09FB"/>
    <w:rsid w:val="70C264C6"/>
    <w:rsid w:val="70DBB79F"/>
    <w:rsid w:val="70DE669C"/>
    <w:rsid w:val="70DF6070"/>
    <w:rsid w:val="70F50A8E"/>
    <w:rsid w:val="710F1A5A"/>
    <w:rsid w:val="712F0CD9"/>
    <w:rsid w:val="71370E47"/>
    <w:rsid w:val="713F8256"/>
    <w:rsid w:val="7142F455"/>
    <w:rsid w:val="71508883"/>
    <w:rsid w:val="715A4B69"/>
    <w:rsid w:val="716C6ADB"/>
    <w:rsid w:val="717F2DAC"/>
    <w:rsid w:val="71817561"/>
    <w:rsid w:val="718CCA38"/>
    <w:rsid w:val="718F8116"/>
    <w:rsid w:val="7195A94E"/>
    <w:rsid w:val="719AA942"/>
    <w:rsid w:val="71C36681"/>
    <w:rsid w:val="71C6A718"/>
    <w:rsid w:val="71DFC8F7"/>
    <w:rsid w:val="71FE8A97"/>
    <w:rsid w:val="721B3F4F"/>
    <w:rsid w:val="7237F979"/>
    <w:rsid w:val="725429E7"/>
    <w:rsid w:val="7291EFEF"/>
    <w:rsid w:val="72D3C06E"/>
    <w:rsid w:val="73001958"/>
    <w:rsid w:val="73048285"/>
    <w:rsid w:val="730ADBFB"/>
    <w:rsid w:val="73295E8C"/>
    <w:rsid w:val="7331B4D3"/>
    <w:rsid w:val="7332E667"/>
    <w:rsid w:val="733C4D19"/>
    <w:rsid w:val="7356BABD"/>
    <w:rsid w:val="73A166E0"/>
    <w:rsid w:val="73A9531C"/>
    <w:rsid w:val="73AA582D"/>
    <w:rsid w:val="73AD254C"/>
    <w:rsid w:val="73D575A5"/>
    <w:rsid w:val="73E148AC"/>
    <w:rsid w:val="73E5E2AE"/>
    <w:rsid w:val="73E69CE8"/>
    <w:rsid w:val="73FF756B"/>
    <w:rsid w:val="74062AEF"/>
    <w:rsid w:val="74068B79"/>
    <w:rsid w:val="74086E87"/>
    <w:rsid w:val="7414B76D"/>
    <w:rsid w:val="7414D1F3"/>
    <w:rsid w:val="7426A1A1"/>
    <w:rsid w:val="742F5D15"/>
    <w:rsid w:val="74341A7F"/>
    <w:rsid w:val="743BD887"/>
    <w:rsid w:val="74403563"/>
    <w:rsid w:val="747FBFCD"/>
    <w:rsid w:val="749B760A"/>
    <w:rsid w:val="74A6E5A8"/>
    <w:rsid w:val="74A7EE3F"/>
    <w:rsid w:val="74BF994C"/>
    <w:rsid w:val="74D1342D"/>
    <w:rsid w:val="74DA75DD"/>
    <w:rsid w:val="74DFEAE1"/>
    <w:rsid w:val="74E4B2DF"/>
    <w:rsid w:val="7576F1EF"/>
    <w:rsid w:val="75810F3A"/>
    <w:rsid w:val="7598A26C"/>
    <w:rsid w:val="759D7CF6"/>
    <w:rsid w:val="75C1290D"/>
    <w:rsid w:val="75EAAD1A"/>
    <w:rsid w:val="76089A82"/>
    <w:rsid w:val="760C6AF3"/>
    <w:rsid w:val="7642ACED"/>
    <w:rsid w:val="767B0CCA"/>
    <w:rsid w:val="767DC734"/>
    <w:rsid w:val="76916167"/>
    <w:rsid w:val="76D35B07"/>
    <w:rsid w:val="76F6B42E"/>
    <w:rsid w:val="77056FD1"/>
    <w:rsid w:val="77240612"/>
    <w:rsid w:val="77428676"/>
    <w:rsid w:val="775CCE13"/>
    <w:rsid w:val="776B221F"/>
    <w:rsid w:val="778717BB"/>
    <w:rsid w:val="77926322"/>
    <w:rsid w:val="77B80B91"/>
    <w:rsid w:val="77BED248"/>
    <w:rsid w:val="77BEE1D9"/>
    <w:rsid w:val="77CD24CE"/>
    <w:rsid w:val="77D3CDBE"/>
    <w:rsid w:val="77D63FD0"/>
    <w:rsid w:val="77D79206"/>
    <w:rsid w:val="78037ABB"/>
    <w:rsid w:val="780C46BF"/>
    <w:rsid w:val="781061E8"/>
    <w:rsid w:val="781C83D1"/>
    <w:rsid w:val="782DB82A"/>
    <w:rsid w:val="784DAB5E"/>
    <w:rsid w:val="786E07FF"/>
    <w:rsid w:val="78AD4C1E"/>
    <w:rsid w:val="78B3BFCB"/>
    <w:rsid w:val="78D5400B"/>
    <w:rsid w:val="78E1A23D"/>
    <w:rsid w:val="78E67510"/>
    <w:rsid w:val="78F1AE08"/>
    <w:rsid w:val="78F9EA0A"/>
    <w:rsid w:val="791E2E91"/>
    <w:rsid w:val="7934BF48"/>
    <w:rsid w:val="794A6A18"/>
    <w:rsid w:val="7953B23D"/>
    <w:rsid w:val="796F848F"/>
    <w:rsid w:val="797618D7"/>
    <w:rsid w:val="79A3472B"/>
    <w:rsid w:val="79D9AA44"/>
    <w:rsid w:val="79DE2E77"/>
    <w:rsid w:val="79E200D1"/>
    <w:rsid w:val="79EA10B1"/>
    <w:rsid w:val="7A0A4F21"/>
    <w:rsid w:val="7A1FC78D"/>
    <w:rsid w:val="7A45083C"/>
    <w:rsid w:val="7A6AB0AB"/>
    <w:rsid w:val="7A7F5035"/>
    <w:rsid w:val="7A880CE5"/>
    <w:rsid w:val="7A9D0CBE"/>
    <w:rsid w:val="7AAEE6FE"/>
    <w:rsid w:val="7AB83AB1"/>
    <w:rsid w:val="7AF101B1"/>
    <w:rsid w:val="7B011F24"/>
    <w:rsid w:val="7B02FDD6"/>
    <w:rsid w:val="7B1158B3"/>
    <w:rsid w:val="7B1C6833"/>
    <w:rsid w:val="7B4BE3BC"/>
    <w:rsid w:val="7B72E270"/>
    <w:rsid w:val="7B850F86"/>
    <w:rsid w:val="7B8B7718"/>
    <w:rsid w:val="7B977461"/>
    <w:rsid w:val="7B991749"/>
    <w:rsid w:val="7BD3A1AA"/>
    <w:rsid w:val="7BD7251E"/>
    <w:rsid w:val="7C12EE46"/>
    <w:rsid w:val="7C182F01"/>
    <w:rsid w:val="7C37873E"/>
    <w:rsid w:val="7C506297"/>
    <w:rsid w:val="7C654189"/>
    <w:rsid w:val="7C65D06B"/>
    <w:rsid w:val="7C7C73A4"/>
    <w:rsid w:val="7C86AFDE"/>
    <w:rsid w:val="7C8CB3A1"/>
    <w:rsid w:val="7CB63D55"/>
    <w:rsid w:val="7CD9C9E9"/>
    <w:rsid w:val="7CE1110A"/>
    <w:rsid w:val="7CFFCACC"/>
    <w:rsid w:val="7D063107"/>
    <w:rsid w:val="7D1AD3D2"/>
    <w:rsid w:val="7D1BF769"/>
    <w:rsid w:val="7D2A3BD6"/>
    <w:rsid w:val="7D5FFA41"/>
    <w:rsid w:val="7D6BC637"/>
    <w:rsid w:val="7D7E1732"/>
    <w:rsid w:val="7D96E603"/>
    <w:rsid w:val="7DCF1100"/>
    <w:rsid w:val="7DD162CD"/>
    <w:rsid w:val="7DE42DE4"/>
    <w:rsid w:val="7DF00C72"/>
    <w:rsid w:val="7DF3C673"/>
    <w:rsid w:val="7DF594CE"/>
    <w:rsid w:val="7E14EDC7"/>
    <w:rsid w:val="7E320041"/>
    <w:rsid w:val="7E3476EB"/>
    <w:rsid w:val="7E420ECC"/>
    <w:rsid w:val="7E69D97F"/>
    <w:rsid w:val="7E6BB5A8"/>
    <w:rsid w:val="7E7C855D"/>
    <w:rsid w:val="7EA167A0"/>
    <w:rsid w:val="7ED3FFC5"/>
    <w:rsid w:val="7EE1C6EB"/>
    <w:rsid w:val="7F0D5B0E"/>
    <w:rsid w:val="7F0DD045"/>
    <w:rsid w:val="7F282114"/>
    <w:rsid w:val="7F31C542"/>
    <w:rsid w:val="7F3699EA"/>
    <w:rsid w:val="7F88EB4B"/>
    <w:rsid w:val="7F956E77"/>
    <w:rsid w:val="7FA863E0"/>
    <w:rsid w:val="7FDCB512"/>
    <w:rsid w:val="7FDCD057"/>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35DA6"/>
  <w15:docId w15:val="{AB3224E4-A89E-4D7F-8E51-28D8730C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37EB"/>
    <w:pPr>
      <w:spacing w:after="247" w:line="265" w:lineRule="auto"/>
      <w:ind w:left="368" w:hanging="368"/>
      <w:jc w:val="both"/>
    </w:pPr>
    <w:rPr>
      <w:rFonts w:ascii="Bookman Old Style" w:eastAsia="Bookman Old Style" w:hAnsi="Bookman Old Style" w:cs="Bookman Old Style"/>
      <w:color w:val="000000"/>
    </w:rPr>
  </w:style>
  <w:style w:type="paragraph" w:styleId="Kop1">
    <w:name w:val="heading 1"/>
    <w:next w:val="Standaard"/>
    <w:link w:val="Kop1Char"/>
    <w:uiPriority w:val="9"/>
    <w:unhideWhenUsed/>
    <w:qFormat/>
    <w:rsid w:val="00B47692"/>
    <w:pPr>
      <w:keepNext/>
      <w:keepLines/>
      <w:numPr>
        <w:numId w:val="6"/>
      </w:numPr>
      <w:spacing w:after="308"/>
      <w:outlineLvl w:val="0"/>
    </w:pPr>
    <w:rPr>
      <w:rFonts w:ascii="Bookman Old Style" w:eastAsia="Bookman Old Style" w:hAnsi="Bookman Old Style" w:cs="Bookman Old Style"/>
      <w:color w:val="000000"/>
      <w:sz w:val="28"/>
      <w:u w:val="single" w:color="000000"/>
    </w:rPr>
  </w:style>
  <w:style w:type="paragraph" w:styleId="Kop2">
    <w:name w:val="heading 2"/>
    <w:basedOn w:val="Standaard"/>
    <w:next w:val="Standaard"/>
    <w:link w:val="Kop2Char"/>
    <w:uiPriority w:val="9"/>
    <w:unhideWhenUsed/>
    <w:qFormat/>
    <w:rsid w:val="005537EB"/>
    <w:pPr>
      <w:keepNext/>
      <w:keepLines/>
      <w:numPr>
        <w:ilvl w:val="1"/>
        <w:numId w:val="6"/>
      </w:numPr>
      <w:spacing w:before="40" w:after="0" w:line="264" w:lineRule="auto"/>
      <w:outlineLvl w:val="1"/>
    </w:pPr>
    <w:rPr>
      <w:rFonts w:ascii="Book Antiqua" w:eastAsiaTheme="majorEastAsia" w:hAnsi="Book Antiqua" w:cstheme="majorBidi"/>
      <w:b/>
      <w:color w:val="auto"/>
      <w:sz w:val="26"/>
      <w:szCs w:val="26"/>
    </w:rPr>
  </w:style>
  <w:style w:type="paragraph" w:styleId="Kop3">
    <w:name w:val="heading 3"/>
    <w:basedOn w:val="Standaard"/>
    <w:next w:val="Standaard"/>
    <w:link w:val="Kop3Char"/>
    <w:uiPriority w:val="9"/>
    <w:semiHidden/>
    <w:unhideWhenUsed/>
    <w:qFormat/>
    <w:rsid w:val="00B47692"/>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B47692"/>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B47692"/>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B47692"/>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B47692"/>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B47692"/>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B47692"/>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B47692"/>
    <w:rPr>
      <w:rFonts w:ascii="Bookman Old Style" w:eastAsia="Bookman Old Style" w:hAnsi="Bookman Old Style" w:cs="Bookman Old Style"/>
      <w:color w:val="000000"/>
      <w:sz w:val="28"/>
      <w:u w:val="single" w:color="000000"/>
    </w:rPr>
  </w:style>
  <w:style w:type="paragraph" w:styleId="Lijstalinea">
    <w:name w:val="List Paragraph"/>
    <w:basedOn w:val="Standaard"/>
    <w:uiPriority w:val="99"/>
    <w:qFormat/>
    <w:rsid w:val="00834D8D"/>
    <w:pPr>
      <w:ind w:left="720"/>
      <w:contextualSpacing/>
    </w:pPr>
  </w:style>
  <w:style w:type="paragraph" w:styleId="Ballontekst">
    <w:name w:val="Balloon Text"/>
    <w:basedOn w:val="Standaard"/>
    <w:link w:val="BallontekstChar"/>
    <w:uiPriority w:val="99"/>
    <w:semiHidden/>
    <w:unhideWhenUsed/>
    <w:rsid w:val="00061F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1FAC"/>
    <w:rPr>
      <w:rFonts w:ascii="Segoe UI" w:eastAsia="Bookman Old Style" w:hAnsi="Segoe UI" w:cs="Segoe UI"/>
      <w:color w:val="000000"/>
      <w:sz w:val="18"/>
      <w:szCs w:val="18"/>
    </w:rPr>
  </w:style>
  <w:style w:type="character" w:customStyle="1" w:styleId="Kop2Char">
    <w:name w:val="Kop 2 Char"/>
    <w:basedOn w:val="Standaardalinea-lettertype"/>
    <w:link w:val="Kop2"/>
    <w:uiPriority w:val="9"/>
    <w:rsid w:val="005537EB"/>
    <w:rPr>
      <w:rFonts w:ascii="Book Antiqua" w:eastAsiaTheme="majorEastAsia" w:hAnsi="Book Antiqua" w:cstheme="majorBidi"/>
      <w:b/>
      <w:sz w:val="26"/>
      <w:szCs w:val="26"/>
    </w:rPr>
  </w:style>
  <w:style w:type="character" w:customStyle="1" w:styleId="Kop3Char">
    <w:name w:val="Kop 3 Char"/>
    <w:basedOn w:val="Standaardalinea-lettertype"/>
    <w:link w:val="Kop3"/>
    <w:uiPriority w:val="9"/>
    <w:semiHidden/>
    <w:rsid w:val="00B47692"/>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B47692"/>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B47692"/>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B47692"/>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B47692"/>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B4769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B47692"/>
    <w:rPr>
      <w:rFonts w:asciiTheme="majorHAnsi" w:eastAsiaTheme="majorEastAsia" w:hAnsiTheme="majorHAnsi" w:cstheme="majorBidi"/>
      <w:i/>
      <w:iCs/>
      <w:color w:val="272727" w:themeColor="text1" w:themeTint="D8"/>
      <w:sz w:val="21"/>
      <w:szCs w:val="21"/>
    </w:rPr>
  </w:style>
  <w:style w:type="character" w:styleId="Verwijzingopmerking">
    <w:name w:val="annotation reference"/>
    <w:basedOn w:val="Standaardalinea-lettertype"/>
    <w:uiPriority w:val="99"/>
    <w:semiHidden/>
    <w:unhideWhenUsed/>
    <w:rsid w:val="007B1A65"/>
    <w:rPr>
      <w:sz w:val="16"/>
      <w:szCs w:val="16"/>
    </w:rPr>
  </w:style>
  <w:style w:type="paragraph" w:styleId="Tekstopmerking">
    <w:name w:val="annotation text"/>
    <w:basedOn w:val="Standaard"/>
    <w:link w:val="TekstopmerkingChar"/>
    <w:uiPriority w:val="99"/>
    <w:semiHidden/>
    <w:unhideWhenUsed/>
    <w:rsid w:val="007B1A6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B1A65"/>
    <w:rPr>
      <w:rFonts w:ascii="Bookman Old Style" w:eastAsia="Bookman Old Style" w:hAnsi="Bookman Old Style" w:cs="Bookman Old Style"/>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7B1A65"/>
    <w:rPr>
      <w:b/>
      <w:bCs/>
    </w:rPr>
  </w:style>
  <w:style w:type="character" w:customStyle="1" w:styleId="OnderwerpvanopmerkingChar">
    <w:name w:val="Onderwerp van opmerking Char"/>
    <w:basedOn w:val="TekstopmerkingChar"/>
    <w:link w:val="Onderwerpvanopmerking"/>
    <w:uiPriority w:val="99"/>
    <w:semiHidden/>
    <w:rsid w:val="007B1A65"/>
    <w:rPr>
      <w:rFonts w:ascii="Bookman Old Style" w:eastAsia="Bookman Old Style" w:hAnsi="Bookman Old Style" w:cs="Bookman Old Style"/>
      <w:b/>
      <w:bCs/>
      <w:color w:val="000000"/>
      <w:sz w:val="20"/>
      <w:szCs w:val="20"/>
    </w:rPr>
  </w:style>
  <w:style w:type="character" w:styleId="Hyperlink">
    <w:name w:val="Hyperlink"/>
    <w:basedOn w:val="Standaardalinea-lettertype"/>
    <w:uiPriority w:val="99"/>
    <w:unhideWhenUsed/>
    <w:rsid w:val="00465EAC"/>
    <w:rPr>
      <w:color w:val="0563C1" w:themeColor="hyperlink"/>
      <w:u w:val="single"/>
    </w:rPr>
  </w:style>
  <w:style w:type="paragraph" w:styleId="Revisie">
    <w:name w:val="Revision"/>
    <w:hidden/>
    <w:uiPriority w:val="99"/>
    <w:semiHidden/>
    <w:rsid w:val="005A678E"/>
    <w:pPr>
      <w:spacing w:after="0" w:line="240" w:lineRule="auto"/>
    </w:pPr>
    <w:rPr>
      <w:rFonts w:ascii="Bookman Old Style" w:eastAsia="Bookman Old Style" w:hAnsi="Bookman Old Style" w:cs="Bookman Old Style"/>
      <w:color w:val="000000"/>
    </w:rPr>
  </w:style>
  <w:style w:type="character" w:styleId="Onopgelostemelding">
    <w:name w:val="Unresolved Mention"/>
    <w:basedOn w:val="Standaardalinea-lettertype"/>
    <w:uiPriority w:val="99"/>
    <w:unhideWhenUsed/>
    <w:rsid w:val="00130119"/>
    <w:rPr>
      <w:color w:val="808080"/>
      <w:shd w:val="clear" w:color="auto" w:fill="E6E6E6"/>
    </w:rPr>
  </w:style>
  <w:style w:type="paragraph" w:customStyle="1" w:styleId="Default">
    <w:name w:val="Default"/>
    <w:rsid w:val="004F41AD"/>
    <w:pPr>
      <w:autoSpaceDE w:val="0"/>
      <w:autoSpaceDN w:val="0"/>
      <w:adjustRightInd w:val="0"/>
      <w:spacing w:after="0" w:line="240" w:lineRule="auto"/>
    </w:pPr>
    <w:rPr>
      <w:rFonts w:ascii="Bookman Old Style" w:hAnsi="Bookman Old Style" w:cs="Bookman Old Style"/>
      <w:color w:val="000000"/>
      <w:sz w:val="24"/>
      <w:szCs w:val="24"/>
    </w:rPr>
  </w:style>
  <w:style w:type="paragraph" w:styleId="Koptekst">
    <w:name w:val="header"/>
    <w:basedOn w:val="Standaard"/>
    <w:link w:val="KoptekstChar"/>
    <w:uiPriority w:val="99"/>
    <w:semiHidden/>
    <w:unhideWhenUsed/>
    <w:rsid w:val="00B428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428A5"/>
    <w:rPr>
      <w:rFonts w:ascii="Bookman Old Style" w:eastAsia="Bookman Old Style" w:hAnsi="Bookman Old Style" w:cs="Bookman Old Style"/>
      <w:color w:val="000000"/>
    </w:rPr>
  </w:style>
  <w:style w:type="paragraph" w:styleId="Voettekst">
    <w:name w:val="footer"/>
    <w:basedOn w:val="Standaard"/>
    <w:link w:val="VoettekstChar"/>
    <w:uiPriority w:val="99"/>
    <w:semiHidden/>
    <w:unhideWhenUsed/>
    <w:rsid w:val="00B428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B428A5"/>
    <w:rPr>
      <w:rFonts w:ascii="Bookman Old Style" w:eastAsia="Bookman Old Style" w:hAnsi="Bookman Old Style" w:cs="Bookman Old Style"/>
      <w:color w:val="000000"/>
    </w:rPr>
  </w:style>
  <w:style w:type="character" w:styleId="Vermelding">
    <w:name w:val="Mention"/>
    <w:basedOn w:val="Standaardalinea-lettertype"/>
    <w:uiPriority w:val="99"/>
    <w:unhideWhenUsed/>
    <w:rsid w:val="000A6B69"/>
    <w:rPr>
      <w:color w:val="2B579A"/>
      <w:shd w:val="clear" w:color="auto" w:fill="E1DFDD"/>
    </w:rPr>
  </w:style>
  <w:style w:type="paragraph" w:styleId="Kopvaninhoudsopgave">
    <w:name w:val="TOC Heading"/>
    <w:basedOn w:val="Kop1"/>
    <w:next w:val="Standaard"/>
    <w:uiPriority w:val="39"/>
    <w:unhideWhenUsed/>
    <w:qFormat/>
    <w:rsid w:val="00D07E59"/>
    <w:pPr>
      <w:numPr>
        <w:numId w:val="0"/>
      </w:numPr>
      <w:spacing w:before="240" w:after="0"/>
      <w:outlineLvl w:val="9"/>
    </w:pPr>
    <w:rPr>
      <w:rFonts w:asciiTheme="majorHAnsi" w:eastAsiaTheme="majorEastAsia" w:hAnsiTheme="majorHAnsi" w:cstheme="majorBidi"/>
      <w:color w:val="2F5496" w:themeColor="accent1" w:themeShade="BF"/>
      <w:sz w:val="32"/>
      <w:szCs w:val="32"/>
      <w:u w:val="none"/>
      <w:lang w:val="en-US" w:eastAsia="en-US"/>
    </w:rPr>
  </w:style>
  <w:style w:type="paragraph" w:styleId="Inhopg1">
    <w:name w:val="toc 1"/>
    <w:basedOn w:val="Standaard"/>
    <w:next w:val="Standaard"/>
    <w:autoRedefine/>
    <w:uiPriority w:val="39"/>
    <w:unhideWhenUsed/>
    <w:rsid w:val="007A624A"/>
    <w:pPr>
      <w:tabs>
        <w:tab w:val="right" w:leader="dot" w:pos="9493"/>
      </w:tabs>
      <w:spacing w:after="100"/>
      <w:ind w:left="0"/>
    </w:pPr>
  </w:style>
  <w:style w:type="paragraph" w:styleId="Inhopg2">
    <w:name w:val="toc 2"/>
    <w:basedOn w:val="Standaard"/>
    <w:next w:val="Standaard"/>
    <w:autoRedefine/>
    <w:uiPriority w:val="39"/>
    <w:unhideWhenUsed/>
    <w:rsid w:val="0091167F"/>
    <w:pPr>
      <w:tabs>
        <w:tab w:val="right" w:leader="dot" w:pos="9493"/>
      </w:tabs>
      <w:spacing w:after="100"/>
      <w:ind w:left="220"/>
      <w:jc w:val="left"/>
    </w:pPr>
  </w:style>
  <w:style w:type="paragraph" w:styleId="Geenafstand">
    <w:name w:val="No Spacing"/>
    <w:uiPriority w:val="99"/>
    <w:qFormat/>
    <w:rsid w:val="00C95DCB"/>
    <w:pPr>
      <w:spacing w:after="0" w:line="240" w:lineRule="auto"/>
    </w:pPr>
    <w:rPr>
      <w:rFonts w:ascii="Cambria" w:eastAsia="MS Mincho" w:hAnsi="Cambria" w:cs="Times New Roman"/>
      <w:lang w:val="en-US" w:eastAsia="en-US"/>
    </w:rPr>
  </w:style>
  <w:style w:type="paragraph" w:styleId="Voetnoottekst">
    <w:name w:val="footnote text"/>
    <w:basedOn w:val="Standaard"/>
    <w:link w:val="VoetnoottekstChar"/>
    <w:uiPriority w:val="99"/>
    <w:semiHidden/>
    <w:unhideWhenUsed/>
    <w:rsid w:val="006849B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849B4"/>
    <w:rPr>
      <w:rFonts w:ascii="Bookman Old Style" w:eastAsia="Bookman Old Style" w:hAnsi="Bookman Old Style" w:cs="Bookman Old Style"/>
      <w:color w:val="000000"/>
      <w:sz w:val="20"/>
      <w:szCs w:val="20"/>
    </w:rPr>
  </w:style>
  <w:style w:type="character" w:styleId="Voetnootmarkering">
    <w:name w:val="footnote reference"/>
    <w:basedOn w:val="Standaardalinea-lettertype"/>
    <w:uiPriority w:val="99"/>
    <w:semiHidden/>
    <w:unhideWhenUsed/>
    <w:rsid w:val="006849B4"/>
    <w:rPr>
      <w:vertAlign w:val="superscript"/>
    </w:rPr>
  </w:style>
  <w:style w:type="character" w:styleId="GevolgdeHyperlink">
    <w:name w:val="FollowedHyperlink"/>
    <w:basedOn w:val="Standaardalinea-lettertype"/>
    <w:uiPriority w:val="99"/>
    <w:semiHidden/>
    <w:unhideWhenUsed/>
    <w:rsid w:val="00A63B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05332">
      <w:bodyDiv w:val="1"/>
      <w:marLeft w:val="0"/>
      <w:marRight w:val="0"/>
      <w:marTop w:val="0"/>
      <w:marBottom w:val="0"/>
      <w:divBdr>
        <w:top w:val="none" w:sz="0" w:space="0" w:color="auto"/>
        <w:left w:val="none" w:sz="0" w:space="0" w:color="auto"/>
        <w:bottom w:val="none" w:sz="0" w:space="0" w:color="auto"/>
        <w:right w:val="none" w:sz="0" w:space="0" w:color="auto"/>
      </w:divBdr>
    </w:div>
    <w:div w:id="1123617687">
      <w:bodyDiv w:val="1"/>
      <w:marLeft w:val="0"/>
      <w:marRight w:val="0"/>
      <w:marTop w:val="0"/>
      <w:marBottom w:val="0"/>
      <w:divBdr>
        <w:top w:val="none" w:sz="0" w:space="0" w:color="auto"/>
        <w:left w:val="none" w:sz="0" w:space="0" w:color="auto"/>
        <w:bottom w:val="none" w:sz="0" w:space="0" w:color="auto"/>
        <w:right w:val="none" w:sz="0" w:space="0" w:color="auto"/>
      </w:divBdr>
    </w:div>
    <w:div w:id="1135176042">
      <w:bodyDiv w:val="1"/>
      <w:marLeft w:val="0"/>
      <w:marRight w:val="0"/>
      <w:marTop w:val="0"/>
      <w:marBottom w:val="0"/>
      <w:divBdr>
        <w:top w:val="none" w:sz="0" w:space="0" w:color="auto"/>
        <w:left w:val="none" w:sz="0" w:space="0" w:color="auto"/>
        <w:bottom w:val="none" w:sz="0" w:space="0" w:color="auto"/>
        <w:right w:val="none" w:sz="0" w:space="0" w:color="auto"/>
      </w:divBdr>
    </w:div>
    <w:div w:id="1739594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bsf2023@bosa.fgov.b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dbsf2023@bosa.fgov.be" TargetMode="External"/><Relationship Id="rId17" Type="http://schemas.openxmlformats.org/officeDocument/2006/relationships/hyperlink" Target="mailto:DBSF2023@bosa.fgov.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BSF2023@bosa.fgov.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DBSF2023@bosa.fgov.be" TargetMode="External"/><Relationship Id="rId23" Type="http://schemas.openxmlformats.org/officeDocument/2006/relationships/footer" Target="footer3.xml"/><Relationship Id="Rf3cb91ec9f814e82"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bsf2023@bosa.fgov.be"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social/main.jsp?catId=89&amp;furtherNews=yes&amp;newsId=10193&amp;langId=en" TargetMode="External"/><Relationship Id="rId1" Type="http://schemas.openxmlformats.org/officeDocument/2006/relationships/hyperlink" Target="https://economie.fgov.be/nl/themas/online/digitale-inclusie/women-digital-meer-vrouw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EC4A0D6F2DE649A09872617D0F4C68" ma:contentTypeVersion="2772" ma:contentTypeDescription="Create a new document." ma:contentTypeScope="" ma:versionID="c477294483198019d672afc2ef595e72">
  <xsd:schema xmlns:xsd="http://www.w3.org/2001/XMLSchema" xmlns:xs="http://www.w3.org/2001/XMLSchema" xmlns:p="http://schemas.microsoft.com/office/2006/metadata/properties" xmlns:ns2="81244d14-5ce4-4a7b-8743-301f920c1a25" xmlns:ns3="74487b7d-a532-4556-85b8-5056011562bf" xmlns:ns4="86ac52e8-28bc-4a17-9ed0-ff9d6f1a4334" targetNamespace="http://schemas.microsoft.com/office/2006/metadata/properties" ma:root="true" ma:fieldsID="d981470ae3a5e674e7f454da9ffd7238" ns2:_="" ns3:_="" ns4:_="">
    <xsd:import namespace="81244d14-5ce4-4a7b-8743-301f920c1a25"/>
    <xsd:import namespace="74487b7d-a532-4556-85b8-5056011562bf"/>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e939a85-1c05-4f86-99b1-1e11b6ff4293}" ma:internalName="TaxCatchAll" ma:showField="CatchAllData" ma:web="81244d14-5ce4-4a7b-8743-301f920c1a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487b7d-a532-4556-85b8-5056011562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BOSATEMP-568160363-58611</_dlc_DocId>
    <_dlc_DocIdUrl xmlns="81244d14-5ce4-4a7b-8743-301f920c1a25">
      <Url>https://gcloudbelgium.sharepoint.com/sites/BOSA-TEMP/DT/_layouts/15/DocIdRedir.aspx?ID=BOSATEMP-568160363-58611</Url>
      <Description>BOSATEMP-568160363-58611</Description>
    </_dlc_DocIdUrl>
    <lcf76f155ced4ddcb4097134ff3c332f xmlns="74487b7d-a532-4556-85b8-5056011562bf">
      <Terms xmlns="http://schemas.microsoft.com/office/infopath/2007/PartnerControls"/>
    </lcf76f155ced4ddcb4097134ff3c332f>
    <TaxCatchAll xmlns="81244d14-5ce4-4a7b-8743-301f920c1a25"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F03DF-F7B9-47DE-A3CC-7D07AF3BE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74487b7d-a532-4556-85b8-5056011562bf"/>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5E4A6-EEA1-485E-9140-64B6FC7D0127}">
  <ds:schemaRefs>
    <ds:schemaRef ds:uri="http://schemas.microsoft.com/sharepoint/events"/>
  </ds:schemaRefs>
</ds:datastoreItem>
</file>

<file path=customXml/itemProps3.xml><?xml version="1.0" encoding="utf-8"?>
<ds:datastoreItem xmlns:ds="http://schemas.openxmlformats.org/officeDocument/2006/customXml" ds:itemID="{50BF1388-6C6A-4160-9D26-0E6CA36F99A5}">
  <ds:schemaRefs>
    <ds:schemaRef ds:uri="http://schemas.microsoft.com/sharepoint/v3/contenttype/forms"/>
  </ds:schemaRefs>
</ds:datastoreItem>
</file>

<file path=customXml/itemProps4.xml><?xml version="1.0" encoding="utf-8"?>
<ds:datastoreItem xmlns:ds="http://schemas.openxmlformats.org/officeDocument/2006/customXml" ds:itemID="{30D85A53-FB55-414A-B3C3-7DC5CFF099CF}">
  <ds:schemaRefs>
    <ds:schemaRef ds:uri="http://schemas.microsoft.com/office/2006/metadata/properties"/>
    <ds:schemaRef ds:uri="http://schemas.microsoft.com/office/infopath/2007/PartnerControls"/>
    <ds:schemaRef ds:uri="81244d14-5ce4-4a7b-8743-301f920c1a25"/>
    <ds:schemaRef ds:uri="74487b7d-a532-4556-85b8-5056011562bf"/>
  </ds:schemaRefs>
</ds:datastoreItem>
</file>

<file path=customXml/itemProps5.xml><?xml version="1.0" encoding="utf-8"?>
<ds:datastoreItem xmlns:ds="http://schemas.openxmlformats.org/officeDocument/2006/customXml" ds:itemID="{621FF002-EB23-4D0A-9CB8-A4FDB014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7047</Words>
  <Characters>38764</Characters>
  <Application>Microsoft Office Word</Application>
  <DocSecurity>0</DocSecurity>
  <Lines>323</Lines>
  <Paragraphs>91</Paragraphs>
  <ScaleCrop>false</ScaleCrop>
  <Company/>
  <LinksUpToDate>false</LinksUpToDate>
  <CharactersWithSpaces>45720</CharactersWithSpaces>
  <SharedDoc>false</SharedDoc>
  <HLinks>
    <vt:vector size="204" baseType="variant">
      <vt:variant>
        <vt:i4>7929857</vt:i4>
      </vt:variant>
      <vt:variant>
        <vt:i4>162</vt:i4>
      </vt:variant>
      <vt:variant>
        <vt:i4>0</vt:i4>
      </vt:variant>
      <vt:variant>
        <vt:i4>5</vt:i4>
      </vt:variant>
      <vt:variant>
        <vt:lpwstr>mailto:DBSF2023@bosa.fgov.be</vt:lpwstr>
      </vt:variant>
      <vt:variant>
        <vt:lpwstr/>
      </vt:variant>
      <vt:variant>
        <vt:i4>7929857</vt:i4>
      </vt:variant>
      <vt:variant>
        <vt:i4>159</vt:i4>
      </vt:variant>
      <vt:variant>
        <vt:i4>0</vt:i4>
      </vt:variant>
      <vt:variant>
        <vt:i4>5</vt:i4>
      </vt:variant>
      <vt:variant>
        <vt:lpwstr>mailto:DBSF2023@bosa.fgov.be</vt:lpwstr>
      </vt:variant>
      <vt:variant>
        <vt:lpwstr/>
      </vt:variant>
      <vt:variant>
        <vt:i4>7929857</vt:i4>
      </vt:variant>
      <vt:variant>
        <vt:i4>156</vt:i4>
      </vt:variant>
      <vt:variant>
        <vt:i4>0</vt:i4>
      </vt:variant>
      <vt:variant>
        <vt:i4>5</vt:i4>
      </vt:variant>
      <vt:variant>
        <vt:lpwstr>mailto:DBSF2023@bosa.fgov.be</vt:lpwstr>
      </vt:variant>
      <vt:variant>
        <vt:lpwstr/>
      </vt:variant>
      <vt:variant>
        <vt:i4>7929857</vt:i4>
      </vt:variant>
      <vt:variant>
        <vt:i4>153</vt:i4>
      </vt:variant>
      <vt:variant>
        <vt:i4>0</vt:i4>
      </vt:variant>
      <vt:variant>
        <vt:i4>5</vt:i4>
      </vt:variant>
      <vt:variant>
        <vt:lpwstr>mailto:dbsf2023@bosa.fgov.be</vt:lpwstr>
      </vt:variant>
      <vt:variant>
        <vt:lpwstr/>
      </vt:variant>
      <vt:variant>
        <vt:i4>6422649</vt:i4>
      </vt:variant>
      <vt:variant>
        <vt:i4>150</vt:i4>
      </vt:variant>
      <vt:variant>
        <vt:i4>0</vt:i4>
      </vt:variant>
      <vt:variant>
        <vt:i4>5</vt:i4>
      </vt:variant>
      <vt:variant>
        <vt:lpwstr/>
      </vt:variant>
      <vt:variant>
        <vt:lpwstr>linkfinancieelplan</vt:lpwstr>
      </vt:variant>
      <vt:variant>
        <vt:i4>6946912</vt:i4>
      </vt:variant>
      <vt:variant>
        <vt:i4>147</vt:i4>
      </vt:variant>
      <vt:variant>
        <vt:i4>0</vt:i4>
      </vt:variant>
      <vt:variant>
        <vt:i4>5</vt:i4>
      </vt:variant>
      <vt:variant>
        <vt:lpwstr/>
      </vt:variant>
      <vt:variant>
        <vt:lpwstr>linkaanvraagdossier</vt:lpwstr>
      </vt:variant>
      <vt:variant>
        <vt:i4>7929857</vt:i4>
      </vt:variant>
      <vt:variant>
        <vt:i4>144</vt:i4>
      </vt:variant>
      <vt:variant>
        <vt:i4>0</vt:i4>
      </vt:variant>
      <vt:variant>
        <vt:i4>5</vt:i4>
      </vt:variant>
      <vt:variant>
        <vt:lpwstr>mailto:dbsf2023@bosa.fgov.be</vt:lpwstr>
      </vt:variant>
      <vt:variant>
        <vt:lpwstr/>
      </vt:variant>
      <vt:variant>
        <vt:i4>7929857</vt:i4>
      </vt:variant>
      <vt:variant>
        <vt:i4>141</vt:i4>
      </vt:variant>
      <vt:variant>
        <vt:i4>0</vt:i4>
      </vt:variant>
      <vt:variant>
        <vt:i4>5</vt:i4>
      </vt:variant>
      <vt:variant>
        <vt:lpwstr>mailto:dbsf2023@bosa.fgov.be</vt:lpwstr>
      </vt:variant>
      <vt:variant>
        <vt:lpwstr/>
      </vt:variant>
      <vt:variant>
        <vt:i4>1310771</vt:i4>
      </vt:variant>
      <vt:variant>
        <vt:i4>134</vt:i4>
      </vt:variant>
      <vt:variant>
        <vt:i4>0</vt:i4>
      </vt:variant>
      <vt:variant>
        <vt:i4>5</vt:i4>
      </vt:variant>
      <vt:variant>
        <vt:lpwstr/>
      </vt:variant>
      <vt:variant>
        <vt:lpwstr>_Toc110613379</vt:lpwstr>
      </vt:variant>
      <vt:variant>
        <vt:i4>1310771</vt:i4>
      </vt:variant>
      <vt:variant>
        <vt:i4>128</vt:i4>
      </vt:variant>
      <vt:variant>
        <vt:i4>0</vt:i4>
      </vt:variant>
      <vt:variant>
        <vt:i4>5</vt:i4>
      </vt:variant>
      <vt:variant>
        <vt:lpwstr/>
      </vt:variant>
      <vt:variant>
        <vt:lpwstr>_Toc110613378</vt:lpwstr>
      </vt:variant>
      <vt:variant>
        <vt:i4>1310771</vt:i4>
      </vt:variant>
      <vt:variant>
        <vt:i4>122</vt:i4>
      </vt:variant>
      <vt:variant>
        <vt:i4>0</vt:i4>
      </vt:variant>
      <vt:variant>
        <vt:i4>5</vt:i4>
      </vt:variant>
      <vt:variant>
        <vt:lpwstr/>
      </vt:variant>
      <vt:variant>
        <vt:lpwstr>_Toc110613377</vt:lpwstr>
      </vt:variant>
      <vt:variant>
        <vt:i4>1310771</vt:i4>
      </vt:variant>
      <vt:variant>
        <vt:i4>116</vt:i4>
      </vt:variant>
      <vt:variant>
        <vt:i4>0</vt:i4>
      </vt:variant>
      <vt:variant>
        <vt:i4>5</vt:i4>
      </vt:variant>
      <vt:variant>
        <vt:lpwstr/>
      </vt:variant>
      <vt:variant>
        <vt:lpwstr>_Toc110613376</vt:lpwstr>
      </vt:variant>
      <vt:variant>
        <vt:i4>1310771</vt:i4>
      </vt:variant>
      <vt:variant>
        <vt:i4>110</vt:i4>
      </vt:variant>
      <vt:variant>
        <vt:i4>0</vt:i4>
      </vt:variant>
      <vt:variant>
        <vt:i4>5</vt:i4>
      </vt:variant>
      <vt:variant>
        <vt:lpwstr/>
      </vt:variant>
      <vt:variant>
        <vt:lpwstr>_Toc110613375</vt:lpwstr>
      </vt:variant>
      <vt:variant>
        <vt:i4>1310771</vt:i4>
      </vt:variant>
      <vt:variant>
        <vt:i4>104</vt:i4>
      </vt:variant>
      <vt:variant>
        <vt:i4>0</vt:i4>
      </vt:variant>
      <vt:variant>
        <vt:i4>5</vt:i4>
      </vt:variant>
      <vt:variant>
        <vt:lpwstr/>
      </vt:variant>
      <vt:variant>
        <vt:lpwstr>_Toc110613374</vt:lpwstr>
      </vt:variant>
      <vt:variant>
        <vt:i4>1310771</vt:i4>
      </vt:variant>
      <vt:variant>
        <vt:i4>98</vt:i4>
      </vt:variant>
      <vt:variant>
        <vt:i4>0</vt:i4>
      </vt:variant>
      <vt:variant>
        <vt:i4>5</vt:i4>
      </vt:variant>
      <vt:variant>
        <vt:lpwstr/>
      </vt:variant>
      <vt:variant>
        <vt:lpwstr>_Toc110613373</vt:lpwstr>
      </vt:variant>
      <vt:variant>
        <vt:i4>1310771</vt:i4>
      </vt:variant>
      <vt:variant>
        <vt:i4>92</vt:i4>
      </vt:variant>
      <vt:variant>
        <vt:i4>0</vt:i4>
      </vt:variant>
      <vt:variant>
        <vt:i4>5</vt:i4>
      </vt:variant>
      <vt:variant>
        <vt:lpwstr/>
      </vt:variant>
      <vt:variant>
        <vt:lpwstr>_Toc110613372</vt:lpwstr>
      </vt:variant>
      <vt:variant>
        <vt:i4>1310771</vt:i4>
      </vt:variant>
      <vt:variant>
        <vt:i4>86</vt:i4>
      </vt:variant>
      <vt:variant>
        <vt:i4>0</vt:i4>
      </vt:variant>
      <vt:variant>
        <vt:i4>5</vt:i4>
      </vt:variant>
      <vt:variant>
        <vt:lpwstr/>
      </vt:variant>
      <vt:variant>
        <vt:lpwstr>_Toc110613371</vt:lpwstr>
      </vt:variant>
      <vt:variant>
        <vt:i4>1310771</vt:i4>
      </vt:variant>
      <vt:variant>
        <vt:i4>80</vt:i4>
      </vt:variant>
      <vt:variant>
        <vt:i4>0</vt:i4>
      </vt:variant>
      <vt:variant>
        <vt:i4>5</vt:i4>
      </vt:variant>
      <vt:variant>
        <vt:lpwstr/>
      </vt:variant>
      <vt:variant>
        <vt:lpwstr>_Toc110613370</vt:lpwstr>
      </vt:variant>
      <vt:variant>
        <vt:i4>1376307</vt:i4>
      </vt:variant>
      <vt:variant>
        <vt:i4>74</vt:i4>
      </vt:variant>
      <vt:variant>
        <vt:i4>0</vt:i4>
      </vt:variant>
      <vt:variant>
        <vt:i4>5</vt:i4>
      </vt:variant>
      <vt:variant>
        <vt:lpwstr/>
      </vt:variant>
      <vt:variant>
        <vt:lpwstr>_Toc110613369</vt:lpwstr>
      </vt:variant>
      <vt:variant>
        <vt:i4>1376307</vt:i4>
      </vt:variant>
      <vt:variant>
        <vt:i4>68</vt:i4>
      </vt:variant>
      <vt:variant>
        <vt:i4>0</vt:i4>
      </vt:variant>
      <vt:variant>
        <vt:i4>5</vt:i4>
      </vt:variant>
      <vt:variant>
        <vt:lpwstr/>
      </vt:variant>
      <vt:variant>
        <vt:lpwstr>_Toc110613368</vt:lpwstr>
      </vt:variant>
      <vt:variant>
        <vt:i4>1376307</vt:i4>
      </vt:variant>
      <vt:variant>
        <vt:i4>62</vt:i4>
      </vt:variant>
      <vt:variant>
        <vt:i4>0</vt:i4>
      </vt:variant>
      <vt:variant>
        <vt:i4>5</vt:i4>
      </vt:variant>
      <vt:variant>
        <vt:lpwstr/>
      </vt:variant>
      <vt:variant>
        <vt:lpwstr>_Toc110613367</vt:lpwstr>
      </vt:variant>
      <vt:variant>
        <vt:i4>1376307</vt:i4>
      </vt:variant>
      <vt:variant>
        <vt:i4>56</vt:i4>
      </vt:variant>
      <vt:variant>
        <vt:i4>0</vt:i4>
      </vt:variant>
      <vt:variant>
        <vt:i4>5</vt:i4>
      </vt:variant>
      <vt:variant>
        <vt:lpwstr/>
      </vt:variant>
      <vt:variant>
        <vt:lpwstr>_Toc110613366</vt:lpwstr>
      </vt:variant>
      <vt:variant>
        <vt:i4>1376307</vt:i4>
      </vt:variant>
      <vt:variant>
        <vt:i4>50</vt:i4>
      </vt:variant>
      <vt:variant>
        <vt:i4>0</vt:i4>
      </vt:variant>
      <vt:variant>
        <vt:i4>5</vt:i4>
      </vt:variant>
      <vt:variant>
        <vt:lpwstr/>
      </vt:variant>
      <vt:variant>
        <vt:lpwstr>_Toc110613365</vt:lpwstr>
      </vt:variant>
      <vt:variant>
        <vt:i4>1376307</vt:i4>
      </vt:variant>
      <vt:variant>
        <vt:i4>44</vt:i4>
      </vt:variant>
      <vt:variant>
        <vt:i4>0</vt:i4>
      </vt:variant>
      <vt:variant>
        <vt:i4>5</vt:i4>
      </vt:variant>
      <vt:variant>
        <vt:lpwstr/>
      </vt:variant>
      <vt:variant>
        <vt:lpwstr>_Toc110613364</vt:lpwstr>
      </vt:variant>
      <vt:variant>
        <vt:i4>1376307</vt:i4>
      </vt:variant>
      <vt:variant>
        <vt:i4>38</vt:i4>
      </vt:variant>
      <vt:variant>
        <vt:i4>0</vt:i4>
      </vt:variant>
      <vt:variant>
        <vt:i4>5</vt:i4>
      </vt:variant>
      <vt:variant>
        <vt:lpwstr/>
      </vt:variant>
      <vt:variant>
        <vt:lpwstr>_Toc110613363</vt:lpwstr>
      </vt:variant>
      <vt:variant>
        <vt:i4>1376307</vt:i4>
      </vt:variant>
      <vt:variant>
        <vt:i4>32</vt:i4>
      </vt:variant>
      <vt:variant>
        <vt:i4>0</vt:i4>
      </vt:variant>
      <vt:variant>
        <vt:i4>5</vt:i4>
      </vt:variant>
      <vt:variant>
        <vt:lpwstr/>
      </vt:variant>
      <vt:variant>
        <vt:lpwstr>_Toc110613362</vt:lpwstr>
      </vt:variant>
      <vt:variant>
        <vt:i4>1376307</vt:i4>
      </vt:variant>
      <vt:variant>
        <vt:i4>26</vt:i4>
      </vt:variant>
      <vt:variant>
        <vt:i4>0</vt:i4>
      </vt:variant>
      <vt:variant>
        <vt:i4>5</vt:i4>
      </vt:variant>
      <vt:variant>
        <vt:lpwstr/>
      </vt:variant>
      <vt:variant>
        <vt:lpwstr>_Toc110613361</vt:lpwstr>
      </vt:variant>
      <vt:variant>
        <vt:i4>1376307</vt:i4>
      </vt:variant>
      <vt:variant>
        <vt:i4>20</vt:i4>
      </vt:variant>
      <vt:variant>
        <vt:i4>0</vt:i4>
      </vt:variant>
      <vt:variant>
        <vt:i4>5</vt:i4>
      </vt:variant>
      <vt:variant>
        <vt:lpwstr/>
      </vt:variant>
      <vt:variant>
        <vt:lpwstr>_Toc110613360</vt:lpwstr>
      </vt:variant>
      <vt:variant>
        <vt:i4>1441843</vt:i4>
      </vt:variant>
      <vt:variant>
        <vt:i4>14</vt:i4>
      </vt:variant>
      <vt:variant>
        <vt:i4>0</vt:i4>
      </vt:variant>
      <vt:variant>
        <vt:i4>5</vt:i4>
      </vt:variant>
      <vt:variant>
        <vt:lpwstr/>
      </vt:variant>
      <vt:variant>
        <vt:lpwstr>_Toc110613359</vt:lpwstr>
      </vt:variant>
      <vt:variant>
        <vt:i4>1441843</vt:i4>
      </vt:variant>
      <vt:variant>
        <vt:i4>8</vt:i4>
      </vt:variant>
      <vt:variant>
        <vt:i4>0</vt:i4>
      </vt:variant>
      <vt:variant>
        <vt:i4>5</vt:i4>
      </vt:variant>
      <vt:variant>
        <vt:lpwstr/>
      </vt:variant>
      <vt:variant>
        <vt:lpwstr>_Toc110613358</vt:lpwstr>
      </vt:variant>
      <vt:variant>
        <vt:i4>1441843</vt:i4>
      </vt:variant>
      <vt:variant>
        <vt:i4>2</vt:i4>
      </vt:variant>
      <vt:variant>
        <vt:i4>0</vt:i4>
      </vt:variant>
      <vt:variant>
        <vt:i4>5</vt:i4>
      </vt:variant>
      <vt:variant>
        <vt:lpwstr/>
      </vt:variant>
      <vt:variant>
        <vt:lpwstr>_Toc110613357</vt:lpwstr>
      </vt:variant>
      <vt:variant>
        <vt:i4>1179725</vt:i4>
      </vt:variant>
      <vt:variant>
        <vt:i4>3</vt:i4>
      </vt:variant>
      <vt:variant>
        <vt:i4>0</vt:i4>
      </vt:variant>
      <vt:variant>
        <vt:i4>5</vt:i4>
      </vt:variant>
      <vt:variant>
        <vt:lpwstr>https://ec.europa.eu/social/main.jsp?catId=89&amp;furtherNews=yes&amp;newsId=10193&amp;langId=en</vt:lpwstr>
      </vt:variant>
      <vt:variant>
        <vt:lpwstr/>
      </vt:variant>
      <vt:variant>
        <vt:i4>6422629</vt:i4>
      </vt:variant>
      <vt:variant>
        <vt:i4>0</vt:i4>
      </vt:variant>
      <vt:variant>
        <vt:i4>0</vt:i4>
      </vt:variant>
      <vt:variant>
        <vt:i4>5</vt:i4>
      </vt:variant>
      <vt:variant>
        <vt:lpwstr>https://economie.fgov.be/nl/themas/online/digitale-inclusie/women-digital-meer-vrouwen</vt:lpwstr>
      </vt:variant>
      <vt:variant>
        <vt:lpwstr/>
      </vt:variant>
      <vt:variant>
        <vt:i4>7602241</vt:i4>
      </vt:variant>
      <vt:variant>
        <vt:i4>0</vt:i4>
      </vt:variant>
      <vt:variant>
        <vt:i4>0</vt:i4>
      </vt:variant>
      <vt:variant>
        <vt:i4>5</vt:i4>
      </vt:variant>
      <vt:variant>
        <vt:lpwstr>mailto:delphine.claeys@bosa.fgov.be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Wilfried Van Bouwel</dc:creator>
  <cp:keywords/>
  <cp:lastModifiedBy>Kasper Karpa</cp:lastModifiedBy>
  <cp:revision>322</cp:revision>
  <cp:lastPrinted>2021-07-15T22:43:00Z</cp:lastPrinted>
  <dcterms:created xsi:type="dcterms:W3CDTF">2021-08-02T05:48:00Z</dcterms:created>
  <dcterms:modified xsi:type="dcterms:W3CDTF">2022-09-13T12:38:00Z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0x010100CBEC4A0D6F2DE649A09872617D0F4C68</vt:lpwstr>
  </property>
  <property fmtid="{D5CDD505-2E9C-101B-9397-08002B2CF9AE}" pid="3" name="_dlc_DocIdItemGuid">
    <vt:lpwstr>bb840163-915b-4845-8404-076db3108bb2</vt:lpwstr>
  </property>
  <property fmtid="{D5CDD505-2E9C-101B-9397-08002B2CF9AE}" pid="4" name="MediaServiceImageTags">
    <vt:lpwstr/>
  </property>
</Properties>
</file>