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FD65" w14:textId="04B048B8" w:rsidR="00F448B2" w:rsidRDefault="00D62345" w:rsidP="006D16E3">
      <w:pPr>
        <w:jc w:val="center"/>
        <w:rPr>
          <w:sz w:val="44"/>
          <w:szCs w:val="44"/>
          <w:lang w:val="fr-FR"/>
        </w:rPr>
      </w:pPr>
      <w:r w:rsidRPr="00AC6E5A">
        <w:rPr>
          <w:sz w:val="44"/>
          <w:szCs w:val="44"/>
          <w:lang w:val="fr-FR"/>
        </w:rPr>
        <w:t>A</w:t>
      </w:r>
      <w:r w:rsidRPr="00AC6E5A">
        <w:rPr>
          <w:sz w:val="44"/>
          <w:szCs w:val="44"/>
          <w:lang w:val="fr-FR"/>
        </w:rPr>
        <w:t>perçu des a</w:t>
      </w:r>
      <w:r w:rsidRPr="00AC6E5A">
        <w:rPr>
          <w:sz w:val="44"/>
          <w:szCs w:val="44"/>
          <w:lang w:val="fr-FR"/>
        </w:rPr>
        <w:t>ménagements</w:t>
      </w:r>
      <w:r w:rsidRPr="00AC6E5A">
        <w:rPr>
          <w:sz w:val="44"/>
          <w:szCs w:val="44"/>
          <w:lang w:val="fr-FR"/>
        </w:rPr>
        <w:t xml:space="preserve"> possibles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DC0C0A" w14:paraId="7A0EA377" w14:textId="77777777" w:rsidTr="00B65639">
        <w:trPr>
          <w:trHeight w:val="647"/>
          <w:jc w:val="center"/>
        </w:trPr>
        <w:tc>
          <w:tcPr>
            <w:tcW w:w="9060" w:type="dxa"/>
            <w:shd w:val="clear" w:color="auto" w:fill="D9D9D9" w:themeFill="background1" w:themeFillShade="D9"/>
            <w:vAlign w:val="center"/>
          </w:tcPr>
          <w:p w14:paraId="69AF02E3" w14:textId="2658BA30" w:rsidR="00DC0C0A" w:rsidRPr="00B65639" w:rsidRDefault="00885543" w:rsidP="00885543">
            <w:pPr>
              <w:pStyle w:val="Ondertitel"/>
              <w:rPr>
                <w:b/>
                <w:bCs/>
                <w:i w:val="0"/>
                <w:iCs/>
                <w:sz w:val="24"/>
                <w:szCs w:val="24"/>
              </w:rPr>
            </w:pPr>
            <w:r w:rsidRPr="00B65639">
              <w:rPr>
                <w:b/>
                <w:bCs/>
                <w:i w:val="0"/>
                <w:iCs/>
                <w:sz w:val="24"/>
                <w:szCs w:val="24"/>
                <w:lang w:val="fr-BE"/>
              </w:rPr>
              <w:t>Aménagements matériels individuels</w:t>
            </w:r>
          </w:p>
        </w:tc>
      </w:tr>
      <w:tr w:rsidR="00DC0C0A" w:rsidRPr="00885543" w14:paraId="68B38B43" w14:textId="77777777" w:rsidTr="00B65639">
        <w:trPr>
          <w:jc w:val="center"/>
        </w:trPr>
        <w:tc>
          <w:tcPr>
            <w:tcW w:w="9060" w:type="dxa"/>
          </w:tcPr>
          <w:p w14:paraId="60C46069" w14:textId="632CB1C2" w:rsidR="00DC0C0A" w:rsidRPr="00885543" w:rsidRDefault="00885543">
            <w:pPr>
              <w:rPr>
                <w:lang w:val="fr-FR"/>
              </w:rPr>
            </w:pPr>
            <w:r w:rsidRPr="00332DDB">
              <w:rPr>
                <w:b/>
                <w:bCs/>
                <w:lang w:val="fr-BE"/>
              </w:rPr>
              <w:t>Adaptation du lieu de travail</w:t>
            </w:r>
            <w:r w:rsidRPr="00332DDB">
              <w:rPr>
                <w:lang w:val="fr-BE"/>
              </w:rPr>
              <w:t> : téléphone, écran, chaise, clavier, souris, etc. adaptés</w:t>
            </w:r>
          </w:p>
        </w:tc>
      </w:tr>
      <w:tr w:rsidR="00DC0C0A" w:rsidRPr="00885543" w14:paraId="4D38631B" w14:textId="77777777" w:rsidTr="00B65639">
        <w:trPr>
          <w:jc w:val="center"/>
        </w:trPr>
        <w:tc>
          <w:tcPr>
            <w:tcW w:w="9060" w:type="dxa"/>
          </w:tcPr>
          <w:p w14:paraId="51F8B4AE" w14:textId="536DD4A5" w:rsidR="00DC0C0A" w:rsidRPr="00885543" w:rsidRDefault="00885543">
            <w:pPr>
              <w:rPr>
                <w:lang w:val="fr-FR"/>
              </w:rPr>
            </w:pPr>
            <w:r w:rsidRPr="00332DDB">
              <w:rPr>
                <w:lang w:val="fr-BE"/>
              </w:rPr>
              <w:t>Utilisation de symboles simples pour les personnes handicapées mentales</w:t>
            </w:r>
          </w:p>
        </w:tc>
      </w:tr>
      <w:tr w:rsidR="00DC0C0A" w:rsidRPr="00885543" w14:paraId="5C2779B8" w14:textId="77777777" w:rsidTr="00B65639">
        <w:trPr>
          <w:jc w:val="center"/>
        </w:trPr>
        <w:tc>
          <w:tcPr>
            <w:tcW w:w="9060" w:type="dxa"/>
          </w:tcPr>
          <w:p w14:paraId="14DF78BC" w14:textId="56EDA6B8" w:rsidR="00DC0C0A" w:rsidRPr="00885543" w:rsidRDefault="00885543">
            <w:pPr>
              <w:rPr>
                <w:lang w:val="fr-FR"/>
              </w:rPr>
            </w:pPr>
            <w:r w:rsidRPr="00332DDB">
              <w:rPr>
                <w:lang w:val="fr-BE"/>
              </w:rPr>
              <w:t>Moyens de protection personnels supplémentaires ou adaptés, notamment des lunettes de protection, des chaussures de sécurité, un casque ou des vêtements de travail adaptés</w:t>
            </w:r>
          </w:p>
        </w:tc>
      </w:tr>
      <w:tr w:rsidR="00DC0C0A" w:rsidRPr="00885543" w14:paraId="4E7767D0" w14:textId="77777777" w:rsidTr="00B65639">
        <w:trPr>
          <w:jc w:val="center"/>
        </w:trPr>
        <w:tc>
          <w:tcPr>
            <w:tcW w:w="9060" w:type="dxa"/>
          </w:tcPr>
          <w:p w14:paraId="421F867E" w14:textId="7F93935C" w:rsidR="00DC0C0A" w:rsidRPr="00885543" w:rsidRDefault="00885543">
            <w:pPr>
              <w:rPr>
                <w:lang w:val="fr-FR"/>
              </w:rPr>
            </w:pPr>
            <w:r w:rsidRPr="00332DDB">
              <w:rPr>
                <w:lang w:val="fr-BE"/>
              </w:rPr>
              <w:t>Prévoir des outils (temporaires) permettant de travailler</w:t>
            </w:r>
          </w:p>
        </w:tc>
      </w:tr>
      <w:tr w:rsidR="00DC0C0A" w:rsidRPr="00885543" w14:paraId="42446ECD" w14:textId="77777777" w:rsidTr="00B65639">
        <w:trPr>
          <w:jc w:val="center"/>
        </w:trPr>
        <w:tc>
          <w:tcPr>
            <w:tcW w:w="9060" w:type="dxa"/>
          </w:tcPr>
          <w:p w14:paraId="211874C5" w14:textId="46F9FD1B" w:rsidR="00DC0C0A" w:rsidRPr="00885543" w:rsidRDefault="00885543">
            <w:pPr>
              <w:rPr>
                <w:lang w:val="fr-FR"/>
              </w:rPr>
            </w:pPr>
            <w:r w:rsidRPr="00332DDB">
              <w:rPr>
                <w:lang w:val="fr-BE"/>
              </w:rPr>
              <w:t>Outils de travail alternatifs (outils, équipement, machines)</w:t>
            </w:r>
          </w:p>
        </w:tc>
      </w:tr>
      <w:tr w:rsidR="00DC0C0A" w:rsidRPr="00885543" w14:paraId="4BEAE4DF" w14:textId="77777777" w:rsidTr="00B65639">
        <w:trPr>
          <w:trHeight w:val="593"/>
          <w:jc w:val="center"/>
        </w:trPr>
        <w:tc>
          <w:tcPr>
            <w:tcW w:w="9060" w:type="dxa"/>
            <w:shd w:val="clear" w:color="auto" w:fill="D9D9D9" w:themeFill="background1" w:themeFillShade="D9"/>
            <w:vAlign w:val="center"/>
          </w:tcPr>
          <w:p w14:paraId="0F97C19A" w14:textId="12FCE47F" w:rsidR="00DC0C0A" w:rsidRPr="00885543" w:rsidRDefault="00885543" w:rsidP="00885543">
            <w:pPr>
              <w:pStyle w:val="Ondertitel"/>
              <w:rPr>
                <w:b/>
                <w:bCs/>
                <w:i w:val="0"/>
                <w:iCs/>
                <w:sz w:val="24"/>
                <w:szCs w:val="24"/>
                <w:lang w:val="fr-FR"/>
              </w:rPr>
            </w:pPr>
            <w:r w:rsidRPr="00885543">
              <w:rPr>
                <w:b/>
                <w:bCs/>
                <w:i w:val="0"/>
                <w:iCs/>
                <w:sz w:val="24"/>
                <w:szCs w:val="24"/>
                <w:lang w:val="fr-BE"/>
              </w:rPr>
              <w:t>Aménagements immatériels individuels</w:t>
            </w:r>
          </w:p>
        </w:tc>
      </w:tr>
      <w:tr w:rsidR="00DC0C0A" w:rsidRPr="00885543" w14:paraId="3D05F2ED" w14:textId="77777777" w:rsidTr="00B65639">
        <w:trPr>
          <w:jc w:val="center"/>
        </w:trPr>
        <w:tc>
          <w:tcPr>
            <w:tcW w:w="9060" w:type="dxa"/>
          </w:tcPr>
          <w:p w14:paraId="7A201D03" w14:textId="3037626D" w:rsidR="00DC0C0A" w:rsidRPr="00885543" w:rsidRDefault="00885543">
            <w:pPr>
              <w:rPr>
                <w:lang w:val="fr-FR"/>
              </w:rPr>
            </w:pPr>
            <w:r w:rsidRPr="00454203">
              <w:rPr>
                <w:lang w:val="fr-BE"/>
              </w:rPr>
              <w:t>Accorder des jours supplémentaires de télétravail et/ou de travail en bureau satellite</w:t>
            </w:r>
          </w:p>
        </w:tc>
      </w:tr>
      <w:tr w:rsidR="00DC0C0A" w:rsidRPr="00885543" w14:paraId="6A806B80" w14:textId="77777777" w:rsidTr="00B65639">
        <w:trPr>
          <w:jc w:val="center"/>
        </w:trPr>
        <w:tc>
          <w:tcPr>
            <w:tcW w:w="9060" w:type="dxa"/>
          </w:tcPr>
          <w:p w14:paraId="05640E2C" w14:textId="6742CB27" w:rsidR="00DC0C0A" w:rsidRPr="00885543" w:rsidRDefault="00885543">
            <w:pPr>
              <w:rPr>
                <w:lang w:val="fr-FR"/>
              </w:rPr>
            </w:pPr>
            <w:r w:rsidRPr="00454203">
              <w:rPr>
                <w:lang w:val="fr-BE"/>
              </w:rPr>
              <w:t>Horaire adapté – pauses (médicales) supplémentaires – prestations réduites pour raisons médicales</w:t>
            </w:r>
          </w:p>
        </w:tc>
      </w:tr>
      <w:tr w:rsidR="00885543" w:rsidRPr="00885543" w14:paraId="6C3076AB" w14:textId="77777777" w:rsidTr="00B65639">
        <w:trPr>
          <w:jc w:val="center"/>
        </w:trPr>
        <w:tc>
          <w:tcPr>
            <w:tcW w:w="9060" w:type="dxa"/>
          </w:tcPr>
          <w:p w14:paraId="666FDAF9" w14:textId="1EEFE397" w:rsidR="00885543" w:rsidRPr="00885543" w:rsidRDefault="00885543">
            <w:pPr>
              <w:rPr>
                <w:lang w:val="fr-FR"/>
              </w:rPr>
            </w:pPr>
            <w:r w:rsidRPr="00454203">
              <w:rPr>
                <w:lang w:val="fr-BE"/>
              </w:rPr>
              <w:t>Placement (temporaire) dans une nouvelle fonction (mutation temporaire, allègement temporaire du travail ou affectation temporaire) – réorganisation des tâches</w:t>
            </w:r>
          </w:p>
        </w:tc>
      </w:tr>
      <w:tr w:rsidR="00885543" w:rsidRPr="00885543" w14:paraId="66D27033" w14:textId="77777777" w:rsidTr="00B65639">
        <w:trPr>
          <w:jc w:val="center"/>
        </w:trPr>
        <w:tc>
          <w:tcPr>
            <w:tcW w:w="9060" w:type="dxa"/>
          </w:tcPr>
          <w:p w14:paraId="7576BA35" w14:textId="1F9872DD" w:rsidR="00885543" w:rsidRPr="00885543" w:rsidRDefault="00885543">
            <w:pPr>
              <w:rPr>
                <w:lang w:val="fr-FR"/>
              </w:rPr>
            </w:pPr>
            <w:r w:rsidRPr="00454203">
              <w:rPr>
                <w:lang w:val="fr-BE"/>
              </w:rPr>
              <w:t>Accompagnement d’une personne aveugle</w:t>
            </w:r>
            <w:r w:rsidRPr="00454203">
              <w:rPr>
                <w:lang w:val="fr-BE"/>
              </w:rPr>
              <w:br/>
              <w:t>Encadrement de la présence d’un chien guide pour aveugle sur le lieu de travail</w:t>
            </w:r>
          </w:p>
        </w:tc>
      </w:tr>
      <w:tr w:rsidR="00885543" w:rsidRPr="00885543" w14:paraId="315C848F" w14:textId="77777777" w:rsidTr="00B65639">
        <w:trPr>
          <w:jc w:val="center"/>
        </w:trPr>
        <w:tc>
          <w:tcPr>
            <w:tcW w:w="9060" w:type="dxa"/>
          </w:tcPr>
          <w:p w14:paraId="24CB9694" w14:textId="1F648EA7" w:rsidR="00885543" w:rsidRPr="00885543" w:rsidRDefault="00885543">
            <w:pPr>
              <w:rPr>
                <w:lang w:val="fr-FR"/>
              </w:rPr>
            </w:pPr>
            <w:r w:rsidRPr="00454203">
              <w:rPr>
                <w:lang w:val="fr-BE"/>
              </w:rPr>
              <w:t>Traduction en langage des signes pour sourds et malentendants</w:t>
            </w:r>
          </w:p>
        </w:tc>
      </w:tr>
      <w:tr w:rsidR="00885543" w:rsidRPr="00885543" w14:paraId="49F18CCA" w14:textId="77777777" w:rsidTr="00B65639">
        <w:trPr>
          <w:jc w:val="center"/>
        </w:trPr>
        <w:tc>
          <w:tcPr>
            <w:tcW w:w="9060" w:type="dxa"/>
          </w:tcPr>
          <w:p w14:paraId="13E8181B" w14:textId="180BB81F" w:rsidR="00885543" w:rsidRPr="00885543" w:rsidRDefault="00885543">
            <w:pPr>
              <w:rPr>
                <w:lang w:val="fr-FR"/>
              </w:rPr>
            </w:pPr>
            <w:r w:rsidRPr="00454203">
              <w:rPr>
                <w:lang w:val="fr-BE"/>
              </w:rPr>
              <w:t>Remplacement d’un examen écrit par un examen oral (ou inversement)</w:t>
            </w:r>
          </w:p>
        </w:tc>
      </w:tr>
      <w:tr w:rsidR="00885543" w:rsidRPr="00885543" w14:paraId="5CCE8238" w14:textId="77777777" w:rsidTr="00B65639">
        <w:trPr>
          <w:jc w:val="center"/>
        </w:trPr>
        <w:tc>
          <w:tcPr>
            <w:tcW w:w="9060" w:type="dxa"/>
          </w:tcPr>
          <w:p w14:paraId="36E3D0D0" w14:textId="20A5D420" w:rsidR="00885543" w:rsidRPr="00885543" w:rsidRDefault="00885543">
            <w:pPr>
              <w:rPr>
                <w:lang w:val="fr-FR"/>
              </w:rPr>
            </w:pPr>
            <w:r w:rsidRPr="00454203">
              <w:rPr>
                <w:lang w:val="fr-BE"/>
              </w:rPr>
              <w:t>Remboursement des frais liés aux déplacements domicile – lieu de travail</w:t>
            </w:r>
          </w:p>
        </w:tc>
      </w:tr>
      <w:tr w:rsidR="00885543" w:rsidRPr="00885543" w14:paraId="36836AC8" w14:textId="77777777" w:rsidTr="00B65639">
        <w:trPr>
          <w:jc w:val="center"/>
        </w:trPr>
        <w:tc>
          <w:tcPr>
            <w:tcW w:w="9060" w:type="dxa"/>
          </w:tcPr>
          <w:p w14:paraId="6CC401BC" w14:textId="6A760490" w:rsidR="00885543" w:rsidRPr="00885543" w:rsidRDefault="00885543">
            <w:pPr>
              <w:rPr>
                <w:lang w:val="fr-FR"/>
              </w:rPr>
            </w:pPr>
            <w:r w:rsidRPr="00454203">
              <w:rPr>
                <w:lang w:val="fr-BE"/>
              </w:rPr>
              <w:t>Intervention dans une assistance psychologique</w:t>
            </w:r>
          </w:p>
        </w:tc>
      </w:tr>
      <w:tr w:rsidR="00885543" w:rsidRPr="00885543" w14:paraId="24B8E1DC" w14:textId="77777777" w:rsidTr="00B65639">
        <w:trPr>
          <w:jc w:val="center"/>
        </w:trPr>
        <w:tc>
          <w:tcPr>
            <w:tcW w:w="9060" w:type="dxa"/>
          </w:tcPr>
          <w:p w14:paraId="395C4B13" w14:textId="07211176" w:rsidR="00885543" w:rsidRPr="00885543" w:rsidRDefault="00885543">
            <w:pPr>
              <w:rPr>
                <w:lang w:val="fr-FR"/>
              </w:rPr>
            </w:pPr>
            <w:r w:rsidRPr="00454203">
              <w:rPr>
                <w:lang w:val="fr-BE"/>
              </w:rPr>
              <w:t>Coaching ou parrainage/marrainage</w:t>
            </w:r>
          </w:p>
        </w:tc>
      </w:tr>
      <w:tr w:rsidR="00885543" w:rsidRPr="00885543" w14:paraId="770DF952" w14:textId="77777777" w:rsidTr="00B65639">
        <w:trPr>
          <w:jc w:val="center"/>
        </w:trPr>
        <w:tc>
          <w:tcPr>
            <w:tcW w:w="9060" w:type="dxa"/>
          </w:tcPr>
          <w:p w14:paraId="75F5F03B" w14:textId="5547FC3A" w:rsidR="00885543" w:rsidRPr="00885543" w:rsidRDefault="00885543">
            <w:pPr>
              <w:rPr>
                <w:lang w:val="fr-FR"/>
              </w:rPr>
            </w:pPr>
            <w:r w:rsidRPr="00454203">
              <w:rPr>
                <w:lang w:val="fr-BE"/>
              </w:rPr>
              <w:t>Formation en méthodes de travail alternatives</w:t>
            </w:r>
          </w:p>
        </w:tc>
      </w:tr>
      <w:tr w:rsidR="00885543" w:rsidRPr="00885543" w14:paraId="18D6C301" w14:textId="77777777" w:rsidTr="00B65639">
        <w:trPr>
          <w:jc w:val="center"/>
        </w:trPr>
        <w:tc>
          <w:tcPr>
            <w:tcW w:w="9060" w:type="dxa"/>
          </w:tcPr>
          <w:p w14:paraId="468FE1D0" w14:textId="6CDBF703" w:rsidR="00885543" w:rsidRPr="00885543" w:rsidRDefault="00885543">
            <w:pPr>
              <w:rPr>
                <w:lang w:val="fr-FR"/>
              </w:rPr>
            </w:pPr>
            <w:r>
              <w:rPr>
                <w:lang w:val="fr-FR"/>
              </w:rPr>
              <w:t>…</w:t>
            </w:r>
          </w:p>
        </w:tc>
      </w:tr>
      <w:tr w:rsidR="00885543" w:rsidRPr="00885543" w14:paraId="4387013D" w14:textId="77777777" w:rsidTr="00B65639">
        <w:trPr>
          <w:trHeight w:val="659"/>
          <w:jc w:val="center"/>
        </w:trPr>
        <w:tc>
          <w:tcPr>
            <w:tcW w:w="9060" w:type="dxa"/>
            <w:shd w:val="clear" w:color="auto" w:fill="D9D9D9" w:themeFill="background1" w:themeFillShade="D9"/>
            <w:vAlign w:val="center"/>
          </w:tcPr>
          <w:p w14:paraId="640589DE" w14:textId="0A9E21EB" w:rsidR="00885543" w:rsidRPr="00885543" w:rsidRDefault="00885543" w:rsidP="00885543">
            <w:pPr>
              <w:pStyle w:val="Ondertitel"/>
              <w:rPr>
                <w:b/>
                <w:bCs/>
                <w:i w:val="0"/>
                <w:iCs/>
                <w:sz w:val="24"/>
                <w:szCs w:val="24"/>
                <w:lang w:val="fr-FR"/>
              </w:rPr>
            </w:pPr>
            <w:r w:rsidRPr="00885543">
              <w:rPr>
                <w:b/>
                <w:bCs/>
                <w:i w:val="0"/>
                <w:iCs/>
                <w:sz w:val="24"/>
                <w:szCs w:val="24"/>
                <w:lang w:val="fr-BE"/>
              </w:rPr>
              <w:t>Aménagements matériels collectifs</w:t>
            </w:r>
          </w:p>
        </w:tc>
      </w:tr>
      <w:tr w:rsidR="00885543" w:rsidRPr="00885543" w14:paraId="4159B1F9" w14:textId="77777777" w:rsidTr="00B65639">
        <w:trPr>
          <w:jc w:val="center"/>
        </w:trPr>
        <w:tc>
          <w:tcPr>
            <w:tcW w:w="9060" w:type="dxa"/>
          </w:tcPr>
          <w:p w14:paraId="229821E9" w14:textId="09B9ADF8" w:rsidR="00885543" w:rsidRPr="00885543" w:rsidRDefault="00885543">
            <w:pPr>
              <w:rPr>
                <w:lang w:val="fr-FR"/>
              </w:rPr>
            </w:pPr>
            <w:r w:rsidRPr="00584E5A">
              <w:rPr>
                <w:b/>
                <w:bCs/>
                <w:lang w:val="fr-BE"/>
              </w:rPr>
              <w:t>Adaptations du lieu de travail :</w:t>
            </w:r>
            <w:r w:rsidRPr="00584E5A">
              <w:rPr>
                <w:lang w:val="fr-BE"/>
              </w:rPr>
              <w:t xml:space="preserve"> facteurs environnementaux (lumière, climat), mise à disposition de sièges pour le travail debout ou possibilités de travailler debout pour le travail assis, mise à disposition de vélos de bureau, bureaux adaptés (réglables en hauteur)</w:t>
            </w:r>
          </w:p>
        </w:tc>
      </w:tr>
      <w:tr w:rsidR="00885543" w:rsidRPr="00885543" w14:paraId="5A96090C" w14:textId="77777777" w:rsidTr="00B65639">
        <w:trPr>
          <w:jc w:val="center"/>
        </w:trPr>
        <w:tc>
          <w:tcPr>
            <w:tcW w:w="9060" w:type="dxa"/>
          </w:tcPr>
          <w:p w14:paraId="05BA63DF" w14:textId="6BA03429" w:rsidR="00885543" w:rsidRPr="00885543" w:rsidRDefault="00885543">
            <w:pPr>
              <w:rPr>
                <w:lang w:val="fr-FR"/>
              </w:rPr>
            </w:pPr>
            <w:r w:rsidRPr="00584E5A">
              <w:rPr>
                <w:b/>
                <w:bCs/>
                <w:lang w:val="fr-BE"/>
              </w:rPr>
              <w:t>Adaptations architecturales</w:t>
            </w:r>
            <w:r w:rsidRPr="00584E5A">
              <w:rPr>
                <w:lang w:val="fr-BE"/>
              </w:rPr>
              <w:t xml:space="preserve"> : accessibilité pour les personnes en fauteuil roulant, toilettes adaptées, installation d’un ascenseur, suppression/remplacement (localement) de matériaux allergènes</w:t>
            </w:r>
          </w:p>
        </w:tc>
      </w:tr>
      <w:tr w:rsidR="00885543" w:rsidRPr="00885543" w14:paraId="4A704D62" w14:textId="77777777" w:rsidTr="00B65639">
        <w:trPr>
          <w:jc w:val="center"/>
        </w:trPr>
        <w:tc>
          <w:tcPr>
            <w:tcW w:w="9060" w:type="dxa"/>
          </w:tcPr>
          <w:p w14:paraId="3B230B2B" w14:textId="52CB608C" w:rsidR="00885543" w:rsidRPr="00885543" w:rsidRDefault="00885543">
            <w:pPr>
              <w:rPr>
                <w:lang w:val="fr-FR"/>
              </w:rPr>
            </w:pPr>
            <w:r w:rsidRPr="00584E5A">
              <w:rPr>
                <w:lang w:val="fr-BE"/>
              </w:rPr>
              <w:t>Aménager/prévoir un espace de repos</w:t>
            </w:r>
          </w:p>
        </w:tc>
      </w:tr>
      <w:tr w:rsidR="00885543" w:rsidRPr="00885543" w14:paraId="7CDE6265" w14:textId="77777777" w:rsidTr="00B65639">
        <w:trPr>
          <w:jc w:val="center"/>
        </w:trPr>
        <w:tc>
          <w:tcPr>
            <w:tcW w:w="9060" w:type="dxa"/>
          </w:tcPr>
          <w:p w14:paraId="42A63224" w14:textId="343CBAE9" w:rsidR="00885543" w:rsidRPr="00584E5A" w:rsidRDefault="00885543">
            <w:pPr>
              <w:rPr>
                <w:lang w:val="fr-BE"/>
              </w:rPr>
            </w:pPr>
            <w:r>
              <w:rPr>
                <w:lang w:val="fr-BE"/>
              </w:rPr>
              <w:t>…</w:t>
            </w:r>
          </w:p>
        </w:tc>
      </w:tr>
      <w:tr w:rsidR="00885543" w:rsidRPr="00885543" w14:paraId="67417E7E" w14:textId="77777777" w:rsidTr="00B65639">
        <w:trPr>
          <w:trHeight w:val="629"/>
          <w:jc w:val="center"/>
        </w:trPr>
        <w:tc>
          <w:tcPr>
            <w:tcW w:w="9060" w:type="dxa"/>
            <w:shd w:val="clear" w:color="auto" w:fill="D9D9D9" w:themeFill="background1" w:themeFillShade="D9"/>
            <w:vAlign w:val="center"/>
          </w:tcPr>
          <w:p w14:paraId="78516FF8" w14:textId="0C4E416C" w:rsidR="00885543" w:rsidRPr="00885543" w:rsidRDefault="00885543" w:rsidP="00885543">
            <w:pPr>
              <w:pStyle w:val="Ondertitel"/>
              <w:rPr>
                <w:b/>
                <w:bCs/>
                <w:i w:val="0"/>
                <w:iCs/>
                <w:sz w:val="24"/>
                <w:szCs w:val="24"/>
                <w:lang w:val="fr-BE"/>
              </w:rPr>
            </w:pPr>
            <w:r w:rsidRPr="00885543">
              <w:rPr>
                <w:b/>
                <w:bCs/>
                <w:i w:val="0"/>
                <w:iCs/>
                <w:sz w:val="24"/>
                <w:szCs w:val="24"/>
                <w:lang w:val="fr-BE"/>
              </w:rPr>
              <w:t>Aménagements immatériels collectifs</w:t>
            </w:r>
          </w:p>
        </w:tc>
      </w:tr>
      <w:tr w:rsidR="00885543" w:rsidRPr="00885543" w14:paraId="7D077B37" w14:textId="77777777" w:rsidTr="00B65639">
        <w:trPr>
          <w:jc w:val="center"/>
        </w:trPr>
        <w:tc>
          <w:tcPr>
            <w:tcW w:w="9060" w:type="dxa"/>
          </w:tcPr>
          <w:p w14:paraId="1DDE87AB" w14:textId="4156EFFE" w:rsidR="00885543" w:rsidRPr="00584E5A" w:rsidRDefault="00885543">
            <w:pPr>
              <w:rPr>
                <w:lang w:val="fr-BE"/>
              </w:rPr>
            </w:pPr>
            <w:r w:rsidRPr="00584E5A">
              <w:rPr>
                <w:lang w:val="fr-BE"/>
              </w:rPr>
              <w:t>Introduction du télétravail et/ou du travail en bureau satellite</w:t>
            </w:r>
          </w:p>
        </w:tc>
      </w:tr>
      <w:tr w:rsidR="00885543" w:rsidRPr="00885543" w14:paraId="76A821A8" w14:textId="77777777" w:rsidTr="00B65639">
        <w:trPr>
          <w:jc w:val="center"/>
        </w:trPr>
        <w:tc>
          <w:tcPr>
            <w:tcW w:w="9060" w:type="dxa"/>
          </w:tcPr>
          <w:p w14:paraId="2BEB22F0" w14:textId="6E115497" w:rsidR="00885543" w:rsidRPr="00584E5A" w:rsidRDefault="00885543">
            <w:pPr>
              <w:rPr>
                <w:lang w:val="fr-BE"/>
              </w:rPr>
            </w:pPr>
            <w:r w:rsidRPr="00584E5A">
              <w:rPr>
                <w:lang w:val="fr-BE"/>
              </w:rPr>
              <w:t>Donner des explications dans un langage clair</w:t>
            </w:r>
          </w:p>
        </w:tc>
      </w:tr>
      <w:tr w:rsidR="00885543" w:rsidRPr="00885543" w14:paraId="37984143" w14:textId="77777777" w:rsidTr="00B65639">
        <w:trPr>
          <w:jc w:val="center"/>
        </w:trPr>
        <w:tc>
          <w:tcPr>
            <w:tcW w:w="9060" w:type="dxa"/>
          </w:tcPr>
          <w:p w14:paraId="0C79CC1E" w14:textId="17FF40E9" w:rsidR="00885543" w:rsidRPr="00584E5A" w:rsidRDefault="00885543">
            <w:pPr>
              <w:rPr>
                <w:lang w:val="fr-BE"/>
              </w:rPr>
            </w:pPr>
            <w:r>
              <w:rPr>
                <w:lang w:val="fr-BE"/>
              </w:rPr>
              <w:t>…</w:t>
            </w:r>
          </w:p>
        </w:tc>
      </w:tr>
    </w:tbl>
    <w:p w14:paraId="3B54B370" w14:textId="77777777" w:rsidR="00DC0C0A" w:rsidRPr="00885543" w:rsidRDefault="00DC0C0A">
      <w:pPr>
        <w:rPr>
          <w:lang w:val="fr-FR"/>
        </w:rPr>
      </w:pPr>
    </w:p>
    <w:p w14:paraId="09889AE9" w14:textId="77777777" w:rsidR="00F448B2" w:rsidRDefault="00F448B2"/>
    <w:sectPr w:rsidR="00F448B2" w:rsidSect="00A9173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B2"/>
    <w:rsid w:val="00073B15"/>
    <w:rsid w:val="000D58D8"/>
    <w:rsid w:val="00332DDB"/>
    <w:rsid w:val="00454203"/>
    <w:rsid w:val="00584E5A"/>
    <w:rsid w:val="006D16E3"/>
    <w:rsid w:val="00885543"/>
    <w:rsid w:val="00A9173B"/>
    <w:rsid w:val="00AA1CD8"/>
    <w:rsid w:val="00AC6E5A"/>
    <w:rsid w:val="00B65639"/>
    <w:rsid w:val="00D32E7E"/>
    <w:rsid w:val="00D62345"/>
    <w:rsid w:val="00DC0C0A"/>
    <w:rsid w:val="00E20F60"/>
    <w:rsid w:val="00F178BD"/>
    <w:rsid w:val="00F4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98BA"/>
  <w15:chartTrackingRefBased/>
  <w15:docId w15:val="{1E2CE596-1F30-451E-9CF8-93696A98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4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link w:val="OndertitelChar"/>
    <w:uiPriority w:val="11"/>
    <w:qFormat/>
    <w:rsid w:val="00F448B2"/>
    <w:pPr>
      <w:numPr>
        <w:ilvl w:val="1"/>
      </w:numPr>
      <w:spacing w:after="0" w:line="240" w:lineRule="auto"/>
      <w:jc w:val="center"/>
    </w:pPr>
    <w:rPr>
      <w:rFonts w:eastAsiaTheme="minorEastAsia"/>
      <w:i/>
      <w:color w:val="5A5A5A" w:themeColor="text1" w:themeTint="A5"/>
      <w:spacing w:val="15"/>
      <w:sz w:val="1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448B2"/>
    <w:rPr>
      <w:rFonts w:eastAsiaTheme="minorEastAsia"/>
      <w:i/>
      <w:color w:val="5A5A5A" w:themeColor="text1" w:themeTint="A5"/>
      <w:spacing w:val="15"/>
      <w:sz w:val="18"/>
    </w:rPr>
  </w:style>
  <w:style w:type="paragraph" w:styleId="Citaat">
    <w:name w:val="Quote"/>
    <w:basedOn w:val="Standaard"/>
    <w:next w:val="Standaard"/>
    <w:link w:val="CitaatChar"/>
    <w:uiPriority w:val="29"/>
    <w:qFormat/>
    <w:rsid w:val="00F448B2"/>
    <w:pPr>
      <w:spacing w:after="0" w:line="240" w:lineRule="auto"/>
      <w:ind w:right="862"/>
    </w:pPr>
    <w:rPr>
      <w:iCs/>
      <w:color w:val="404040" w:themeColor="text1" w:themeTint="BF"/>
      <w:sz w:val="16"/>
    </w:rPr>
  </w:style>
  <w:style w:type="character" w:customStyle="1" w:styleId="CitaatChar">
    <w:name w:val="Citaat Char"/>
    <w:basedOn w:val="Standaardalinea-lettertype"/>
    <w:link w:val="Citaat"/>
    <w:uiPriority w:val="29"/>
    <w:rsid w:val="00F448B2"/>
    <w:rPr>
      <w:iCs/>
      <w:color w:val="404040" w:themeColor="text1" w:themeTint="B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Nijs (BOSA)</dc:creator>
  <cp:keywords/>
  <dc:description/>
  <cp:lastModifiedBy>Lieve Nijs (BOSA)</cp:lastModifiedBy>
  <cp:revision>16</cp:revision>
  <dcterms:created xsi:type="dcterms:W3CDTF">2022-08-10T13:29:00Z</dcterms:created>
  <dcterms:modified xsi:type="dcterms:W3CDTF">2022-08-10T14:04:00Z</dcterms:modified>
</cp:coreProperties>
</file>