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151489AE" w14:textId="77777777" w:rsidTr="00393B3F">
        <w:trPr>
          <w:cantSplit/>
        </w:trPr>
        <w:tc>
          <w:tcPr>
            <w:tcW w:w="301" w:type="dxa"/>
            <w:shd w:val="clear" w:color="auto" w:fill="057A8B" w:themeFill="text2"/>
          </w:tcPr>
          <w:p w14:paraId="1FFE9870" w14:textId="77777777" w:rsidR="002C5C7C" w:rsidRPr="00C2174B" w:rsidRDefault="002C5C7C" w:rsidP="00393B3F">
            <w:pPr>
              <w:pStyle w:val="Title"/>
              <w:rPr>
                <w:color w:val="057A8B" w:themeColor="text2"/>
              </w:rPr>
            </w:pPr>
          </w:p>
        </w:tc>
        <w:tc>
          <w:tcPr>
            <w:tcW w:w="8924" w:type="dxa"/>
            <w:tcMar>
              <w:left w:w="301" w:type="dxa"/>
            </w:tcMar>
          </w:tcPr>
          <w:p w14:paraId="26C5862B" w14:textId="77777777" w:rsidR="00077CA4" w:rsidRPr="00077CA4" w:rsidRDefault="00077CA4" w:rsidP="00077CA4">
            <w:pPr>
              <w:pStyle w:val="Title"/>
              <w:jc w:val="both"/>
              <w:rPr>
                <w:rFonts w:cs="Arial"/>
                <w:i/>
                <w:sz w:val="60"/>
                <w:szCs w:val="60"/>
                <w:lang w:val="en-US"/>
              </w:rPr>
            </w:pPr>
            <w:r w:rsidRPr="00077CA4">
              <w:rPr>
                <w:rFonts w:cs="Arial"/>
                <w:i/>
                <w:sz w:val="60"/>
                <w:szCs w:val="60"/>
                <w:lang w:val="en-US"/>
              </w:rPr>
              <w:t xml:space="preserve">FAS Onboarding </w:t>
            </w:r>
          </w:p>
          <w:p w14:paraId="02B8D978" w14:textId="77777777" w:rsidR="00077CA4" w:rsidRPr="00077CA4" w:rsidRDefault="00077CA4" w:rsidP="00077CA4">
            <w:pPr>
              <w:pStyle w:val="Title"/>
              <w:jc w:val="both"/>
              <w:rPr>
                <w:rFonts w:cs="Arial"/>
                <w:i/>
                <w:sz w:val="60"/>
                <w:szCs w:val="60"/>
                <w:lang w:val="en-US"/>
              </w:rPr>
            </w:pPr>
            <w:r w:rsidRPr="00077CA4">
              <w:rPr>
                <w:rFonts w:cs="Arial"/>
                <w:i/>
                <w:sz w:val="60"/>
                <w:szCs w:val="60"/>
                <w:lang w:val="en-US"/>
              </w:rPr>
              <w:t xml:space="preserve">    (</w:t>
            </w:r>
            <w:proofErr w:type="spellStart"/>
            <w:r w:rsidRPr="00077CA4">
              <w:rPr>
                <w:rFonts w:cs="Arial"/>
                <w:i/>
                <w:sz w:val="60"/>
                <w:szCs w:val="60"/>
                <w:lang w:val="en-US"/>
              </w:rPr>
              <w:t>Federale</w:t>
            </w:r>
            <w:proofErr w:type="spellEnd"/>
            <w:r w:rsidRPr="00077CA4">
              <w:rPr>
                <w:rFonts w:cs="Arial"/>
                <w:i/>
                <w:sz w:val="60"/>
                <w:szCs w:val="60"/>
                <w:lang w:val="en-US"/>
              </w:rPr>
              <w:t xml:space="preserve"> </w:t>
            </w:r>
            <w:proofErr w:type="spellStart"/>
            <w:r w:rsidRPr="00077CA4">
              <w:rPr>
                <w:rFonts w:cs="Arial"/>
                <w:i/>
                <w:sz w:val="60"/>
                <w:szCs w:val="60"/>
                <w:lang w:val="en-US"/>
              </w:rPr>
              <w:t>authenticatiedienst</w:t>
            </w:r>
            <w:proofErr w:type="spellEnd"/>
            <w:r w:rsidRPr="00077CA4">
              <w:rPr>
                <w:rFonts w:cs="Arial"/>
                <w:i/>
                <w:sz w:val="60"/>
                <w:szCs w:val="60"/>
                <w:lang w:val="en-US"/>
              </w:rPr>
              <w:t xml:space="preserve">) </w:t>
            </w:r>
          </w:p>
          <w:p w14:paraId="052AB18B" w14:textId="38CA5FB0" w:rsidR="002C5C7C" w:rsidRDefault="002C5C7C" w:rsidP="00393B3F">
            <w:pPr>
              <w:pStyle w:val="Title"/>
            </w:pPr>
          </w:p>
          <w:p w14:paraId="46C5A985" w14:textId="77777777" w:rsidR="00077CA4" w:rsidRPr="00077CA4" w:rsidRDefault="00077CA4" w:rsidP="00077CA4">
            <w:pPr>
              <w:pStyle w:val="Subtitle"/>
            </w:pPr>
          </w:p>
          <w:p w14:paraId="0B485EF9" w14:textId="77777777" w:rsidR="00077CA4" w:rsidRPr="00077CA4" w:rsidRDefault="00077CA4" w:rsidP="00077CA4">
            <w:pPr>
              <w:pStyle w:val="Title"/>
              <w:jc w:val="both"/>
              <w:rPr>
                <w:rFonts w:cs="Arial"/>
                <w:sz w:val="40"/>
                <w:szCs w:val="40"/>
                <w:lang w:val="en-US"/>
              </w:rPr>
            </w:pPr>
            <w:proofErr w:type="spellStart"/>
            <w:r w:rsidRPr="00077CA4">
              <w:rPr>
                <w:rFonts w:cs="Arial"/>
                <w:sz w:val="40"/>
                <w:szCs w:val="40"/>
                <w:lang w:val="en-US"/>
              </w:rPr>
              <w:t>Organisatie</w:t>
            </w:r>
            <w:proofErr w:type="spellEnd"/>
            <w:r w:rsidRPr="00077CA4">
              <w:rPr>
                <w:rFonts w:cs="Arial"/>
                <w:sz w:val="40"/>
                <w:szCs w:val="40"/>
                <w:lang w:val="en-US"/>
              </w:rPr>
              <w:t>:</w:t>
            </w:r>
            <w:r w:rsidRPr="00077CA4">
              <w:rPr>
                <w:rFonts w:cs="Arial"/>
                <w:sz w:val="40"/>
                <w:szCs w:val="40"/>
                <w:lang w:val="en-US"/>
              </w:rPr>
              <w:tab/>
              <w:t xml:space="preserve"> </w:t>
            </w:r>
          </w:p>
          <w:p w14:paraId="51E9E575" w14:textId="468413BF" w:rsidR="00077CA4" w:rsidRPr="00077CA4" w:rsidRDefault="00077CA4" w:rsidP="00077CA4">
            <w:pPr>
              <w:pStyle w:val="Title"/>
              <w:jc w:val="both"/>
              <w:rPr>
                <w:rStyle w:val="Strong"/>
                <w:sz w:val="24"/>
                <w:szCs w:val="24"/>
              </w:rPr>
            </w:pPr>
            <w:r w:rsidRPr="00077CA4">
              <w:rPr>
                <w:rFonts w:cs="Arial"/>
                <w:sz w:val="40"/>
                <w:szCs w:val="40"/>
              </w:rPr>
              <w:t>Toepassing:</w:t>
            </w:r>
            <w:r w:rsidRPr="00077CA4">
              <w:rPr>
                <w:rFonts w:cs="Arial"/>
                <w:sz w:val="40"/>
                <w:szCs w:val="40"/>
              </w:rPr>
              <w:tab/>
            </w:r>
          </w:p>
        </w:tc>
      </w:tr>
    </w:tbl>
    <w:p w14:paraId="4FF29953" w14:textId="00E154BE" w:rsidR="002C5C7C" w:rsidRPr="00C2174B" w:rsidRDefault="002C5C7C" w:rsidP="00F63D50">
      <w:r w:rsidRPr="00C2174B">
        <w:br w:type="page"/>
      </w:r>
    </w:p>
    <w:p w14:paraId="0B8F2215" w14:textId="77777777" w:rsidR="00B814E3" w:rsidRDefault="006D1711" w:rsidP="00077CA4">
      <w:pPr>
        <w:pStyle w:val="Heading2"/>
        <w:rPr>
          <w:noProof/>
        </w:rPr>
      </w:pPr>
      <w:bookmarkStart w:id="0" w:name="_Toc80350939"/>
      <w:bookmarkStart w:id="1" w:name="_Toc80355251"/>
      <w:bookmarkStart w:id="2" w:name="_Toc124773541"/>
      <w:r w:rsidRPr="00C2174B">
        <w:lastRenderedPageBreak/>
        <w:t>Inhoudstafel</w:t>
      </w:r>
      <w:bookmarkEnd w:id="0"/>
      <w:bookmarkEnd w:id="1"/>
      <w:bookmarkEnd w:id="2"/>
      <w:r w:rsidRPr="00C2174B">
        <w:rPr>
          <w:rFonts w:cstheme="minorBidi"/>
          <w:bCs/>
          <w:caps/>
          <w:sz w:val="24"/>
        </w:rPr>
        <w:fldChar w:fldCharType="begin"/>
      </w:r>
      <w:r w:rsidRPr="00C2174B">
        <w:rPr>
          <w:caps/>
          <w:sz w:val="24"/>
        </w:rPr>
        <w:instrText xml:space="preserve"> TOC \o "1-3" \h \z \u </w:instrText>
      </w:r>
      <w:r w:rsidRPr="00C2174B">
        <w:rPr>
          <w:rFonts w:cstheme="minorBidi"/>
          <w:bCs/>
          <w:caps/>
          <w:sz w:val="24"/>
        </w:rPr>
        <w:fldChar w:fldCharType="separate"/>
      </w:r>
    </w:p>
    <w:p w14:paraId="0D1B2E50" w14:textId="3C8A4503" w:rsidR="00B814E3" w:rsidRDefault="00000000">
      <w:pPr>
        <w:pStyle w:val="TOC2"/>
        <w:rPr>
          <w:rFonts w:eastAsiaTheme="minorEastAsia" w:cstheme="minorBidi"/>
          <w:b w:val="0"/>
          <w:bCs w:val="0"/>
          <w:sz w:val="22"/>
          <w:szCs w:val="22"/>
          <w:lang w:eastAsia="nl-BE"/>
        </w:rPr>
      </w:pPr>
      <w:hyperlink w:anchor="_Toc124773541" w:history="1">
        <w:r w:rsidR="00B814E3" w:rsidRPr="00A113DA">
          <w:rPr>
            <w:rStyle w:val="Hyperlink"/>
          </w:rPr>
          <w:t>Inhoudstafel</w:t>
        </w:r>
        <w:r w:rsidR="00B814E3">
          <w:rPr>
            <w:webHidden/>
          </w:rPr>
          <w:tab/>
        </w:r>
        <w:r w:rsidR="00B814E3">
          <w:rPr>
            <w:webHidden/>
          </w:rPr>
          <w:fldChar w:fldCharType="begin"/>
        </w:r>
        <w:r w:rsidR="00B814E3">
          <w:rPr>
            <w:webHidden/>
          </w:rPr>
          <w:instrText xml:space="preserve"> PAGEREF _Toc124773541 \h </w:instrText>
        </w:r>
        <w:r w:rsidR="00B814E3">
          <w:rPr>
            <w:webHidden/>
          </w:rPr>
        </w:r>
        <w:r w:rsidR="00B814E3">
          <w:rPr>
            <w:webHidden/>
          </w:rPr>
          <w:fldChar w:fldCharType="separate"/>
        </w:r>
        <w:r w:rsidR="002E5B3F">
          <w:rPr>
            <w:webHidden/>
          </w:rPr>
          <w:t>2</w:t>
        </w:r>
        <w:r w:rsidR="00B814E3">
          <w:rPr>
            <w:webHidden/>
          </w:rPr>
          <w:fldChar w:fldCharType="end"/>
        </w:r>
      </w:hyperlink>
    </w:p>
    <w:p w14:paraId="66CC6CC1" w14:textId="684A2E40" w:rsidR="00B814E3"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542" w:history="1">
        <w:r w:rsidR="00B814E3" w:rsidRPr="00A113DA">
          <w:rPr>
            <w:rStyle w:val="Hyperlink"/>
            <w:rFonts w:ascii="Arial" w:eastAsia="Times New Roman" w:hAnsi="Arial" w:cs="Times New Roman"/>
            <w:caps/>
            <w:noProof/>
            <w:lang w:val="en-US" w:eastAsia="nl-NL"/>
          </w:rPr>
          <w:t>1.</w:t>
        </w:r>
        <w:r w:rsidR="00B814E3">
          <w:rPr>
            <w:rFonts w:eastAsiaTheme="minorEastAsia" w:cstheme="minorBidi"/>
            <w:b w:val="0"/>
            <w:bCs w:val="0"/>
            <w:noProof/>
            <w:sz w:val="22"/>
            <w:szCs w:val="22"/>
            <w:lang w:eastAsia="nl-BE"/>
          </w:rPr>
          <w:tab/>
        </w:r>
        <w:r w:rsidR="00B814E3" w:rsidRPr="00A113DA">
          <w:rPr>
            <w:rStyle w:val="Hyperlink"/>
            <w:rFonts w:ascii="Arial" w:eastAsia="Times New Roman" w:hAnsi="Arial" w:cs="Times New Roman"/>
            <w:caps/>
            <w:noProof/>
            <w:lang w:val="en-US" w:eastAsia="nl-NL"/>
          </w:rPr>
          <w:t>algemeen</w:t>
        </w:r>
        <w:r w:rsidR="00B814E3">
          <w:rPr>
            <w:noProof/>
            <w:webHidden/>
          </w:rPr>
          <w:tab/>
        </w:r>
        <w:r w:rsidR="00B814E3">
          <w:rPr>
            <w:noProof/>
            <w:webHidden/>
          </w:rPr>
          <w:fldChar w:fldCharType="begin"/>
        </w:r>
        <w:r w:rsidR="00B814E3">
          <w:rPr>
            <w:noProof/>
            <w:webHidden/>
          </w:rPr>
          <w:instrText xml:space="preserve"> PAGEREF _Toc124773542 \h </w:instrText>
        </w:r>
        <w:r w:rsidR="00B814E3">
          <w:rPr>
            <w:noProof/>
            <w:webHidden/>
          </w:rPr>
        </w:r>
        <w:r w:rsidR="00B814E3">
          <w:rPr>
            <w:noProof/>
            <w:webHidden/>
          </w:rPr>
          <w:fldChar w:fldCharType="separate"/>
        </w:r>
        <w:r w:rsidR="002E5B3F">
          <w:rPr>
            <w:noProof/>
            <w:webHidden/>
          </w:rPr>
          <w:t>3</w:t>
        </w:r>
        <w:r w:rsidR="00B814E3">
          <w:rPr>
            <w:noProof/>
            <w:webHidden/>
          </w:rPr>
          <w:fldChar w:fldCharType="end"/>
        </w:r>
      </w:hyperlink>
    </w:p>
    <w:p w14:paraId="4B752312" w14:textId="43789DC1" w:rsidR="00B814E3" w:rsidRDefault="00000000">
      <w:pPr>
        <w:pStyle w:val="TOC2"/>
        <w:tabs>
          <w:tab w:val="left" w:pos="840"/>
        </w:tabs>
        <w:rPr>
          <w:rFonts w:eastAsiaTheme="minorEastAsia" w:cstheme="minorBidi"/>
          <w:b w:val="0"/>
          <w:bCs w:val="0"/>
          <w:sz w:val="22"/>
          <w:szCs w:val="22"/>
          <w:lang w:eastAsia="nl-BE"/>
        </w:rPr>
      </w:pPr>
      <w:hyperlink w:anchor="_Toc124773543" w:history="1">
        <w:r w:rsidR="00B814E3" w:rsidRPr="00A113DA">
          <w:rPr>
            <w:rStyle w:val="Hyperlink"/>
            <w:rFonts w:ascii="Arial" w:eastAsia="Times New Roman" w:hAnsi="Arial" w:cs="Times New Roman"/>
            <w:lang w:val="en-US" w:eastAsia="nl-NL"/>
          </w:rPr>
          <w:t>1.1.</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val="en-US" w:eastAsia="nl-NL"/>
          </w:rPr>
          <w:t>Beschrijving van het onboardingsproces</w:t>
        </w:r>
        <w:r w:rsidR="00B814E3">
          <w:rPr>
            <w:webHidden/>
          </w:rPr>
          <w:tab/>
        </w:r>
        <w:r w:rsidR="00B814E3">
          <w:rPr>
            <w:webHidden/>
          </w:rPr>
          <w:fldChar w:fldCharType="begin"/>
        </w:r>
        <w:r w:rsidR="00B814E3">
          <w:rPr>
            <w:webHidden/>
          </w:rPr>
          <w:instrText xml:space="preserve"> PAGEREF _Toc124773543 \h </w:instrText>
        </w:r>
        <w:r w:rsidR="00B814E3">
          <w:rPr>
            <w:webHidden/>
          </w:rPr>
        </w:r>
        <w:r w:rsidR="00B814E3">
          <w:rPr>
            <w:webHidden/>
          </w:rPr>
          <w:fldChar w:fldCharType="separate"/>
        </w:r>
        <w:r w:rsidR="002E5B3F">
          <w:rPr>
            <w:webHidden/>
          </w:rPr>
          <w:t>3</w:t>
        </w:r>
        <w:r w:rsidR="00B814E3">
          <w:rPr>
            <w:webHidden/>
          </w:rPr>
          <w:fldChar w:fldCharType="end"/>
        </w:r>
      </w:hyperlink>
    </w:p>
    <w:p w14:paraId="67CF4626" w14:textId="55915FC4" w:rsidR="00B814E3" w:rsidRDefault="00000000">
      <w:pPr>
        <w:pStyle w:val="TOC2"/>
        <w:tabs>
          <w:tab w:val="left" w:pos="840"/>
        </w:tabs>
        <w:rPr>
          <w:rFonts w:eastAsiaTheme="minorEastAsia" w:cstheme="minorBidi"/>
          <w:b w:val="0"/>
          <w:bCs w:val="0"/>
          <w:sz w:val="22"/>
          <w:szCs w:val="22"/>
          <w:lang w:eastAsia="nl-BE"/>
        </w:rPr>
      </w:pPr>
      <w:hyperlink w:anchor="_Toc124773544" w:history="1">
        <w:r w:rsidR="00B814E3" w:rsidRPr="00A113DA">
          <w:rPr>
            <w:rStyle w:val="Hyperlink"/>
            <w:rFonts w:ascii="Arial" w:eastAsia="Times New Roman" w:hAnsi="Arial" w:cs="Times New Roman"/>
            <w:lang w:eastAsia="nl-NL"/>
          </w:rPr>
          <w:t>1.2.</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eastAsia="nl-NL"/>
          </w:rPr>
          <w:t>Identificatie van de contactpersonen bij de klant</w:t>
        </w:r>
        <w:r w:rsidR="00B814E3">
          <w:rPr>
            <w:webHidden/>
          </w:rPr>
          <w:tab/>
        </w:r>
        <w:r w:rsidR="00B814E3">
          <w:rPr>
            <w:webHidden/>
          </w:rPr>
          <w:fldChar w:fldCharType="begin"/>
        </w:r>
        <w:r w:rsidR="00B814E3">
          <w:rPr>
            <w:webHidden/>
          </w:rPr>
          <w:instrText xml:space="preserve"> PAGEREF _Toc124773544 \h </w:instrText>
        </w:r>
        <w:r w:rsidR="00B814E3">
          <w:rPr>
            <w:webHidden/>
          </w:rPr>
        </w:r>
        <w:r w:rsidR="00B814E3">
          <w:rPr>
            <w:webHidden/>
          </w:rPr>
          <w:fldChar w:fldCharType="separate"/>
        </w:r>
        <w:r w:rsidR="002E5B3F">
          <w:rPr>
            <w:webHidden/>
          </w:rPr>
          <w:t>3</w:t>
        </w:r>
        <w:r w:rsidR="00B814E3">
          <w:rPr>
            <w:webHidden/>
          </w:rPr>
          <w:fldChar w:fldCharType="end"/>
        </w:r>
      </w:hyperlink>
    </w:p>
    <w:p w14:paraId="15C30D21" w14:textId="23B6E5ED" w:rsidR="00B814E3" w:rsidRDefault="00000000">
      <w:pPr>
        <w:pStyle w:val="TOC2"/>
        <w:tabs>
          <w:tab w:val="left" w:pos="840"/>
        </w:tabs>
        <w:rPr>
          <w:rFonts w:eastAsiaTheme="minorEastAsia" w:cstheme="minorBidi"/>
          <w:b w:val="0"/>
          <w:bCs w:val="0"/>
          <w:sz w:val="22"/>
          <w:szCs w:val="22"/>
          <w:lang w:eastAsia="nl-BE"/>
        </w:rPr>
      </w:pPr>
      <w:hyperlink w:anchor="_Toc124773545" w:history="1">
        <w:r w:rsidR="00B814E3" w:rsidRPr="00A113DA">
          <w:rPr>
            <w:rStyle w:val="Hyperlink"/>
            <w:rFonts w:ascii="Arial" w:eastAsia="Times New Roman" w:hAnsi="Arial" w:cs="Times New Roman"/>
            <w:lang w:val="en-US" w:eastAsia="nl-NL"/>
          </w:rPr>
          <w:t>1.3.</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val="en-US" w:eastAsia="nl-NL"/>
          </w:rPr>
          <w:t>Toegang tot de toepassing</w:t>
        </w:r>
        <w:r w:rsidR="00B814E3">
          <w:rPr>
            <w:webHidden/>
          </w:rPr>
          <w:tab/>
        </w:r>
        <w:r w:rsidR="00B814E3">
          <w:rPr>
            <w:webHidden/>
          </w:rPr>
          <w:fldChar w:fldCharType="begin"/>
        </w:r>
        <w:r w:rsidR="00B814E3">
          <w:rPr>
            <w:webHidden/>
          </w:rPr>
          <w:instrText xml:space="preserve"> PAGEREF _Toc124773545 \h </w:instrText>
        </w:r>
        <w:r w:rsidR="00B814E3">
          <w:rPr>
            <w:webHidden/>
          </w:rPr>
        </w:r>
        <w:r w:rsidR="00B814E3">
          <w:rPr>
            <w:webHidden/>
          </w:rPr>
          <w:fldChar w:fldCharType="separate"/>
        </w:r>
        <w:r w:rsidR="002E5B3F">
          <w:rPr>
            <w:webHidden/>
          </w:rPr>
          <w:t>3</w:t>
        </w:r>
        <w:r w:rsidR="00B814E3">
          <w:rPr>
            <w:webHidden/>
          </w:rPr>
          <w:fldChar w:fldCharType="end"/>
        </w:r>
      </w:hyperlink>
    </w:p>
    <w:p w14:paraId="76DB5EFC" w14:textId="12198E74" w:rsidR="00B814E3"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546" w:history="1">
        <w:r w:rsidR="00B814E3" w:rsidRPr="00A113DA">
          <w:rPr>
            <w:rStyle w:val="Hyperlink"/>
            <w:rFonts w:ascii="Arial" w:eastAsia="Times New Roman" w:hAnsi="Arial" w:cs="Arial"/>
            <w:caps/>
            <w:noProof/>
            <w:lang w:eastAsia="nl-NL"/>
          </w:rPr>
          <w:t>2.</w:t>
        </w:r>
        <w:r w:rsidR="00B814E3">
          <w:rPr>
            <w:rFonts w:eastAsiaTheme="minorEastAsia" w:cstheme="minorBidi"/>
            <w:b w:val="0"/>
            <w:bCs w:val="0"/>
            <w:noProof/>
            <w:sz w:val="22"/>
            <w:szCs w:val="22"/>
            <w:lang w:eastAsia="nl-BE"/>
          </w:rPr>
          <w:tab/>
        </w:r>
        <w:r w:rsidR="00B814E3" w:rsidRPr="00A113DA">
          <w:rPr>
            <w:rStyle w:val="Hyperlink"/>
            <w:rFonts w:ascii="Arial" w:eastAsia="Times New Roman" w:hAnsi="Arial" w:cs="Arial"/>
            <w:caps/>
            <w:noProof/>
            <w:lang w:eastAsia="nl-NL"/>
          </w:rPr>
          <w:t>SAML onboarding - Technische details</w:t>
        </w:r>
        <w:r w:rsidR="00B814E3">
          <w:rPr>
            <w:noProof/>
            <w:webHidden/>
          </w:rPr>
          <w:tab/>
        </w:r>
        <w:r w:rsidR="00B814E3">
          <w:rPr>
            <w:noProof/>
            <w:webHidden/>
          </w:rPr>
          <w:fldChar w:fldCharType="begin"/>
        </w:r>
        <w:r w:rsidR="00B814E3">
          <w:rPr>
            <w:noProof/>
            <w:webHidden/>
          </w:rPr>
          <w:instrText xml:space="preserve"> PAGEREF _Toc124773546 \h </w:instrText>
        </w:r>
        <w:r w:rsidR="00B814E3">
          <w:rPr>
            <w:noProof/>
            <w:webHidden/>
          </w:rPr>
        </w:r>
        <w:r w:rsidR="00B814E3">
          <w:rPr>
            <w:noProof/>
            <w:webHidden/>
          </w:rPr>
          <w:fldChar w:fldCharType="separate"/>
        </w:r>
        <w:r w:rsidR="002E5B3F">
          <w:rPr>
            <w:noProof/>
            <w:webHidden/>
          </w:rPr>
          <w:t>4</w:t>
        </w:r>
        <w:r w:rsidR="00B814E3">
          <w:rPr>
            <w:noProof/>
            <w:webHidden/>
          </w:rPr>
          <w:fldChar w:fldCharType="end"/>
        </w:r>
      </w:hyperlink>
    </w:p>
    <w:p w14:paraId="58D7EBFF" w14:textId="75133BAB" w:rsidR="00B814E3" w:rsidRDefault="00000000">
      <w:pPr>
        <w:pStyle w:val="TOC2"/>
        <w:tabs>
          <w:tab w:val="left" w:pos="840"/>
        </w:tabs>
        <w:rPr>
          <w:rFonts w:eastAsiaTheme="minorEastAsia" w:cstheme="minorBidi"/>
          <w:b w:val="0"/>
          <w:bCs w:val="0"/>
          <w:sz w:val="22"/>
          <w:szCs w:val="22"/>
          <w:lang w:eastAsia="nl-BE"/>
        </w:rPr>
      </w:pPr>
      <w:hyperlink w:anchor="_Toc124773547" w:history="1">
        <w:r w:rsidR="00B814E3" w:rsidRPr="00A113DA">
          <w:rPr>
            <w:rStyle w:val="Hyperlink"/>
            <w:rFonts w:ascii="Arial" w:eastAsia="Times New Roman" w:hAnsi="Arial" w:cs="Arial"/>
            <w:lang w:eastAsia="nl-NL"/>
          </w:rPr>
          <w:t>2.1.</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Arial"/>
            <w:lang w:eastAsia="nl-NL"/>
          </w:rPr>
          <w:t>Authenticatiemogelijkheden</w:t>
        </w:r>
        <w:r w:rsidR="00B814E3">
          <w:rPr>
            <w:webHidden/>
          </w:rPr>
          <w:tab/>
        </w:r>
        <w:r w:rsidR="00B814E3">
          <w:rPr>
            <w:webHidden/>
          </w:rPr>
          <w:fldChar w:fldCharType="begin"/>
        </w:r>
        <w:r w:rsidR="00B814E3">
          <w:rPr>
            <w:webHidden/>
          </w:rPr>
          <w:instrText xml:space="preserve"> PAGEREF _Toc124773547 \h </w:instrText>
        </w:r>
        <w:r w:rsidR="00B814E3">
          <w:rPr>
            <w:webHidden/>
          </w:rPr>
        </w:r>
        <w:r w:rsidR="00B814E3">
          <w:rPr>
            <w:webHidden/>
          </w:rPr>
          <w:fldChar w:fldCharType="separate"/>
        </w:r>
        <w:r w:rsidR="002E5B3F">
          <w:rPr>
            <w:webHidden/>
          </w:rPr>
          <w:t>4</w:t>
        </w:r>
        <w:r w:rsidR="00B814E3">
          <w:rPr>
            <w:webHidden/>
          </w:rPr>
          <w:fldChar w:fldCharType="end"/>
        </w:r>
      </w:hyperlink>
    </w:p>
    <w:p w14:paraId="6E85789D" w14:textId="542B5BB2" w:rsidR="00B814E3" w:rsidRDefault="00000000">
      <w:pPr>
        <w:pStyle w:val="TOC3"/>
        <w:tabs>
          <w:tab w:val="left" w:pos="1050"/>
          <w:tab w:val="right" w:leader="dot" w:pos="9628"/>
        </w:tabs>
        <w:rPr>
          <w:rFonts w:eastAsiaTheme="minorEastAsia" w:cstheme="minorBidi"/>
          <w:noProof/>
          <w:sz w:val="22"/>
          <w:szCs w:val="22"/>
          <w:lang w:eastAsia="nl-BE"/>
        </w:rPr>
      </w:pPr>
      <w:hyperlink w:anchor="_Toc124773548" w:history="1">
        <w:r w:rsidR="00B814E3" w:rsidRPr="00A113DA">
          <w:rPr>
            <w:rStyle w:val="Hyperlink"/>
            <w:rFonts w:ascii="Arial" w:eastAsia="Times New Roman" w:hAnsi="Arial" w:cs="Arial"/>
            <w:i/>
            <w:noProof/>
            <w:lang w:eastAsia="nl-NL"/>
          </w:rPr>
          <w:t>2.1.1.</w:t>
        </w:r>
        <w:r w:rsidR="00B814E3">
          <w:rPr>
            <w:rFonts w:eastAsiaTheme="minorEastAsia" w:cstheme="minorBidi"/>
            <w:noProof/>
            <w:sz w:val="22"/>
            <w:szCs w:val="22"/>
            <w:lang w:eastAsia="nl-BE"/>
          </w:rPr>
          <w:tab/>
        </w:r>
        <w:r w:rsidR="00B814E3" w:rsidRPr="00A113DA">
          <w:rPr>
            <w:rStyle w:val="Hyperlink"/>
            <w:rFonts w:ascii="Arial" w:eastAsia="Times New Roman" w:hAnsi="Arial" w:cs="Arial"/>
            <w:i/>
            <w:noProof/>
            <w:lang w:eastAsia="nl-NL"/>
          </w:rPr>
          <w:t>LOA Levels</w:t>
        </w:r>
        <w:r w:rsidR="00B814E3">
          <w:rPr>
            <w:noProof/>
            <w:webHidden/>
          </w:rPr>
          <w:tab/>
        </w:r>
        <w:r w:rsidR="00B814E3">
          <w:rPr>
            <w:noProof/>
            <w:webHidden/>
          </w:rPr>
          <w:fldChar w:fldCharType="begin"/>
        </w:r>
        <w:r w:rsidR="00B814E3">
          <w:rPr>
            <w:noProof/>
            <w:webHidden/>
          </w:rPr>
          <w:instrText xml:space="preserve"> PAGEREF _Toc124773548 \h </w:instrText>
        </w:r>
        <w:r w:rsidR="00B814E3">
          <w:rPr>
            <w:noProof/>
            <w:webHidden/>
          </w:rPr>
        </w:r>
        <w:r w:rsidR="00B814E3">
          <w:rPr>
            <w:noProof/>
            <w:webHidden/>
          </w:rPr>
          <w:fldChar w:fldCharType="separate"/>
        </w:r>
        <w:r w:rsidR="002E5B3F">
          <w:rPr>
            <w:noProof/>
            <w:webHidden/>
          </w:rPr>
          <w:t>5</w:t>
        </w:r>
        <w:r w:rsidR="00B814E3">
          <w:rPr>
            <w:noProof/>
            <w:webHidden/>
          </w:rPr>
          <w:fldChar w:fldCharType="end"/>
        </w:r>
      </w:hyperlink>
    </w:p>
    <w:p w14:paraId="11711D38" w14:textId="55E3AD27" w:rsidR="00B814E3" w:rsidRDefault="00000000">
      <w:pPr>
        <w:pStyle w:val="TOC2"/>
        <w:tabs>
          <w:tab w:val="left" w:pos="840"/>
        </w:tabs>
        <w:rPr>
          <w:rFonts w:eastAsiaTheme="minorEastAsia" w:cstheme="minorBidi"/>
          <w:b w:val="0"/>
          <w:bCs w:val="0"/>
          <w:sz w:val="22"/>
          <w:szCs w:val="22"/>
          <w:lang w:eastAsia="nl-BE"/>
        </w:rPr>
      </w:pPr>
      <w:hyperlink w:anchor="_Toc124773549" w:history="1">
        <w:r w:rsidR="00B814E3" w:rsidRPr="00A113DA">
          <w:rPr>
            <w:rStyle w:val="Hyperlink"/>
            <w:rFonts w:ascii="Arial" w:eastAsia="Times New Roman" w:hAnsi="Arial" w:cs="Arial"/>
            <w:lang w:eastAsia="nl-NL"/>
          </w:rPr>
          <w:t>2.2.</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Arial"/>
            <w:lang w:eastAsia="nl-NL"/>
          </w:rPr>
          <w:t>Gegevensuitwisseling (attributen)</w:t>
        </w:r>
        <w:r w:rsidR="00B814E3">
          <w:rPr>
            <w:webHidden/>
          </w:rPr>
          <w:tab/>
        </w:r>
        <w:r w:rsidR="00B814E3">
          <w:rPr>
            <w:webHidden/>
          </w:rPr>
          <w:fldChar w:fldCharType="begin"/>
        </w:r>
        <w:r w:rsidR="00B814E3">
          <w:rPr>
            <w:webHidden/>
          </w:rPr>
          <w:instrText xml:space="preserve"> PAGEREF _Toc124773549 \h </w:instrText>
        </w:r>
        <w:r w:rsidR="00B814E3">
          <w:rPr>
            <w:webHidden/>
          </w:rPr>
        </w:r>
        <w:r w:rsidR="00B814E3">
          <w:rPr>
            <w:webHidden/>
          </w:rPr>
          <w:fldChar w:fldCharType="separate"/>
        </w:r>
        <w:r w:rsidR="002E5B3F">
          <w:rPr>
            <w:webHidden/>
          </w:rPr>
          <w:t>5</w:t>
        </w:r>
        <w:r w:rsidR="00B814E3">
          <w:rPr>
            <w:webHidden/>
          </w:rPr>
          <w:fldChar w:fldCharType="end"/>
        </w:r>
      </w:hyperlink>
    </w:p>
    <w:p w14:paraId="3B7A9C53" w14:textId="512CD87C" w:rsidR="00B814E3" w:rsidRDefault="00000000">
      <w:pPr>
        <w:pStyle w:val="TOC2"/>
        <w:tabs>
          <w:tab w:val="left" w:pos="840"/>
        </w:tabs>
        <w:rPr>
          <w:rFonts w:eastAsiaTheme="minorEastAsia" w:cstheme="minorBidi"/>
          <w:b w:val="0"/>
          <w:bCs w:val="0"/>
          <w:sz w:val="22"/>
          <w:szCs w:val="22"/>
          <w:lang w:eastAsia="nl-BE"/>
        </w:rPr>
      </w:pPr>
      <w:hyperlink w:anchor="_Toc124773550" w:history="1">
        <w:r w:rsidR="00B814E3" w:rsidRPr="00A113DA">
          <w:rPr>
            <w:rStyle w:val="Hyperlink"/>
            <w:rFonts w:ascii="Arial" w:eastAsia="Times New Roman" w:hAnsi="Arial" w:cs="Times New Roman"/>
            <w:lang w:val="en-US" w:eastAsia="nl-NL"/>
          </w:rPr>
          <w:t>2.3.</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val="en-US" w:eastAsia="nl-NL"/>
          </w:rPr>
          <w:t>Metadata</w:t>
        </w:r>
        <w:r w:rsidR="00B814E3">
          <w:rPr>
            <w:webHidden/>
          </w:rPr>
          <w:tab/>
        </w:r>
        <w:r w:rsidR="00B814E3">
          <w:rPr>
            <w:webHidden/>
          </w:rPr>
          <w:fldChar w:fldCharType="begin"/>
        </w:r>
        <w:r w:rsidR="00B814E3">
          <w:rPr>
            <w:webHidden/>
          </w:rPr>
          <w:instrText xml:space="preserve"> PAGEREF _Toc124773550 \h </w:instrText>
        </w:r>
        <w:r w:rsidR="00B814E3">
          <w:rPr>
            <w:webHidden/>
          </w:rPr>
        </w:r>
        <w:r w:rsidR="00B814E3">
          <w:rPr>
            <w:webHidden/>
          </w:rPr>
          <w:fldChar w:fldCharType="separate"/>
        </w:r>
        <w:r w:rsidR="002E5B3F">
          <w:rPr>
            <w:webHidden/>
          </w:rPr>
          <w:t>6</w:t>
        </w:r>
        <w:r w:rsidR="00B814E3">
          <w:rPr>
            <w:webHidden/>
          </w:rPr>
          <w:fldChar w:fldCharType="end"/>
        </w:r>
      </w:hyperlink>
    </w:p>
    <w:p w14:paraId="69CBF1B8" w14:textId="1F116A59" w:rsidR="00B814E3" w:rsidRDefault="00000000">
      <w:pPr>
        <w:pStyle w:val="TOC3"/>
        <w:tabs>
          <w:tab w:val="left" w:pos="1050"/>
          <w:tab w:val="right" w:leader="dot" w:pos="9628"/>
        </w:tabs>
        <w:rPr>
          <w:rFonts w:eastAsiaTheme="minorEastAsia" w:cstheme="minorBidi"/>
          <w:noProof/>
          <w:sz w:val="22"/>
          <w:szCs w:val="22"/>
          <w:lang w:eastAsia="nl-BE"/>
        </w:rPr>
      </w:pPr>
      <w:hyperlink w:anchor="_Toc124773551" w:history="1">
        <w:r w:rsidR="00B814E3" w:rsidRPr="00A113DA">
          <w:rPr>
            <w:rStyle w:val="Hyperlink"/>
            <w:rFonts w:ascii="Arial" w:eastAsia="Times New Roman" w:hAnsi="Arial" w:cs="Times New Roman"/>
            <w:i/>
            <w:noProof/>
            <w:lang w:val="en-US" w:eastAsia="nl-NL"/>
          </w:rPr>
          <w:t>2.3.1.</w:t>
        </w:r>
        <w:r w:rsidR="00B814E3">
          <w:rPr>
            <w:rFonts w:eastAsiaTheme="minorEastAsia" w:cstheme="minorBidi"/>
            <w:noProof/>
            <w:sz w:val="22"/>
            <w:szCs w:val="22"/>
            <w:lang w:eastAsia="nl-BE"/>
          </w:rPr>
          <w:tab/>
        </w:r>
        <w:r w:rsidR="00B814E3" w:rsidRPr="00A113DA">
          <w:rPr>
            <w:rStyle w:val="Hyperlink"/>
            <w:rFonts w:ascii="Arial" w:eastAsia="Times New Roman" w:hAnsi="Arial" w:cs="Times New Roman"/>
            <w:i/>
            <w:noProof/>
            <w:lang w:val="en-US" w:eastAsia="nl-NL"/>
          </w:rPr>
          <w:t>URL’s van de Identity Provider metadata (IdP / FOD BOSA)</w:t>
        </w:r>
        <w:r w:rsidR="00B814E3">
          <w:rPr>
            <w:noProof/>
            <w:webHidden/>
          </w:rPr>
          <w:tab/>
        </w:r>
        <w:r w:rsidR="00B814E3">
          <w:rPr>
            <w:noProof/>
            <w:webHidden/>
          </w:rPr>
          <w:fldChar w:fldCharType="begin"/>
        </w:r>
        <w:r w:rsidR="00B814E3">
          <w:rPr>
            <w:noProof/>
            <w:webHidden/>
          </w:rPr>
          <w:instrText xml:space="preserve"> PAGEREF _Toc124773551 \h </w:instrText>
        </w:r>
        <w:r w:rsidR="00B814E3">
          <w:rPr>
            <w:noProof/>
            <w:webHidden/>
          </w:rPr>
        </w:r>
        <w:r w:rsidR="00B814E3">
          <w:rPr>
            <w:noProof/>
            <w:webHidden/>
          </w:rPr>
          <w:fldChar w:fldCharType="separate"/>
        </w:r>
        <w:r w:rsidR="002E5B3F">
          <w:rPr>
            <w:noProof/>
            <w:webHidden/>
          </w:rPr>
          <w:t>6</w:t>
        </w:r>
        <w:r w:rsidR="00B814E3">
          <w:rPr>
            <w:noProof/>
            <w:webHidden/>
          </w:rPr>
          <w:fldChar w:fldCharType="end"/>
        </w:r>
      </w:hyperlink>
    </w:p>
    <w:p w14:paraId="50050A51" w14:textId="27BA0C4E" w:rsidR="00B814E3" w:rsidRDefault="00000000">
      <w:pPr>
        <w:pStyle w:val="TOC3"/>
        <w:tabs>
          <w:tab w:val="left" w:pos="1050"/>
          <w:tab w:val="right" w:leader="dot" w:pos="9628"/>
        </w:tabs>
        <w:rPr>
          <w:rFonts w:eastAsiaTheme="minorEastAsia" w:cstheme="minorBidi"/>
          <w:noProof/>
          <w:sz w:val="22"/>
          <w:szCs w:val="22"/>
          <w:lang w:eastAsia="nl-BE"/>
        </w:rPr>
      </w:pPr>
      <w:hyperlink w:anchor="_Toc124773552" w:history="1">
        <w:r w:rsidR="00B814E3" w:rsidRPr="00A113DA">
          <w:rPr>
            <w:rStyle w:val="Hyperlink"/>
            <w:rFonts w:ascii="Arial" w:eastAsia="Times New Roman" w:hAnsi="Arial" w:cs="Times New Roman"/>
            <w:i/>
            <w:noProof/>
            <w:lang w:eastAsia="nl-NL"/>
          </w:rPr>
          <w:t>2.3.2.</w:t>
        </w:r>
        <w:r w:rsidR="00B814E3">
          <w:rPr>
            <w:rFonts w:eastAsiaTheme="minorEastAsia" w:cstheme="minorBidi"/>
            <w:noProof/>
            <w:sz w:val="22"/>
            <w:szCs w:val="22"/>
            <w:lang w:eastAsia="nl-BE"/>
          </w:rPr>
          <w:tab/>
        </w:r>
        <w:r w:rsidR="00B814E3" w:rsidRPr="00A113DA">
          <w:rPr>
            <w:rStyle w:val="Hyperlink"/>
            <w:rFonts w:ascii="Arial" w:eastAsia="Times New Roman" w:hAnsi="Arial" w:cs="Times New Roman"/>
            <w:i/>
            <w:noProof/>
            <w:lang w:eastAsia="nl-NL"/>
          </w:rPr>
          <w:t>Metadata van Service Provider (SP / de toepassing)</w:t>
        </w:r>
        <w:r w:rsidR="00B814E3">
          <w:rPr>
            <w:noProof/>
            <w:webHidden/>
          </w:rPr>
          <w:tab/>
        </w:r>
        <w:r w:rsidR="00B814E3">
          <w:rPr>
            <w:noProof/>
            <w:webHidden/>
          </w:rPr>
          <w:fldChar w:fldCharType="begin"/>
        </w:r>
        <w:r w:rsidR="00B814E3">
          <w:rPr>
            <w:noProof/>
            <w:webHidden/>
          </w:rPr>
          <w:instrText xml:space="preserve"> PAGEREF _Toc124773552 \h </w:instrText>
        </w:r>
        <w:r w:rsidR="00B814E3">
          <w:rPr>
            <w:noProof/>
            <w:webHidden/>
          </w:rPr>
        </w:r>
        <w:r w:rsidR="00B814E3">
          <w:rPr>
            <w:noProof/>
            <w:webHidden/>
          </w:rPr>
          <w:fldChar w:fldCharType="separate"/>
        </w:r>
        <w:r w:rsidR="002E5B3F">
          <w:rPr>
            <w:noProof/>
            <w:webHidden/>
          </w:rPr>
          <w:t>6</w:t>
        </w:r>
        <w:r w:rsidR="00B814E3">
          <w:rPr>
            <w:noProof/>
            <w:webHidden/>
          </w:rPr>
          <w:fldChar w:fldCharType="end"/>
        </w:r>
      </w:hyperlink>
    </w:p>
    <w:p w14:paraId="6C69A389" w14:textId="11E2DDA7" w:rsidR="00B814E3" w:rsidRDefault="00000000">
      <w:pPr>
        <w:pStyle w:val="TOC3"/>
        <w:tabs>
          <w:tab w:val="left" w:pos="1050"/>
          <w:tab w:val="right" w:leader="dot" w:pos="9628"/>
        </w:tabs>
        <w:rPr>
          <w:rFonts w:eastAsiaTheme="minorEastAsia" w:cstheme="minorBidi"/>
          <w:noProof/>
          <w:sz w:val="22"/>
          <w:szCs w:val="22"/>
          <w:lang w:eastAsia="nl-BE"/>
        </w:rPr>
      </w:pPr>
      <w:hyperlink w:anchor="_Toc124773553" w:history="1">
        <w:r w:rsidR="00B814E3" w:rsidRPr="00A113DA">
          <w:rPr>
            <w:rStyle w:val="Hyperlink"/>
            <w:rFonts w:ascii="Arial" w:eastAsia="Times New Roman" w:hAnsi="Arial" w:cs="Times New Roman"/>
            <w:i/>
            <w:noProof/>
            <w:lang w:eastAsia="nl-NL"/>
          </w:rPr>
          <w:t>2.3.3.</w:t>
        </w:r>
        <w:r w:rsidR="00B814E3">
          <w:rPr>
            <w:rFonts w:eastAsiaTheme="minorEastAsia" w:cstheme="minorBidi"/>
            <w:noProof/>
            <w:sz w:val="22"/>
            <w:szCs w:val="22"/>
            <w:lang w:eastAsia="nl-BE"/>
          </w:rPr>
          <w:tab/>
        </w:r>
        <w:r w:rsidR="00B814E3" w:rsidRPr="00A113DA">
          <w:rPr>
            <w:rStyle w:val="Hyperlink"/>
            <w:rFonts w:ascii="Arial" w:eastAsia="Times New Roman" w:hAnsi="Arial" w:cs="Times New Roman"/>
            <w:i/>
            <w:noProof/>
            <w:lang w:eastAsia="nl-NL"/>
          </w:rPr>
          <w:t>Metadata generator tool</w:t>
        </w:r>
        <w:r w:rsidR="00B814E3">
          <w:rPr>
            <w:noProof/>
            <w:webHidden/>
          </w:rPr>
          <w:tab/>
        </w:r>
        <w:r w:rsidR="00B814E3">
          <w:rPr>
            <w:noProof/>
            <w:webHidden/>
          </w:rPr>
          <w:fldChar w:fldCharType="begin"/>
        </w:r>
        <w:r w:rsidR="00B814E3">
          <w:rPr>
            <w:noProof/>
            <w:webHidden/>
          </w:rPr>
          <w:instrText xml:space="preserve"> PAGEREF _Toc124773553 \h </w:instrText>
        </w:r>
        <w:r w:rsidR="00B814E3">
          <w:rPr>
            <w:noProof/>
            <w:webHidden/>
          </w:rPr>
        </w:r>
        <w:r w:rsidR="00B814E3">
          <w:rPr>
            <w:noProof/>
            <w:webHidden/>
          </w:rPr>
          <w:fldChar w:fldCharType="separate"/>
        </w:r>
        <w:r w:rsidR="002E5B3F">
          <w:rPr>
            <w:noProof/>
            <w:webHidden/>
          </w:rPr>
          <w:t>6</w:t>
        </w:r>
        <w:r w:rsidR="00B814E3">
          <w:rPr>
            <w:noProof/>
            <w:webHidden/>
          </w:rPr>
          <w:fldChar w:fldCharType="end"/>
        </w:r>
      </w:hyperlink>
    </w:p>
    <w:p w14:paraId="2BB39E01" w14:textId="7BBFBEB7" w:rsidR="00B814E3"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554" w:history="1">
        <w:r w:rsidR="00B814E3" w:rsidRPr="00A113DA">
          <w:rPr>
            <w:rStyle w:val="Hyperlink"/>
            <w:rFonts w:ascii="Arial" w:eastAsia="Times New Roman" w:hAnsi="Arial" w:cs="Arial"/>
            <w:caps/>
            <w:noProof/>
            <w:lang w:eastAsia="nl-NL"/>
          </w:rPr>
          <w:t>3.</w:t>
        </w:r>
        <w:r w:rsidR="00B814E3">
          <w:rPr>
            <w:rFonts w:eastAsiaTheme="minorEastAsia" w:cstheme="minorBidi"/>
            <w:b w:val="0"/>
            <w:bCs w:val="0"/>
            <w:noProof/>
            <w:sz w:val="22"/>
            <w:szCs w:val="22"/>
            <w:lang w:eastAsia="nl-BE"/>
          </w:rPr>
          <w:tab/>
        </w:r>
        <w:r w:rsidR="00B814E3" w:rsidRPr="00A113DA">
          <w:rPr>
            <w:rStyle w:val="Hyperlink"/>
            <w:rFonts w:ascii="Arial" w:eastAsia="Times New Roman" w:hAnsi="Arial" w:cs="Arial"/>
            <w:caps/>
            <w:noProof/>
            <w:lang w:eastAsia="nl-NL"/>
          </w:rPr>
          <w:t>OIDC onboarding - Technische details</w:t>
        </w:r>
        <w:r w:rsidR="00B814E3">
          <w:rPr>
            <w:noProof/>
            <w:webHidden/>
          </w:rPr>
          <w:tab/>
        </w:r>
        <w:r w:rsidR="00B814E3">
          <w:rPr>
            <w:noProof/>
            <w:webHidden/>
          </w:rPr>
          <w:fldChar w:fldCharType="begin"/>
        </w:r>
        <w:r w:rsidR="00B814E3">
          <w:rPr>
            <w:noProof/>
            <w:webHidden/>
          </w:rPr>
          <w:instrText xml:space="preserve"> PAGEREF _Toc124773554 \h </w:instrText>
        </w:r>
        <w:r w:rsidR="00B814E3">
          <w:rPr>
            <w:noProof/>
            <w:webHidden/>
          </w:rPr>
        </w:r>
        <w:r w:rsidR="00B814E3">
          <w:rPr>
            <w:noProof/>
            <w:webHidden/>
          </w:rPr>
          <w:fldChar w:fldCharType="separate"/>
        </w:r>
        <w:r w:rsidR="002E5B3F">
          <w:rPr>
            <w:noProof/>
            <w:webHidden/>
          </w:rPr>
          <w:t>7</w:t>
        </w:r>
        <w:r w:rsidR="00B814E3">
          <w:rPr>
            <w:noProof/>
            <w:webHidden/>
          </w:rPr>
          <w:fldChar w:fldCharType="end"/>
        </w:r>
      </w:hyperlink>
    </w:p>
    <w:p w14:paraId="24C1611C" w14:textId="728582C5" w:rsidR="00B814E3" w:rsidRDefault="00000000">
      <w:pPr>
        <w:pStyle w:val="TOC2"/>
        <w:tabs>
          <w:tab w:val="left" w:pos="840"/>
        </w:tabs>
        <w:rPr>
          <w:rFonts w:eastAsiaTheme="minorEastAsia" w:cstheme="minorBidi"/>
          <w:b w:val="0"/>
          <w:bCs w:val="0"/>
          <w:sz w:val="22"/>
          <w:szCs w:val="22"/>
          <w:lang w:eastAsia="nl-BE"/>
        </w:rPr>
      </w:pPr>
      <w:hyperlink w:anchor="_Toc124773555" w:history="1">
        <w:r w:rsidR="00B814E3" w:rsidRPr="00A113DA">
          <w:rPr>
            <w:rStyle w:val="Hyperlink"/>
            <w:rFonts w:ascii="Arial" w:eastAsia="Times New Roman" w:hAnsi="Arial" w:cs="Times New Roman"/>
            <w:lang w:val="en-US" w:eastAsia="nl-NL"/>
          </w:rPr>
          <w:t>3.1.</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val="en-US" w:eastAsia="nl-NL"/>
          </w:rPr>
          <w:t>Data van Service Provider</w:t>
        </w:r>
        <w:r w:rsidR="00B814E3">
          <w:rPr>
            <w:webHidden/>
          </w:rPr>
          <w:tab/>
        </w:r>
        <w:r w:rsidR="00B814E3">
          <w:rPr>
            <w:webHidden/>
          </w:rPr>
          <w:fldChar w:fldCharType="begin"/>
        </w:r>
        <w:r w:rsidR="00B814E3">
          <w:rPr>
            <w:webHidden/>
          </w:rPr>
          <w:instrText xml:space="preserve"> PAGEREF _Toc124773555 \h </w:instrText>
        </w:r>
        <w:r w:rsidR="00B814E3">
          <w:rPr>
            <w:webHidden/>
          </w:rPr>
        </w:r>
        <w:r w:rsidR="00B814E3">
          <w:rPr>
            <w:webHidden/>
          </w:rPr>
          <w:fldChar w:fldCharType="separate"/>
        </w:r>
        <w:r w:rsidR="002E5B3F">
          <w:rPr>
            <w:webHidden/>
          </w:rPr>
          <w:t>7</w:t>
        </w:r>
        <w:r w:rsidR="00B814E3">
          <w:rPr>
            <w:webHidden/>
          </w:rPr>
          <w:fldChar w:fldCharType="end"/>
        </w:r>
      </w:hyperlink>
    </w:p>
    <w:p w14:paraId="29B7335C" w14:textId="3F5F05F9" w:rsidR="00B814E3" w:rsidRDefault="00000000">
      <w:pPr>
        <w:pStyle w:val="TOC2"/>
        <w:tabs>
          <w:tab w:val="left" w:pos="840"/>
        </w:tabs>
        <w:rPr>
          <w:rFonts w:eastAsiaTheme="minorEastAsia" w:cstheme="minorBidi"/>
          <w:b w:val="0"/>
          <w:bCs w:val="0"/>
          <w:sz w:val="22"/>
          <w:szCs w:val="22"/>
          <w:lang w:eastAsia="nl-BE"/>
        </w:rPr>
      </w:pPr>
      <w:hyperlink w:anchor="_Toc124773556" w:history="1">
        <w:r w:rsidR="00B814E3" w:rsidRPr="00A113DA">
          <w:rPr>
            <w:rStyle w:val="Hyperlink"/>
            <w:rFonts w:ascii="Arial" w:eastAsia="Times New Roman" w:hAnsi="Arial" w:cs="Times New Roman"/>
            <w:lang w:eastAsia="nl-NL"/>
          </w:rPr>
          <w:t>3.2.</w:t>
        </w:r>
        <w:r w:rsidR="00B814E3">
          <w:rPr>
            <w:rFonts w:eastAsiaTheme="minorEastAsia" w:cstheme="minorBidi"/>
            <w:b w:val="0"/>
            <w:bCs w:val="0"/>
            <w:sz w:val="22"/>
            <w:szCs w:val="22"/>
            <w:lang w:eastAsia="nl-BE"/>
          </w:rPr>
          <w:tab/>
        </w:r>
        <w:r w:rsidR="00B814E3" w:rsidRPr="00A113DA">
          <w:rPr>
            <w:rStyle w:val="Hyperlink"/>
            <w:rFonts w:ascii="Arial" w:eastAsia="Times New Roman" w:hAnsi="Arial" w:cs="Times New Roman"/>
            <w:lang w:eastAsia="nl-NL"/>
          </w:rPr>
          <w:t>Scopes:</w:t>
        </w:r>
        <w:r w:rsidR="00B814E3">
          <w:rPr>
            <w:webHidden/>
          </w:rPr>
          <w:tab/>
        </w:r>
        <w:r w:rsidR="00B814E3">
          <w:rPr>
            <w:webHidden/>
          </w:rPr>
          <w:fldChar w:fldCharType="begin"/>
        </w:r>
        <w:r w:rsidR="00B814E3">
          <w:rPr>
            <w:webHidden/>
          </w:rPr>
          <w:instrText xml:space="preserve"> PAGEREF _Toc124773556 \h </w:instrText>
        </w:r>
        <w:r w:rsidR="00B814E3">
          <w:rPr>
            <w:webHidden/>
          </w:rPr>
        </w:r>
        <w:r w:rsidR="00B814E3">
          <w:rPr>
            <w:webHidden/>
          </w:rPr>
          <w:fldChar w:fldCharType="separate"/>
        </w:r>
        <w:r w:rsidR="002E5B3F">
          <w:rPr>
            <w:webHidden/>
          </w:rPr>
          <w:t>8</w:t>
        </w:r>
        <w:r w:rsidR="00B814E3">
          <w:rPr>
            <w:webHidden/>
          </w:rPr>
          <w:fldChar w:fldCharType="end"/>
        </w:r>
      </w:hyperlink>
    </w:p>
    <w:p w14:paraId="743A0F22" w14:textId="0F4721E6" w:rsidR="00B814E3" w:rsidRDefault="00000000">
      <w:pPr>
        <w:pStyle w:val="TOC1"/>
        <w:tabs>
          <w:tab w:val="left" w:pos="420"/>
          <w:tab w:val="right" w:leader="dot" w:pos="9628"/>
        </w:tabs>
        <w:rPr>
          <w:rFonts w:eastAsiaTheme="minorEastAsia" w:cstheme="minorBidi"/>
          <w:b w:val="0"/>
          <w:bCs w:val="0"/>
          <w:noProof/>
          <w:sz w:val="22"/>
          <w:szCs w:val="22"/>
          <w:lang w:eastAsia="nl-BE"/>
        </w:rPr>
      </w:pPr>
      <w:hyperlink w:anchor="_Toc124773557" w:history="1">
        <w:r w:rsidR="00B814E3" w:rsidRPr="00A113DA">
          <w:rPr>
            <w:rStyle w:val="Hyperlink"/>
            <w:rFonts w:ascii="Arial" w:eastAsia="Times New Roman" w:hAnsi="Arial" w:cs="Arial"/>
            <w:caps/>
            <w:noProof/>
            <w:lang w:eastAsia="nl-NL"/>
          </w:rPr>
          <w:t>4.</w:t>
        </w:r>
        <w:r w:rsidR="00B814E3">
          <w:rPr>
            <w:rFonts w:eastAsiaTheme="minorEastAsia" w:cstheme="minorBidi"/>
            <w:b w:val="0"/>
            <w:bCs w:val="0"/>
            <w:noProof/>
            <w:sz w:val="22"/>
            <w:szCs w:val="22"/>
            <w:lang w:eastAsia="nl-BE"/>
          </w:rPr>
          <w:tab/>
        </w:r>
        <w:r w:rsidR="00B814E3" w:rsidRPr="00A113DA">
          <w:rPr>
            <w:rStyle w:val="Hyperlink"/>
            <w:rFonts w:ascii="Arial" w:eastAsia="Times New Roman" w:hAnsi="Arial" w:cs="Arial"/>
            <w:caps/>
            <w:noProof/>
            <w:lang w:eastAsia="nl-NL"/>
          </w:rPr>
          <w:t>Lijst met definities en afkortingen</w:t>
        </w:r>
        <w:r w:rsidR="00B814E3">
          <w:rPr>
            <w:noProof/>
            <w:webHidden/>
          </w:rPr>
          <w:tab/>
        </w:r>
        <w:r w:rsidR="00B814E3">
          <w:rPr>
            <w:noProof/>
            <w:webHidden/>
          </w:rPr>
          <w:fldChar w:fldCharType="begin"/>
        </w:r>
        <w:r w:rsidR="00B814E3">
          <w:rPr>
            <w:noProof/>
            <w:webHidden/>
          </w:rPr>
          <w:instrText xml:space="preserve"> PAGEREF _Toc124773557 \h </w:instrText>
        </w:r>
        <w:r w:rsidR="00B814E3">
          <w:rPr>
            <w:noProof/>
            <w:webHidden/>
          </w:rPr>
        </w:r>
        <w:r w:rsidR="00B814E3">
          <w:rPr>
            <w:noProof/>
            <w:webHidden/>
          </w:rPr>
          <w:fldChar w:fldCharType="separate"/>
        </w:r>
        <w:r w:rsidR="002E5B3F">
          <w:rPr>
            <w:noProof/>
            <w:webHidden/>
          </w:rPr>
          <w:t>9</w:t>
        </w:r>
        <w:r w:rsidR="00B814E3">
          <w:rPr>
            <w:noProof/>
            <w:webHidden/>
          </w:rPr>
          <w:fldChar w:fldCharType="end"/>
        </w:r>
      </w:hyperlink>
    </w:p>
    <w:p w14:paraId="0859754E" w14:textId="220F8F01" w:rsidR="006D1711" w:rsidRPr="00C2174B" w:rsidRDefault="006D1711" w:rsidP="00077CA4">
      <w:r w:rsidRPr="00C2174B">
        <w:rPr>
          <w:rFonts w:asciiTheme="majorHAnsi" w:hAnsiTheme="majorHAnsi" w:cs="Times New Roman (Body CS)"/>
          <w:caps/>
          <w:sz w:val="24"/>
        </w:rPr>
        <w:fldChar w:fldCharType="end"/>
      </w:r>
      <w:r w:rsidRPr="00C2174B">
        <w:br w:type="page"/>
      </w:r>
    </w:p>
    <w:p w14:paraId="496EAB41" w14:textId="15F9F81D" w:rsidR="00077CA4" w:rsidRPr="00077CA4" w:rsidRDefault="00077CA4" w:rsidP="00077CA4">
      <w:pPr>
        <w:pStyle w:val="ListParagraph"/>
        <w:keepNext/>
        <w:pageBreakBefore/>
        <w:numPr>
          <w:ilvl w:val="0"/>
          <w:numId w:val="18"/>
        </w:numPr>
        <w:tabs>
          <w:tab w:val="num" w:pos="432"/>
        </w:tabs>
        <w:suppressAutoHyphens w:val="0"/>
        <w:spacing w:after="480" w:line="260" w:lineRule="atLeast"/>
        <w:outlineLvl w:val="0"/>
        <w:rPr>
          <w:rFonts w:ascii="Arial" w:eastAsia="Times New Roman" w:hAnsi="Arial" w:cs="Times New Roman"/>
          <w:b/>
          <w:caps/>
          <w:sz w:val="28"/>
          <w:szCs w:val="28"/>
          <w:lang w:val="en-US" w:eastAsia="nl-NL"/>
        </w:rPr>
      </w:pPr>
      <w:bookmarkStart w:id="3" w:name="_Toc124773542"/>
      <w:r w:rsidRPr="00077CA4">
        <w:rPr>
          <w:rFonts w:ascii="Arial" w:eastAsia="Times New Roman" w:hAnsi="Arial" w:cs="Times New Roman"/>
          <w:b/>
          <w:caps/>
          <w:sz w:val="28"/>
          <w:szCs w:val="28"/>
          <w:lang w:val="en-US" w:eastAsia="nl-NL"/>
        </w:rPr>
        <w:lastRenderedPageBreak/>
        <w:t>algemeen</w:t>
      </w:r>
      <w:bookmarkEnd w:id="3"/>
    </w:p>
    <w:p w14:paraId="35ACC92F" w14:textId="74DF3A4B" w:rsidR="00077CA4" w:rsidRP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en-US" w:eastAsia="nl-NL"/>
        </w:rPr>
      </w:pPr>
      <w:bookmarkStart w:id="4" w:name="_Toc29468581"/>
      <w:bookmarkStart w:id="5" w:name="_Toc29468703"/>
      <w:bookmarkStart w:id="6" w:name="_Toc29469332"/>
      <w:bookmarkStart w:id="7" w:name="_Toc29469390"/>
      <w:bookmarkStart w:id="8" w:name="_Toc29469443"/>
      <w:bookmarkStart w:id="9" w:name="_Toc29469540"/>
      <w:bookmarkStart w:id="10" w:name="_Toc29469666"/>
      <w:bookmarkStart w:id="11" w:name="_Toc29469727"/>
      <w:bookmarkStart w:id="12" w:name="_Toc29469811"/>
      <w:bookmarkStart w:id="13" w:name="_Toc29470055"/>
      <w:bookmarkStart w:id="14" w:name="_Toc29476814"/>
      <w:bookmarkStart w:id="15" w:name="_Toc29477063"/>
      <w:bookmarkStart w:id="16" w:name="_Toc29477131"/>
      <w:bookmarkStart w:id="17" w:name="_Toc29477604"/>
      <w:bookmarkStart w:id="18" w:name="_Toc29477730"/>
      <w:bookmarkStart w:id="19" w:name="_Toc29477855"/>
      <w:bookmarkStart w:id="20" w:name="_Toc29468582"/>
      <w:bookmarkStart w:id="21" w:name="_Toc29468704"/>
      <w:bookmarkStart w:id="22" w:name="_Toc29469333"/>
      <w:bookmarkStart w:id="23" w:name="_Toc29469391"/>
      <w:bookmarkStart w:id="24" w:name="_Toc29469444"/>
      <w:bookmarkStart w:id="25" w:name="_Toc29469541"/>
      <w:bookmarkStart w:id="26" w:name="_Toc29469667"/>
      <w:bookmarkStart w:id="27" w:name="_Toc29469728"/>
      <w:bookmarkStart w:id="28" w:name="_Toc29469812"/>
      <w:bookmarkStart w:id="29" w:name="_Toc29470056"/>
      <w:bookmarkStart w:id="30" w:name="_Toc29476815"/>
      <w:bookmarkStart w:id="31" w:name="_Toc29477064"/>
      <w:bookmarkStart w:id="32" w:name="_Toc29477132"/>
      <w:bookmarkStart w:id="33" w:name="_Toc29477605"/>
      <w:bookmarkStart w:id="34" w:name="_Toc29477731"/>
      <w:bookmarkStart w:id="35" w:name="_Toc29477856"/>
      <w:bookmarkStart w:id="36" w:name="_Toc29468583"/>
      <w:bookmarkStart w:id="37" w:name="_Toc29468705"/>
      <w:bookmarkStart w:id="38" w:name="_Toc29469334"/>
      <w:bookmarkStart w:id="39" w:name="_Toc29469392"/>
      <w:bookmarkStart w:id="40" w:name="_Toc29469445"/>
      <w:bookmarkStart w:id="41" w:name="_Toc29469542"/>
      <w:bookmarkStart w:id="42" w:name="_Toc29469668"/>
      <w:bookmarkStart w:id="43" w:name="_Toc29469729"/>
      <w:bookmarkStart w:id="44" w:name="_Toc29469813"/>
      <w:bookmarkStart w:id="45" w:name="_Toc29470057"/>
      <w:bookmarkStart w:id="46" w:name="_Toc29476816"/>
      <w:bookmarkStart w:id="47" w:name="_Toc29477065"/>
      <w:bookmarkStart w:id="48" w:name="_Toc29477133"/>
      <w:bookmarkStart w:id="49" w:name="_Toc29477606"/>
      <w:bookmarkStart w:id="50" w:name="_Toc29477732"/>
      <w:bookmarkStart w:id="51" w:name="_Toc29477857"/>
      <w:bookmarkStart w:id="52" w:name="_Toc29468584"/>
      <w:bookmarkStart w:id="53" w:name="_Toc29468706"/>
      <w:bookmarkStart w:id="54" w:name="_Toc29469335"/>
      <w:bookmarkStart w:id="55" w:name="_Toc29469393"/>
      <w:bookmarkStart w:id="56" w:name="_Toc29469446"/>
      <w:bookmarkStart w:id="57" w:name="_Toc29469543"/>
      <w:bookmarkStart w:id="58" w:name="_Toc29469669"/>
      <w:bookmarkStart w:id="59" w:name="_Toc29469730"/>
      <w:bookmarkStart w:id="60" w:name="_Toc29469814"/>
      <w:bookmarkStart w:id="61" w:name="_Toc29470058"/>
      <w:bookmarkStart w:id="62" w:name="_Toc29476817"/>
      <w:bookmarkStart w:id="63" w:name="_Toc29477066"/>
      <w:bookmarkStart w:id="64" w:name="_Toc29477134"/>
      <w:bookmarkStart w:id="65" w:name="_Toc29477607"/>
      <w:bookmarkStart w:id="66" w:name="_Toc29477733"/>
      <w:bookmarkStart w:id="67" w:name="_Toc29477858"/>
      <w:bookmarkStart w:id="68" w:name="_Toc29468585"/>
      <w:bookmarkStart w:id="69" w:name="_Toc29468707"/>
      <w:bookmarkStart w:id="70" w:name="_Toc29469336"/>
      <w:bookmarkStart w:id="71" w:name="_Toc29469394"/>
      <w:bookmarkStart w:id="72" w:name="_Toc29469447"/>
      <w:bookmarkStart w:id="73" w:name="_Toc29469544"/>
      <w:bookmarkStart w:id="74" w:name="_Toc29469670"/>
      <w:bookmarkStart w:id="75" w:name="_Toc29469731"/>
      <w:bookmarkStart w:id="76" w:name="_Toc29469815"/>
      <w:bookmarkStart w:id="77" w:name="_Toc29470059"/>
      <w:bookmarkStart w:id="78" w:name="_Toc29476818"/>
      <w:bookmarkStart w:id="79" w:name="_Toc29477067"/>
      <w:bookmarkStart w:id="80" w:name="_Toc29477135"/>
      <w:bookmarkStart w:id="81" w:name="_Toc29477608"/>
      <w:bookmarkStart w:id="82" w:name="_Toc29477734"/>
      <w:bookmarkStart w:id="83" w:name="_Toc29477859"/>
      <w:bookmarkStart w:id="84" w:name="_Toc29468586"/>
      <w:bookmarkStart w:id="85" w:name="_Toc29468708"/>
      <w:bookmarkStart w:id="86" w:name="_Toc29469337"/>
      <w:bookmarkStart w:id="87" w:name="_Toc29469395"/>
      <w:bookmarkStart w:id="88" w:name="_Toc29469448"/>
      <w:bookmarkStart w:id="89" w:name="_Toc29469545"/>
      <w:bookmarkStart w:id="90" w:name="_Toc29469671"/>
      <w:bookmarkStart w:id="91" w:name="_Toc29469732"/>
      <w:bookmarkStart w:id="92" w:name="_Toc29469816"/>
      <w:bookmarkStart w:id="93" w:name="_Toc29470060"/>
      <w:bookmarkStart w:id="94" w:name="_Toc29476819"/>
      <w:bookmarkStart w:id="95" w:name="_Toc29477068"/>
      <w:bookmarkStart w:id="96" w:name="_Toc29477136"/>
      <w:bookmarkStart w:id="97" w:name="_Toc29477609"/>
      <w:bookmarkStart w:id="98" w:name="_Toc29477735"/>
      <w:bookmarkStart w:id="99" w:name="_Toc29477860"/>
      <w:bookmarkStart w:id="100" w:name="_Toc29477069"/>
      <w:bookmarkStart w:id="101" w:name="_Toc29477137"/>
      <w:bookmarkStart w:id="102" w:name="_Toc29477610"/>
      <w:bookmarkStart w:id="103" w:name="_Toc29477736"/>
      <w:bookmarkStart w:id="104" w:name="_Toc29477861"/>
      <w:bookmarkStart w:id="105" w:name="_Toc12477354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roofErr w:type="spellStart"/>
      <w:r w:rsidRPr="00077CA4">
        <w:rPr>
          <w:rFonts w:ascii="Arial" w:eastAsia="Times New Roman" w:hAnsi="Arial" w:cs="Times New Roman"/>
          <w:b/>
          <w:sz w:val="24"/>
          <w:szCs w:val="20"/>
          <w:lang w:val="en-US" w:eastAsia="nl-NL"/>
        </w:rPr>
        <w:t>Beschrijving</w:t>
      </w:r>
      <w:proofErr w:type="spellEnd"/>
      <w:r w:rsidRPr="00077CA4">
        <w:rPr>
          <w:rFonts w:ascii="Arial" w:eastAsia="Times New Roman" w:hAnsi="Arial" w:cs="Times New Roman"/>
          <w:b/>
          <w:sz w:val="24"/>
          <w:szCs w:val="20"/>
          <w:lang w:val="en-US" w:eastAsia="nl-NL"/>
        </w:rPr>
        <w:t xml:space="preserve"> van het </w:t>
      </w:r>
      <w:proofErr w:type="spellStart"/>
      <w:r w:rsidRPr="00077CA4">
        <w:rPr>
          <w:rFonts w:ascii="Arial" w:eastAsia="Times New Roman" w:hAnsi="Arial" w:cs="Times New Roman"/>
          <w:b/>
          <w:sz w:val="24"/>
          <w:szCs w:val="20"/>
          <w:lang w:val="en-US" w:eastAsia="nl-NL"/>
        </w:rPr>
        <w:t>onboardingsproces</w:t>
      </w:r>
      <w:bookmarkEnd w:id="105"/>
      <w:proofErr w:type="spellEnd"/>
    </w:p>
    <w:tbl>
      <w:tblPr>
        <w:tblStyle w:val="TableGrid1"/>
        <w:tblW w:w="0" w:type="auto"/>
        <w:tblLook w:val="04A0" w:firstRow="1" w:lastRow="0" w:firstColumn="1" w:lastColumn="0" w:noHBand="0" w:noVBand="1"/>
      </w:tblPr>
      <w:tblGrid>
        <w:gridCol w:w="674"/>
        <w:gridCol w:w="1962"/>
        <w:gridCol w:w="6709"/>
      </w:tblGrid>
      <w:tr w:rsidR="00077CA4" w:rsidRPr="00077CA4" w14:paraId="515041A6" w14:textId="77777777" w:rsidTr="00077CA4">
        <w:tc>
          <w:tcPr>
            <w:tcW w:w="674" w:type="dxa"/>
            <w:shd w:val="clear" w:color="auto" w:fill="D9D9D9"/>
          </w:tcPr>
          <w:p w14:paraId="40AEF17B"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Fase</w:t>
            </w:r>
            <w:proofErr w:type="spellEnd"/>
          </w:p>
        </w:tc>
        <w:tc>
          <w:tcPr>
            <w:tcW w:w="1962" w:type="dxa"/>
            <w:shd w:val="clear" w:color="auto" w:fill="D9D9D9"/>
          </w:tcPr>
          <w:p w14:paraId="1272DA9F"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Omschrijving</w:t>
            </w:r>
            <w:proofErr w:type="spellEnd"/>
          </w:p>
        </w:tc>
        <w:tc>
          <w:tcPr>
            <w:tcW w:w="6709" w:type="dxa"/>
            <w:shd w:val="clear" w:color="auto" w:fill="D9D9D9"/>
          </w:tcPr>
          <w:p w14:paraId="5B39BE8E" w14:textId="77777777" w:rsidR="00077CA4" w:rsidRPr="00077CA4" w:rsidRDefault="00077CA4" w:rsidP="00077CA4">
            <w:pPr>
              <w:suppressAutoHyphens w:val="0"/>
              <w:spacing w:after="0" w:line="240" w:lineRule="auto"/>
              <w:jc w:val="both"/>
              <w:rPr>
                <w:rFonts w:ascii="Arial" w:hAnsi="Arial" w:cs="Arial"/>
                <w:b/>
                <w:sz w:val="20"/>
                <w:lang w:eastAsia="nl-NL"/>
              </w:rPr>
            </w:pPr>
            <w:r w:rsidRPr="00077CA4">
              <w:rPr>
                <w:rFonts w:ascii="Arial" w:hAnsi="Arial" w:cs="Arial"/>
                <w:b/>
                <w:sz w:val="20"/>
                <w:lang w:eastAsia="nl-NL"/>
              </w:rPr>
              <w:t xml:space="preserve">Deliverables </w:t>
            </w:r>
          </w:p>
        </w:tc>
      </w:tr>
      <w:tr w:rsidR="00077CA4" w:rsidRPr="00077CA4" w14:paraId="2EA7CCD6" w14:textId="77777777" w:rsidTr="006C0047">
        <w:trPr>
          <w:trHeight w:val="768"/>
        </w:trPr>
        <w:tc>
          <w:tcPr>
            <w:tcW w:w="674" w:type="dxa"/>
            <w:vAlign w:val="center"/>
          </w:tcPr>
          <w:p w14:paraId="0EF36502" w14:textId="77777777" w:rsidR="00077CA4" w:rsidRPr="00077CA4" w:rsidRDefault="00077CA4" w:rsidP="00077CA4">
            <w:pPr>
              <w:suppressAutoHyphens w:val="0"/>
              <w:spacing w:after="0" w:line="240" w:lineRule="auto"/>
              <w:jc w:val="both"/>
              <w:rPr>
                <w:rFonts w:ascii="Arial" w:hAnsi="Arial" w:cs="Arial"/>
                <w:color w:val="BFBFBF"/>
                <w:sz w:val="20"/>
                <w:lang w:eastAsia="nl-NL"/>
              </w:rPr>
            </w:pPr>
            <w:r w:rsidRPr="00077CA4">
              <w:rPr>
                <w:rFonts w:ascii="Arial" w:hAnsi="Arial" w:cs="Arial"/>
                <w:color w:val="BFBFBF"/>
                <w:sz w:val="20"/>
                <w:lang w:eastAsia="nl-NL"/>
              </w:rPr>
              <w:t xml:space="preserve">   1</w:t>
            </w:r>
          </w:p>
        </w:tc>
        <w:tc>
          <w:tcPr>
            <w:tcW w:w="1962" w:type="dxa"/>
            <w:vAlign w:val="center"/>
          </w:tcPr>
          <w:p w14:paraId="2A76C031" w14:textId="77777777" w:rsidR="00077CA4" w:rsidRPr="00077CA4" w:rsidRDefault="00077CA4" w:rsidP="00077CA4">
            <w:pPr>
              <w:suppressAutoHyphens w:val="0"/>
              <w:spacing w:after="0" w:line="240" w:lineRule="auto"/>
              <w:jc w:val="both"/>
              <w:rPr>
                <w:rFonts w:ascii="Arial" w:hAnsi="Arial" w:cs="Arial"/>
                <w:color w:val="BFBFBF"/>
                <w:sz w:val="20"/>
                <w:lang w:eastAsia="nl-NL"/>
              </w:rPr>
            </w:pPr>
            <w:proofErr w:type="spellStart"/>
            <w:r w:rsidRPr="00077CA4">
              <w:rPr>
                <w:rFonts w:ascii="Arial" w:hAnsi="Arial" w:cs="Arial"/>
                <w:color w:val="BFBFBF"/>
                <w:sz w:val="20"/>
                <w:lang w:eastAsia="nl-NL"/>
              </w:rPr>
              <w:t>Aanvraag</w:t>
            </w:r>
            <w:proofErr w:type="spellEnd"/>
            <w:r w:rsidRPr="00077CA4">
              <w:rPr>
                <w:rFonts w:ascii="Arial" w:hAnsi="Arial" w:cs="Arial"/>
                <w:color w:val="BFBFBF"/>
                <w:sz w:val="20"/>
                <w:lang w:eastAsia="nl-NL"/>
              </w:rPr>
              <w:t xml:space="preserve"> </w:t>
            </w:r>
            <w:proofErr w:type="spellStart"/>
            <w:r w:rsidRPr="00077CA4">
              <w:rPr>
                <w:rFonts w:ascii="Arial" w:hAnsi="Arial" w:cs="Arial"/>
                <w:color w:val="BFBFBF"/>
                <w:sz w:val="20"/>
                <w:lang w:eastAsia="nl-NL"/>
              </w:rPr>
              <w:t>indienen</w:t>
            </w:r>
            <w:proofErr w:type="spellEnd"/>
          </w:p>
        </w:tc>
        <w:tc>
          <w:tcPr>
            <w:tcW w:w="6709" w:type="dxa"/>
            <w:vAlign w:val="center"/>
          </w:tcPr>
          <w:p w14:paraId="28B7CFB3" w14:textId="77777777" w:rsidR="00077CA4" w:rsidRPr="00077CA4" w:rsidRDefault="00077CA4" w:rsidP="00077CA4">
            <w:pPr>
              <w:numPr>
                <w:ilvl w:val="0"/>
                <w:numId w:val="16"/>
              </w:numPr>
              <w:suppressAutoHyphens w:val="0"/>
              <w:spacing w:after="0" w:line="240" w:lineRule="auto"/>
              <w:contextualSpacing/>
              <w:rPr>
                <w:rFonts w:ascii="Arial" w:hAnsi="Arial" w:cs="Arial"/>
                <w:color w:val="BFBFBF"/>
                <w:sz w:val="20"/>
                <w:lang w:val="nl-BE" w:eastAsia="nl-NL"/>
              </w:rPr>
            </w:pPr>
            <w:r w:rsidRPr="00077CA4">
              <w:rPr>
                <w:rFonts w:ascii="Arial" w:hAnsi="Arial" w:cs="Arial"/>
                <w:color w:val="BFBFBF"/>
                <w:sz w:val="20"/>
                <w:lang w:val="nl-BE" w:eastAsia="nl-NL"/>
              </w:rPr>
              <w:t xml:space="preserve">Aanvraag door invullen van </w:t>
            </w:r>
            <w:proofErr w:type="spellStart"/>
            <w:r w:rsidRPr="00077CA4">
              <w:rPr>
                <w:rFonts w:ascii="Arial" w:hAnsi="Arial" w:cs="Arial"/>
                <w:color w:val="BFBFBF"/>
                <w:sz w:val="20"/>
                <w:lang w:val="nl-BE" w:eastAsia="nl-NL"/>
              </w:rPr>
              <w:t>Webform</w:t>
            </w:r>
            <w:proofErr w:type="spellEnd"/>
            <w:r w:rsidRPr="00077CA4">
              <w:rPr>
                <w:rFonts w:ascii="Arial" w:hAnsi="Arial" w:cs="Arial"/>
                <w:color w:val="BFBFBF"/>
                <w:sz w:val="20"/>
                <w:lang w:val="nl-BE" w:eastAsia="nl-NL"/>
              </w:rPr>
              <w:t xml:space="preserve"> op: </w:t>
            </w:r>
            <w:hyperlink r:id="rId13" w:history="1">
              <w:r w:rsidRPr="00077CA4">
                <w:rPr>
                  <w:rFonts w:ascii="Arial" w:hAnsi="Arial" w:cs="Arial"/>
                  <w:color w:val="BFBFBF"/>
                  <w:sz w:val="20"/>
                  <w:u w:val="single"/>
                  <w:lang w:val="nl-BE" w:eastAsia="nl-NL"/>
                </w:rPr>
                <w:t>https://apps.digital.belgium.be/forms/show/bosa/fas-onboarding?lng=nl</w:t>
              </w:r>
            </w:hyperlink>
          </w:p>
        </w:tc>
      </w:tr>
      <w:tr w:rsidR="00077CA4" w:rsidRPr="00077CA4" w14:paraId="69A19515" w14:textId="77777777" w:rsidTr="006C0047">
        <w:trPr>
          <w:trHeight w:val="621"/>
        </w:trPr>
        <w:tc>
          <w:tcPr>
            <w:tcW w:w="674" w:type="dxa"/>
            <w:vAlign w:val="center"/>
          </w:tcPr>
          <w:p w14:paraId="7669FA2B"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val="nl-BE" w:eastAsia="nl-NL"/>
              </w:rPr>
              <w:t xml:space="preserve">   </w:t>
            </w:r>
            <w:r w:rsidRPr="00077CA4">
              <w:rPr>
                <w:rFonts w:ascii="Arial" w:hAnsi="Arial" w:cs="Arial"/>
                <w:sz w:val="20"/>
                <w:lang w:eastAsia="nl-NL"/>
              </w:rPr>
              <w:t>2</w:t>
            </w:r>
          </w:p>
        </w:tc>
        <w:tc>
          <w:tcPr>
            <w:tcW w:w="1962" w:type="dxa"/>
            <w:vAlign w:val="center"/>
          </w:tcPr>
          <w:p w14:paraId="5AAF27F3"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Invullen</w:t>
            </w:r>
            <w:proofErr w:type="spellEnd"/>
            <w:r w:rsidRPr="00077CA4">
              <w:rPr>
                <w:rFonts w:ascii="Arial" w:hAnsi="Arial" w:cs="Arial"/>
                <w:sz w:val="20"/>
                <w:lang w:eastAsia="nl-NL"/>
              </w:rPr>
              <w:t xml:space="preserve"> </w:t>
            </w:r>
            <w:proofErr w:type="spellStart"/>
            <w:r w:rsidRPr="00077CA4">
              <w:rPr>
                <w:rFonts w:ascii="Arial" w:hAnsi="Arial" w:cs="Arial"/>
                <w:sz w:val="20"/>
                <w:lang w:eastAsia="nl-NL"/>
              </w:rPr>
              <w:t>onboardingsdossier</w:t>
            </w:r>
            <w:proofErr w:type="spellEnd"/>
          </w:p>
        </w:tc>
        <w:tc>
          <w:tcPr>
            <w:tcW w:w="6709" w:type="dxa"/>
            <w:vAlign w:val="center"/>
          </w:tcPr>
          <w:p w14:paraId="0C9C7783" w14:textId="77777777" w:rsidR="00077CA4" w:rsidRPr="00077CA4" w:rsidRDefault="00077CA4" w:rsidP="00077CA4">
            <w:pPr>
              <w:numPr>
                <w:ilvl w:val="0"/>
                <w:numId w:val="15"/>
              </w:numPr>
              <w:suppressAutoHyphens w:val="0"/>
              <w:spacing w:after="0" w:line="240" w:lineRule="auto"/>
              <w:contextualSpacing/>
              <w:rPr>
                <w:rFonts w:ascii="Arial" w:hAnsi="Arial" w:cs="Arial"/>
                <w:sz w:val="20"/>
                <w:lang w:val="nl-BE" w:eastAsia="nl-NL"/>
              </w:rPr>
            </w:pPr>
            <w:r w:rsidRPr="00077CA4">
              <w:rPr>
                <w:rFonts w:ascii="Arial" w:hAnsi="Arial" w:cs="Arial"/>
                <w:sz w:val="20"/>
                <w:lang w:val="nl-BE" w:eastAsia="nl-NL"/>
              </w:rPr>
              <w:t xml:space="preserve">Invullen van </w:t>
            </w:r>
            <w:proofErr w:type="spellStart"/>
            <w:r w:rsidRPr="00077CA4">
              <w:rPr>
                <w:rFonts w:ascii="Arial" w:hAnsi="Arial" w:cs="Arial"/>
                <w:sz w:val="20"/>
                <w:lang w:val="nl-BE" w:eastAsia="nl-NL"/>
              </w:rPr>
              <w:t>onboardingsdossier</w:t>
            </w:r>
            <w:proofErr w:type="spellEnd"/>
            <w:r w:rsidRPr="00077CA4">
              <w:rPr>
                <w:rFonts w:ascii="Arial" w:hAnsi="Arial" w:cs="Arial"/>
                <w:sz w:val="20"/>
                <w:lang w:val="nl-BE" w:eastAsia="nl-NL"/>
              </w:rPr>
              <w:t xml:space="preserve"> door de klant en deze mag teruggestuurd worden naar de verzender dewelke u dit document bezorgd heeft </w:t>
            </w:r>
          </w:p>
        </w:tc>
      </w:tr>
      <w:tr w:rsidR="00077CA4" w:rsidRPr="00077CA4" w14:paraId="7D0C5379" w14:textId="77777777" w:rsidTr="006C0047">
        <w:trPr>
          <w:trHeight w:val="715"/>
        </w:trPr>
        <w:tc>
          <w:tcPr>
            <w:tcW w:w="674" w:type="dxa"/>
            <w:vAlign w:val="center"/>
          </w:tcPr>
          <w:p w14:paraId="76E1452E" w14:textId="77777777" w:rsidR="00077CA4" w:rsidRPr="00077CA4" w:rsidRDefault="00077CA4" w:rsidP="00077CA4">
            <w:pPr>
              <w:suppressAutoHyphens w:val="0"/>
              <w:spacing w:after="0" w:line="240" w:lineRule="auto"/>
              <w:jc w:val="both"/>
              <w:rPr>
                <w:rFonts w:ascii="Arial" w:hAnsi="Arial" w:cs="Arial"/>
                <w:color w:val="BFBFBF"/>
                <w:sz w:val="20"/>
                <w:lang w:eastAsia="nl-NL"/>
              </w:rPr>
            </w:pPr>
            <w:r w:rsidRPr="00077CA4">
              <w:rPr>
                <w:rFonts w:ascii="Arial" w:hAnsi="Arial" w:cs="Arial"/>
                <w:color w:val="BFBFBF"/>
                <w:sz w:val="20"/>
                <w:lang w:val="nl-BE" w:eastAsia="nl-NL"/>
              </w:rPr>
              <w:t xml:space="preserve">   </w:t>
            </w:r>
            <w:r w:rsidRPr="00077CA4">
              <w:rPr>
                <w:rFonts w:ascii="Arial" w:hAnsi="Arial" w:cs="Arial"/>
                <w:color w:val="BFBFBF"/>
                <w:sz w:val="20"/>
                <w:lang w:eastAsia="nl-NL"/>
              </w:rPr>
              <w:t>3</w:t>
            </w:r>
          </w:p>
        </w:tc>
        <w:tc>
          <w:tcPr>
            <w:tcW w:w="1962" w:type="dxa"/>
            <w:vAlign w:val="center"/>
          </w:tcPr>
          <w:p w14:paraId="3B27EDE6" w14:textId="77777777" w:rsidR="00077CA4" w:rsidRPr="00077CA4" w:rsidRDefault="00077CA4" w:rsidP="00077CA4">
            <w:pPr>
              <w:suppressAutoHyphens w:val="0"/>
              <w:spacing w:after="0" w:line="240" w:lineRule="auto"/>
              <w:jc w:val="both"/>
              <w:rPr>
                <w:rFonts w:ascii="Arial" w:hAnsi="Arial" w:cs="Arial"/>
                <w:color w:val="BFBFBF"/>
                <w:sz w:val="20"/>
                <w:lang w:val="nl-BE" w:eastAsia="nl-NL"/>
              </w:rPr>
            </w:pPr>
            <w:r w:rsidRPr="00077CA4">
              <w:rPr>
                <w:rFonts w:ascii="Arial" w:hAnsi="Arial" w:cs="Arial"/>
                <w:color w:val="BFBFBF"/>
                <w:sz w:val="20"/>
                <w:lang w:val="nl-BE" w:eastAsia="nl-NL"/>
              </w:rPr>
              <w:t>Configuratie in de integratie omgeving</w:t>
            </w:r>
          </w:p>
        </w:tc>
        <w:tc>
          <w:tcPr>
            <w:tcW w:w="6709" w:type="dxa"/>
            <w:vAlign w:val="center"/>
          </w:tcPr>
          <w:p w14:paraId="05DE5185" w14:textId="77777777" w:rsidR="00077CA4" w:rsidRPr="00077CA4" w:rsidRDefault="00077CA4" w:rsidP="00077CA4">
            <w:pPr>
              <w:numPr>
                <w:ilvl w:val="0"/>
                <w:numId w:val="15"/>
              </w:numPr>
              <w:suppressAutoHyphens w:val="0"/>
              <w:spacing w:after="0" w:line="240" w:lineRule="auto"/>
              <w:contextualSpacing/>
              <w:rPr>
                <w:rFonts w:ascii="Arial" w:hAnsi="Arial" w:cs="Arial"/>
                <w:color w:val="BFBFBF"/>
                <w:sz w:val="20"/>
                <w:lang w:val="nl-BE" w:eastAsia="nl-NL"/>
              </w:rPr>
            </w:pPr>
            <w:r w:rsidRPr="00077CA4">
              <w:rPr>
                <w:rFonts w:ascii="Arial" w:hAnsi="Arial" w:cs="Arial"/>
                <w:color w:val="BFBFBF"/>
                <w:sz w:val="20"/>
                <w:lang w:val="nl-BE" w:eastAsia="nl-NL"/>
              </w:rPr>
              <w:t>Configuratie en test op basis van de informatie uit het dossier</w:t>
            </w:r>
          </w:p>
          <w:p w14:paraId="3CEA214D" w14:textId="77777777" w:rsidR="00077CA4" w:rsidRPr="00077CA4" w:rsidRDefault="00077CA4" w:rsidP="00077CA4">
            <w:pPr>
              <w:numPr>
                <w:ilvl w:val="0"/>
                <w:numId w:val="15"/>
              </w:numPr>
              <w:suppressAutoHyphens w:val="0"/>
              <w:spacing w:after="0" w:line="240" w:lineRule="auto"/>
              <w:contextualSpacing/>
              <w:rPr>
                <w:rFonts w:ascii="Arial" w:hAnsi="Arial" w:cs="Arial"/>
                <w:color w:val="BFBFBF"/>
                <w:sz w:val="20"/>
                <w:lang w:eastAsia="nl-NL"/>
              </w:rPr>
            </w:pPr>
            <w:proofErr w:type="spellStart"/>
            <w:r w:rsidRPr="00077CA4">
              <w:rPr>
                <w:rFonts w:ascii="Arial" w:hAnsi="Arial" w:cs="Arial"/>
                <w:color w:val="BFBFBF"/>
                <w:sz w:val="20"/>
                <w:lang w:eastAsia="nl-NL"/>
              </w:rPr>
              <w:t>Validatie</w:t>
            </w:r>
            <w:proofErr w:type="spellEnd"/>
            <w:r w:rsidRPr="00077CA4">
              <w:rPr>
                <w:rFonts w:ascii="Arial" w:hAnsi="Arial" w:cs="Arial"/>
                <w:color w:val="BFBFBF"/>
                <w:sz w:val="20"/>
                <w:lang w:eastAsia="nl-NL"/>
              </w:rPr>
              <w:t xml:space="preserve"> van onboarding door FOD BOSA</w:t>
            </w:r>
          </w:p>
        </w:tc>
      </w:tr>
      <w:tr w:rsidR="00077CA4" w:rsidRPr="00077CA4" w14:paraId="6853E110" w14:textId="77777777" w:rsidTr="006C0047">
        <w:trPr>
          <w:trHeight w:val="852"/>
        </w:trPr>
        <w:tc>
          <w:tcPr>
            <w:tcW w:w="674" w:type="dxa"/>
            <w:vAlign w:val="center"/>
          </w:tcPr>
          <w:p w14:paraId="5CEB3441" w14:textId="77777777" w:rsidR="00077CA4" w:rsidRPr="00077CA4" w:rsidRDefault="00077CA4" w:rsidP="00077CA4">
            <w:pPr>
              <w:suppressAutoHyphens w:val="0"/>
              <w:spacing w:after="0" w:line="240" w:lineRule="auto"/>
              <w:jc w:val="both"/>
              <w:rPr>
                <w:rFonts w:ascii="Arial" w:hAnsi="Arial" w:cs="Arial"/>
                <w:color w:val="BFBFBF"/>
                <w:sz w:val="20"/>
                <w:lang w:eastAsia="nl-NL"/>
              </w:rPr>
            </w:pPr>
            <w:r w:rsidRPr="00077CA4">
              <w:rPr>
                <w:rFonts w:ascii="Arial" w:hAnsi="Arial" w:cs="Arial"/>
                <w:color w:val="BFBFBF"/>
                <w:sz w:val="20"/>
                <w:lang w:eastAsia="nl-NL"/>
              </w:rPr>
              <w:t xml:space="preserve">   4</w:t>
            </w:r>
          </w:p>
        </w:tc>
        <w:tc>
          <w:tcPr>
            <w:tcW w:w="1962" w:type="dxa"/>
            <w:vAlign w:val="center"/>
          </w:tcPr>
          <w:p w14:paraId="46407FA6" w14:textId="77777777" w:rsidR="00077CA4" w:rsidRPr="00077CA4" w:rsidRDefault="00077CA4" w:rsidP="00077CA4">
            <w:pPr>
              <w:suppressAutoHyphens w:val="0"/>
              <w:spacing w:after="0" w:line="240" w:lineRule="auto"/>
              <w:jc w:val="both"/>
              <w:rPr>
                <w:rFonts w:ascii="Arial" w:hAnsi="Arial" w:cs="Arial"/>
                <w:color w:val="BFBFBF"/>
                <w:sz w:val="20"/>
                <w:lang w:val="nl-BE" w:eastAsia="nl-NL"/>
              </w:rPr>
            </w:pPr>
            <w:r w:rsidRPr="00077CA4">
              <w:rPr>
                <w:rFonts w:ascii="Arial" w:hAnsi="Arial" w:cs="Arial"/>
                <w:color w:val="BFBFBF"/>
                <w:sz w:val="20"/>
                <w:lang w:val="nl-BE" w:eastAsia="nl-NL"/>
              </w:rPr>
              <w:t>Configuratie in de productie omgeving</w:t>
            </w:r>
          </w:p>
        </w:tc>
        <w:tc>
          <w:tcPr>
            <w:tcW w:w="6709" w:type="dxa"/>
            <w:vAlign w:val="center"/>
          </w:tcPr>
          <w:p w14:paraId="336DDB92" w14:textId="77777777" w:rsidR="00077CA4" w:rsidRPr="00077CA4" w:rsidRDefault="00077CA4" w:rsidP="00077CA4">
            <w:pPr>
              <w:numPr>
                <w:ilvl w:val="0"/>
                <w:numId w:val="15"/>
              </w:numPr>
              <w:suppressAutoHyphens w:val="0"/>
              <w:spacing w:after="0" w:line="240" w:lineRule="auto"/>
              <w:contextualSpacing/>
              <w:rPr>
                <w:rFonts w:ascii="Arial" w:hAnsi="Arial" w:cs="Arial"/>
                <w:color w:val="BFBFBF"/>
                <w:sz w:val="20"/>
                <w:lang w:val="nl-BE" w:eastAsia="nl-NL"/>
              </w:rPr>
            </w:pPr>
            <w:r w:rsidRPr="00077CA4">
              <w:rPr>
                <w:rFonts w:ascii="Arial" w:hAnsi="Arial" w:cs="Arial"/>
                <w:color w:val="BFBFBF"/>
                <w:sz w:val="20"/>
                <w:lang w:val="nl-BE" w:eastAsia="nl-NL"/>
              </w:rPr>
              <w:t>Configuratie en test op basis van de informatie uit het dossier</w:t>
            </w:r>
          </w:p>
          <w:p w14:paraId="188D48D5" w14:textId="77777777" w:rsidR="00077CA4" w:rsidRPr="00077CA4" w:rsidRDefault="00077CA4" w:rsidP="00077CA4">
            <w:pPr>
              <w:numPr>
                <w:ilvl w:val="0"/>
                <w:numId w:val="15"/>
              </w:numPr>
              <w:suppressAutoHyphens w:val="0"/>
              <w:spacing w:after="0" w:line="240" w:lineRule="auto"/>
              <w:contextualSpacing/>
              <w:rPr>
                <w:rFonts w:ascii="Arial" w:hAnsi="Arial" w:cs="Arial"/>
                <w:color w:val="BFBFBF"/>
                <w:sz w:val="20"/>
                <w:lang w:eastAsia="nl-NL"/>
              </w:rPr>
            </w:pPr>
            <w:proofErr w:type="spellStart"/>
            <w:r w:rsidRPr="00077CA4">
              <w:rPr>
                <w:rFonts w:ascii="Arial" w:hAnsi="Arial" w:cs="Arial"/>
                <w:color w:val="BFBFBF"/>
                <w:sz w:val="20"/>
                <w:lang w:eastAsia="nl-NL"/>
              </w:rPr>
              <w:t>Validatie</w:t>
            </w:r>
            <w:proofErr w:type="spellEnd"/>
            <w:r w:rsidRPr="00077CA4">
              <w:rPr>
                <w:rFonts w:ascii="Arial" w:hAnsi="Arial" w:cs="Arial"/>
                <w:color w:val="BFBFBF"/>
                <w:sz w:val="20"/>
                <w:lang w:eastAsia="nl-NL"/>
              </w:rPr>
              <w:t xml:space="preserve"> van onboarding door FOD BOSA</w:t>
            </w:r>
          </w:p>
          <w:p w14:paraId="7F2FD038" w14:textId="77777777" w:rsidR="00077CA4" w:rsidRPr="00077CA4" w:rsidRDefault="00077CA4" w:rsidP="00077CA4">
            <w:pPr>
              <w:numPr>
                <w:ilvl w:val="0"/>
                <w:numId w:val="15"/>
              </w:numPr>
              <w:suppressAutoHyphens w:val="0"/>
              <w:spacing w:after="0" w:line="240" w:lineRule="auto"/>
              <w:contextualSpacing/>
              <w:rPr>
                <w:rFonts w:ascii="Arial" w:hAnsi="Arial" w:cs="Arial"/>
                <w:color w:val="BFBFBF"/>
                <w:sz w:val="20"/>
                <w:lang w:eastAsia="nl-NL"/>
              </w:rPr>
            </w:pPr>
            <w:proofErr w:type="spellStart"/>
            <w:r w:rsidRPr="00077CA4">
              <w:rPr>
                <w:rFonts w:ascii="Arial" w:hAnsi="Arial" w:cs="Arial"/>
                <w:color w:val="BFBFBF"/>
                <w:sz w:val="20"/>
                <w:lang w:eastAsia="nl-NL"/>
              </w:rPr>
              <w:t>Ingebruikname</w:t>
            </w:r>
            <w:proofErr w:type="spellEnd"/>
            <w:r w:rsidRPr="00077CA4">
              <w:rPr>
                <w:rFonts w:ascii="Arial" w:hAnsi="Arial" w:cs="Arial"/>
                <w:color w:val="BFBFBF"/>
                <w:sz w:val="20"/>
                <w:lang w:eastAsia="nl-NL"/>
              </w:rPr>
              <w:t xml:space="preserve"> door </w:t>
            </w:r>
            <w:proofErr w:type="spellStart"/>
            <w:r w:rsidRPr="00077CA4">
              <w:rPr>
                <w:rFonts w:ascii="Arial" w:hAnsi="Arial" w:cs="Arial"/>
                <w:color w:val="BFBFBF"/>
                <w:sz w:val="20"/>
                <w:lang w:eastAsia="nl-NL"/>
              </w:rPr>
              <w:t>klant</w:t>
            </w:r>
            <w:proofErr w:type="spellEnd"/>
          </w:p>
        </w:tc>
      </w:tr>
    </w:tbl>
    <w:p w14:paraId="74EE123A"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bookmarkStart w:id="106" w:name="_Toc29477139"/>
      <w:bookmarkStart w:id="107" w:name="_Toc29477612"/>
      <w:bookmarkEnd w:id="106"/>
      <w:bookmarkEnd w:id="107"/>
    </w:p>
    <w:p w14:paraId="6C3E3F17" w14:textId="221834E0" w:rsidR="00077CA4" w:rsidRP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eastAsia="nl-NL"/>
        </w:rPr>
      </w:pPr>
      <w:bookmarkStart w:id="108" w:name="_Toc29477140"/>
      <w:bookmarkStart w:id="109" w:name="_Toc29477613"/>
      <w:bookmarkStart w:id="110" w:name="_Toc29477738"/>
      <w:bookmarkStart w:id="111" w:name="_Toc29469674"/>
      <w:bookmarkStart w:id="112" w:name="_Toc29469735"/>
      <w:bookmarkStart w:id="113" w:name="_Toc29469819"/>
      <w:bookmarkStart w:id="114" w:name="_Toc29470063"/>
      <w:bookmarkStart w:id="115" w:name="_Toc29476822"/>
      <w:bookmarkStart w:id="116" w:name="_Toc29477071"/>
      <w:bookmarkStart w:id="117" w:name="_Toc29477141"/>
      <w:bookmarkStart w:id="118" w:name="_Toc29477614"/>
      <w:bookmarkStart w:id="119" w:name="_Toc29477739"/>
      <w:bookmarkStart w:id="120" w:name="_Toc29477863"/>
      <w:bookmarkStart w:id="121" w:name="_Toc29469675"/>
      <w:bookmarkStart w:id="122" w:name="_Toc29469736"/>
      <w:bookmarkStart w:id="123" w:name="_Toc29469820"/>
      <w:bookmarkStart w:id="124" w:name="_Toc29470064"/>
      <w:bookmarkStart w:id="125" w:name="_Toc29476823"/>
      <w:bookmarkStart w:id="126" w:name="_Toc29477072"/>
      <w:bookmarkStart w:id="127" w:name="_Toc29477142"/>
      <w:bookmarkStart w:id="128" w:name="_Toc29477615"/>
      <w:bookmarkStart w:id="129" w:name="_Toc29477740"/>
      <w:bookmarkStart w:id="130" w:name="_Toc29477864"/>
      <w:bookmarkStart w:id="131" w:name="_Toc29469676"/>
      <w:bookmarkStart w:id="132" w:name="_Toc29469737"/>
      <w:bookmarkStart w:id="133" w:name="_Toc29469821"/>
      <w:bookmarkStart w:id="134" w:name="_Toc29470065"/>
      <w:bookmarkStart w:id="135" w:name="_Toc29476824"/>
      <w:bookmarkStart w:id="136" w:name="_Toc29477073"/>
      <w:bookmarkStart w:id="137" w:name="_Toc29477143"/>
      <w:bookmarkStart w:id="138" w:name="_Toc29477616"/>
      <w:bookmarkStart w:id="139" w:name="_Toc29477741"/>
      <w:bookmarkStart w:id="140" w:name="_Toc29477865"/>
      <w:bookmarkStart w:id="141" w:name="_Toc29469677"/>
      <w:bookmarkStart w:id="142" w:name="_Toc29469738"/>
      <w:bookmarkStart w:id="143" w:name="_Toc29469822"/>
      <w:bookmarkStart w:id="144" w:name="_Toc29470066"/>
      <w:bookmarkStart w:id="145" w:name="_Toc29476825"/>
      <w:bookmarkStart w:id="146" w:name="_Toc29477074"/>
      <w:bookmarkStart w:id="147" w:name="_Toc29477144"/>
      <w:bookmarkStart w:id="148" w:name="_Toc29477617"/>
      <w:bookmarkStart w:id="149" w:name="_Toc29477742"/>
      <w:bookmarkStart w:id="150" w:name="_Toc29477866"/>
      <w:bookmarkStart w:id="151" w:name="_Toc29469678"/>
      <w:bookmarkStart w:id="152" w:name="_Toc29469739"/>
      <w:bookmarkStart w:id="153" w:name="_Toc29469823"/>
      <w:bookmarkStart w:id="154" w:name="_Toc29470067"/>
      <w:bookmarkStart w:id="155" w:name="_Toc29476826"/>
      <w:bookmarkStart w:id="156" w:name="_Toc29477075"/>
      <w:bookmarkStart w:id="157" w:name="_Toc29477145"/>
      <w:bookmarkStart w:id="158" w:name="_Toc29477618"/>
      <w:bookmarkStart w:id="159" w:name="_Toc29477743"/>
      <w:bookmarkStart w:id="160" w:name="_Toc29477867"/>
      <w:bookmarkStart w:id="161" w:name="_Toc29469679"/>
      <w:bookmarkStart w:id="162" w:name="_Toc29469740"/>
      <w:bookmarkStart w:id="163" w:name="_Toc29469824"/>
      <w:bookmarkStart w:id="164" w:name="_Toc29470068"/>
      <w:bookmarkStart w:id="165" w:name="_Toc29476827"/>
      <w:bookmarkStart w:id="166" w:name="_Toc29477076"/>
      <w:bookmarkStart w:id="167" w:name="_Toc29477146"/>
      <w:bookmarkStart w:id="168" w:name="_Toc29477619"/>
      <w:bookmarkStart w:id="169" w:name="_Toc29477744"/>
      <w:bookmarkStart w:id="170" w:name="_Toc29477868"/>
      <w:bookmarkStart w:id="171" w:name="_Toc29469741"/>
      <w:bookmarkStart w:id="172" w:name="_Toc29469825"/>
      <w:bookmarkStart w:id="173" w:name="_Toc29470069"/>
      <w:bookmarkStart w:id="174" w:name="_Toc29476828"/>
      <w:bookmarkStart w:id="175" w:name="_Toc29477077"/>
      <w:bookmarkStart w:id="176" w:name="_Toc29477147"/>
      <w:bookmarkStart w:id="177" w:name="_Toc29477620"/>
      <w:bookmarkStart w:id="178" w:name="_Toc29477745"/>
      <w:bookmarkStart w:id="179" w:name="_Toc29477869"/>
      <w:bookmarkStart w:id="180" w:name="_Toc29477870"/>
      <w:bookmarkStart w:id="181" w:name="_Toc12477354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077CA4">
        <w:rPr>
          <w:rFonts w:ascii="Arial" w:eastAsia="Times New Roman" w:hAnsi="Arial" w:cs="Times New Roman"/>
          <w:b/>
          <w:sz w:val="24"/>
          <w:szCs w:val="20"/>
          <w:lang w:eastAsia="nl-NL"/>
        </w:rPr>
        <w:t>Identificatie van de contactpersonen bij de klant</w:t>
      </w:r>
      <w:bookmarkStart w:id="182" w:name="_Toc29469341"/>
      <w:bookmarkStart w:id="183" w:name="_Toc29469399"/>
      <w:bookmarkStart w:id="184" w:name="_Toc29469453"/>
      <w:bookmarkStart w:id="185" w:name="_Toc29469550"/>
      <w:bookmarkStart w:id="186" w:name="_Toc29469682"/>
      <w:bookmarkStart w:id="187" w:name="_Toc29469743"/>
      <w:bookmarkStart w:id="188" w:name="_Toc29469827"/>
      <w:bookmarkStart w:id="189" w:name="_Toc29470071"/>
      <w:bookmarkStart w:id="190" w:name="_Toc29476830"/>
      <w:bookmarkStart w:id="191" w:name="_Toc29477079"/>
      <w:bookmarkStart w:id="192" w:name="_Toc29477149"/>
      <w:bookmarkStart w:id="193" w:name="_Toc29477622"/>
      <w:bookmarkStart w:id="194" w:name="_Toc29477747"/>
      <w:bookmarkStart w:id="195" w:name="_Toc2947787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B0757A8"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Contacten onder ‘Opstart’ zullen enkel worden gebruikt tijdens de </w:t>
      </w:r>
      <w:proofErr w:type="spellStart"/>
      <w:r w:rsidRPr="00077CA4">
        <w:rPr>
          <w:rFonts w:ascii="Arial" w:eastAsia="Times New Roman" w:hAnsi="Arial" w:cs="Arial"/>
          <w:sz w:val="20"/>
          <w:szCs w:val="20"/>
          <w:lang w:eastAsia="nl-NL"/>
        </w:rPr>
        <w:t>onboardings</w:t>
      </w:r>
      <w:proofErr w:type="spellEnd"/>
      <w:r w:rsidRPr="00077CA4">
        <w:rPr>
          <w:rFonts w:ascii="Arial" w:eastAsia="Times New Roman" w:hAnsi="Arial" w:cs="Arial"/>
          <w:sz w:val="20"/>
          <w:szCs w:val="20"/>
          <w:lang w:eastAsia="nl-NL"/>
        </w:rPr>
        <w:t xml:space="preserve"> fase.</w:t>
      </w:r>
    </w:p>
    <w:p w14:paraId="53BA9D13"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Operationele contacten zullen worden geïnformeerd over updates en mogelijke onderbrekingen. Er dient </w:t>
      </w:r>
      <w:r w:rsidRPr="00077CA4">
        <w:rPr>
          <w:rFonts w:ascii="Arial" w:eastAsia="Times New Roman" w:hAnsi="Arial" w:cs="Arial"/>
          <w:b/>
          <w:bCs/>
          <w:sz w:val="20"/>
          <w:szCs w:val="20"/>
          <w:lang w:eastAsia="nl-NL"/>
        </w:rPr>
        <w:t>minimum 1 persoon</w:t>
      </w:r>
      <w:r w:rsidRPr="00077CA4">
        <w:rPr>
          <w:rFonts w:ascii="Arial" w:eastAsia="Times New Roman" w:hAnsi="Arial" w:cs="Arial"/>
          <w:sz w:val="20"/>
          <w:szCs w:val="20"/>
          <w:lang w:eastAsia="nl-NL"/>
        </w:rPr>
        <w:t>, zowel bij de “</w:t>
      </w:r>
      <w:r w:rsidRPr="00077CA4">
        <w:rPr>
          <w:rFonts w:ascii="Arial" w:eastAsia="Times New Roman" w:hAnsi="Arial" w:cs="Arial"/>
          <w:b/>
          <w:bCs/>
          <w:sz w:val="20"/>
          <w:szCs w:val="20"/>
          <w:lang w:eastAsia="nl-NL"/>
        </w:rPr>
        <w:t>opstart</w:t>
      </w:r>
      <w:r w:rsidRPr="00077CA4">
        <w:rPr>
          <w:rFonts w:ascii="Arial" w:eastAsia="Times New Roman" w:hAnsi="Arial" w:cs="Arial"/>
          <w:sz w:val="20"/>
          <w:szCs w:val="20"/>
          <w:lang w:eastAsia="nl-NL"/>
        </w:rPr>
        <w:t>” en “</w:t>
      </w:r>
      <w:r w:rsidRPr="00077CA4">
        <w:rPr>
          <w:rFonts w:ascii="Arial" w:eastAsia="Times New Roman" w:hAnsi="Arial" w:cs="Arial"/>
          <w:b/>
          <w:bCs/>
          <w:sz w:val="20"/>
          <w:szCs w:val="20"/>
          <w:lang w:eastAsia="nl-NL"/>
        </w:rPr>
        <w:t>operationeel</w:t>
      </w:r>
      <w:r w:rsidRPr="00077CA4">
        <w:rPr>
          <w:rFonts w:ascii="Arial" w:eastAsia="Times New Roman" w:hAnsi="Arial" w:cs="Arial"/>
          <w:sz w:val="20"/>
          <w:szCs w:val="20"/>
          <w:lang w:eastAsia="nl-NL"/>
        </w:rPr>
        <w:t xml:space="preserve">”, </w:t>
      </w:r>
      <w:r w:rsidRPr="00077CA4">
        <w:rPr>
          <w:rFonts w:ascii="Arial" w:eastAsia="Times New Roman" w:hAnsi="Arial" w:cs="Arial"/>
          <w:sz w:val="20"/>
          <w:szCs w:val="20"/>
          <w:u w:val="single"/>
          <w:lang w:eastAsia="nl-NL"/>
        </w:rPr>
        <w:t>verplicht</w:t>
      </w:r>
      <w:r w:rsidRPr="00077CA4">
        <w:rPr>
          <w:rFonts w:ascii="Arial" w:eastAsia="Times New Roman" w:hAnsi="Arial" w:cs="Arial"/>
          <w:sz w:val="20"/>
          <w:szCs w:val="20"/>
          <w:lang w:eastAsia="nl-NL"/>
        </w:rPr>
        <w:t xml:space="preserve"> ingevuld te worden.</w:t>
      </w:r>
    </w:p>
    <w:p w14:paraId="3928C1F6"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9"/>
        <w:gridCol w:w="2512"/>
        <w:gridCol w:w="1860"/>
        <w:gridCol w:w="1739"/>
        <w:gridCol w:w="2065"/>
      </w:tblGrid>
      <w:tr w:rsidR="00077CA4" w:rsidRPr="00077CA4" w14:paraId="32CDCA70" w14:textId="77777777" w:rsidTr="006C0047">
        <w:trPr>
          <w:trHeight w:hRule="exact" w:val="397"/>
        </w:trPr>
        <w:tc>
          <w:tcPr>
            <w:tcW w:w="1169" w:type="dxa"/>
            <w:shd w:val="clear" w:color="auto" w:fill="BFBFBF"/>
          </w:tcPr>
          <w:p w14:paraId="6BA5CEF5" w14:textId="77777777" w:rsidR="00077CA4" w:rsidRPr="00077CA4" w:rsidRDefault="00077CA4" w:rsidP="00077CA4">
            <w:pPr>
              <w:suppressAutoHyphens w:val="0"/>
              <w:spacing w:after="0" w:line="240" w:lineRule="auto"/>
              <w:jc w:val="both"/>
              <w:rPr>
                <w:rFonts w:ascii="Arial" w:eastAsia="Times New Roman" w:hAnsi="Arial" w:cs="Times New Roman"/>
                <w:b/>
                <w:bCs/>
                <w:sz w:val="20"/>
                <w:szCs w:val="20"/>
                <w:lang w:eastAsia="nl-NL"/>
              </w:rPr>
            </w:pPr>
          </w:p>
        </w:tc>
        <w:tc>
          <w:tcPr>
            <w:tcW w:w="2512" w:type="dxa"/>
            <w:shd w:val="clear" w:color="auto" w:fill="BFBFBF"/>
            <w:tcMar>
              <w:top w:w="0" w:type="dxa"/>
              <w:left w:w="108" w:type="dxa"/>
              <w:bottom w:w="0" w:type="dxa"/>
              <w:right w:w="108" w:type="dxa"/>
            </w:tcMar>
            <w:vAlign w:val="center"/>
            <w:hideMark/>
          </w:tcPr>
          <w:p w14:paraId="53018FFA" w14:textId="77777777" w:rsidR="00077CA4" w:rsidRPr="00077CA4" w:rsidRDefault="00077CA4" w:rsidP="00077CA4">
            <w:pPr>
              <w:suppressAutoHyphens w:val="0"/>
              <w:spacing w:after="0" w:line="240" w:lineRule="auto"/>
              <w:jc w:val="both"/>
              <w:rPr>
                <w:rFonts w:ascii="Arial" w:eastAsia="Times New Roman" w:hAnsi="Arial" w:cs="Times New Roman"/>
                <w:b/>
                <w:bCs/>
                <w:sz w:val="20"/>
                <w:szCs w:val="20"/>
                <w:lang w:eastAsia="nl-NL"/>
              </w:rPr>
            </w:pPr>
            <w:r w:rsidRPr="00077CA4">
              <w:rPr>
                <w:rFonts w:ascii="Arial" w:eastAsia="Times New Roman" w:hAnsi="Arial" w:cs="Times New Roman"/>
                <w:b/>
                <w:bCs/>
                <w:sz w:val="20"/>
                <w:szCs w:val="20"/>
                <w:lang w:eastAsia="nl-NL"/>
              </w:rPr>
              <w:t>Rol</w:t>
            </w:r>
          </w:p>
        </w:tc>
        <w:tc>
          <w:tcPr>
            <w:tcW w:w="1860" w:type="dxa"/>
            <w:shd w:val="clear" w:color="auto" w:fill="BFBFBF"/>
            <w:tcMar>
              <w:top w:w="0" w:type="dxa"/>
              <w:left w:w="108" w:type="dxa"/>
              <w:bottom w:w="0" w:type="dxa"/>
              <w:right w:w="108" w:type="dxa"/>
            </w:tcMar>
            <w:vAlign w:val="center"/>
            <w:hideMark/>
          </w:tcPr>
          <w:p w14:paraId="7DFD5723" w14:textId="77777777" w:rsidR="00077CA4" w:rsidRPr="00077CA4" w:rsidRDefault="00077CA4" w:rsidP="00077CA4">
            <w:pPr>
              <w:suppressAutoHyphens w:val="0"/>
              <w:spacing w:after="0" w:line="240" w:lineRule="auto"/>
              <w:jc w:val="both"/>
              <w:rPr>
                <w:rFonts w:ascii="Arial" w:eastAsia="Times New Roman" w:hAnsi="Arial" w:cs="Times New Roman"/>
                <w:b/>
                <w:bCs/>
                <w:sz w:val="20"/>
                <w:szCs w:val="20"/>
                <w:lang w:eastAsia="nl-NL"/>
              </w:rPr>
            </w:pPr>
            <w:r w:rsidRPr="00077CA4">
              <w:rPr>
                <w:rFonts w:ascii="Arial" w:eastAsia="Times New Roman" w:hAnsi="Arial" w:cs="Times New Roman"/>
                <w:b/>
                <w:bCs/>
                <w:sz w:val="20"/>
                <w:szCs w:val="20"/>
                <w:lang w:eastAsia="nl-NL"/>
              </w:rPr>
              <w:t>Naam</w:t>
            </w:r>
          </w:p>
        </w:tc>
        <w:tc>
          <w:tcPr>
            <w:tcW w:w="1739" w:type="dxa"/>
            <w:shd w:val="clear" w:color="auto" w:fill="BFBFBF"/>
            <w:tcMar>
              <w:top w:w="0" w:type="dxa"/>
              <w:left w:w="108" w:type="dxa"/>
              <w:bottom w:w="0" w:type="dxa"/>
              <w:right w:w="108" w:type="dxa"/>
            </w:tcMar>
            <w:vAlign w:val="center"/>
            <w:hideMark/>
          </w:tcPr>
          <w:p w14:paraId="7B04DA70" w14:textId="77777777" w:rsidR="00077CA4" w:rsidRPr="00077CA4" w:rsidRDefault="00077CA4" w:rsidP="00077CA4">
            <w:pPr>
              <w:suppressAutoHyphens w:val="0"/>
              <w:spacing w:after="0" w:line="240" w:lineRule="auto"/>
              <w:jc w:val="both"/>
              <w:rPr>
                <w:rFonts w:ascii="Arial" w:eastAsia="Times New Roman" w:hAnsi="Arial" w:cs="Times New Roman"/>
                <w:b/>
                <w:bCs/>
                <w:sz w:val="20"/>
                <w:szCs w:val="20"/>
                <w:lang w:eastAsia="nl-NL"/>
              </w:rPr>
            </w:pPr>
            <w:r w:rsidRPr="00077CA4">
              <w:rPr>
                <w:rFonts w:ascii="Arial" w:eastAsia="Times New Roman" w:hAnsi="Arial" w:cs="Times New Roman"/>
                <w:b/>
                <w:bCs/>
                <w:sz w:val="20"/>
                <w:szCs w:val="20"/>
                <w:lang w:eastAsia="nl-NL"/>
              </w:rPr>
              <w:t>E-mail</w:t>
            </w:r>
          </w:p>
        </w:tc>
        <w:tc>
          <w:tcPr>
            <w:tcW w:w="2065" w:type="dxa"/>
            <w:shd w:val="clear" w:color="auto" w:fill="BFBFBF"/>
            <w:tcMar>
              <w:top w:w="0" w:type="dxa"/>
              <w:left w:w="108" w:type="dxa"/>
              <w:bottom w:w="0" w:type="dxa"/>
              <w:right w:w="108" w:type="dxa"/>
            </w:tcMar>
            <w:vAlign w:val="center"/>
            <w:hideMark/>
          </w:tcPr>
          <w:p w14:paraId="043CFD4B" w14:textId="77777777" w:rsidR="00077CA4" w:rsidRPr="00077CA4" w:rsidRDefault="00077CA4" w:rsidP="00077CA4">
            <w:pPr>
              <w:suppressAutoHyphens w:val="0"/>
              <w:spacing w:after="0" w:line="240" w:lineRule="auto"/>
              <w:jc w:val="both"/>
              <w:rPr>
                <w:rFonts w:ascii="Arial" w:eastAsia="Times New Roman" w:hAnsi="Arial" w:cs="Times New Roman"/>
                <w:b/>
                <w:bCs/>
                <w:sz w:val="20"/>
                <w:szCs w:val="20"/>
                <w:lang w:eastAsia="nl-NL"/>
              </w:rPr>
            </w:pPr>
            <w:r w:rsidRPr="00077CA4">
              <w:rPr>
                <w:rFonts w:ascii="Arial" w:eastAsia="Times New Roman" w:hAnsi="Arial" w:cs="Times New Roman"/>
                <w:b/>
                <w:bCs/>
                <w:sz w:val="20"/>
                <w:szCs w:val="20"/>
                <w:lang w:eastAsia="nl-NL"/>
              </w:rPr>
              <w:t>Telefoonnummer</w:t>
            </w:r>
          </w:p>
        </w:tc>
      </w:tr>
      <w:tr w:rsidR="00077CA4" w:rsidRPr="00077CA4" w14:paraId="79738B05" w14:textId="77777777" w:rsidTr="006C0047">
        <w:trPr>
          <w:trHeight w:hRule="exact" w:val="397"/>
        </w:trPr>
        <w:tc>
          <w:tcPr>
            <w:tcW w:w="1169" w:type="dxa"/>
            <w:vMerge w:val="restart"/>
            <w:textDirection w:val="btLr"/>
          </w:tcPr>
          <w:p w14:paraId="1BDBFA44"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p w14:paraId="611CB26E"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p w14:paraId="24F61ADA"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r w:rsidRPr="00077CA4">
              <w:rPr>
                <w:rFonts w:ascii="Arial" w:eastAsia="Times New Roman" w:hAnsi="Arial" w:cs="Times New Roman"/>
                <w:b/>
                <w:sz w:val="20"/>
                <w:szCs w:val="20"/>
                <w:lang w:eastAsia="nl-NL"/>
              </w:rPr>
              <w:t>Opstart</w:t>
            </w:r>
          </w:p>
        </w:tc>
        <w:tc>
          <w:tcPr>
            <w:tcW w:w="2512" w:type="dxa"/>
            <w:tcMar>
              <w:top w:w="0" w:type="dxa"/>
              <w:left w:w="108" w:type="dxa"/>
              <w:bottom w:w="0" w:type="dxa"/>
              <w:right w:w="108" w:type="dxa"/>
            </w:tcMar>
            <w:vAlign w:val="center"/>
            <w:hideMark/>
          </w:tcPr>
          <w:p w14:paraId="1070DE76"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Projectmanager</w:t>
            </w:r>
          </w:p>
          <w:p w14:paraId="5513105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1860" w:type="dxa"/>
            <w:tcMar>
              <w:top w:w="0" w:type="dxa"/>
              <w:left w:w="108" w:type="dxa"/>
              <w:bottom w:w="0" w:type="dxa"/>
              <w:right w:w="108" w:type="dxa"/>
            </w:tcMar>
            <w:vAlign w:val="center"/>
          </w:tcPr>
          <w:p w14:paraId="57677BCD"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tcMar>
              <w:top w:w="0" w:type="dxa"/>
              <w:left w:w="108" w:type="dxa"/>
              <w:bottom w:w="0" w:type="dxa"/>
              <w:right w:w="108" w:type="dxa"/>
            </w:tcMar>
            <w:vAlign w:val="center"/>
          </w:tcPr>
          <w:p w14:paraId="38055445"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tcMar>
              <w:top w:w="0" w:type="dxa"/>
              <w:left w:w="108" w:type="dxa"/>
              <w:bottom w:w="0" w:type="dxa"/>
              <w:right w:w="108" w:type="dxa"/>
            </w:tcMar>
            <w:vAlign w:val="center"/>
          </w:tcPr>
          <w:p w14:paraId="3F7EAB04"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r w:rsidR="00077CA4" w:rsidRPr="00077CA4" w14:paraId="7A860FEC" w14:textId="77777777" w:rsidTr="006C0047">
        <w:trPr>
          <w:trHeight w:hRule="exact" w:val="397"/>
        </w:trPr>
        <w:tc>
          <w:tcPr>
            <w:tcW w:w="1169" w:type="dxa"/>
            <w:vMerge/>
            <w:textDirection w:val="btLr"/>
          </w:tcPr>
          <w:p w14:paraId="60A94576"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tc>
        <w:tc>
          <w:tcPr>
            <w:tcW w:w="2512" w:type="dxa"/>
            <w:tcMar>
              <w:top w:w="0" w:type="dxa"/>
              <w:left w:w="108" w:type="dxa"/>
              <w:bottom w:w="0" w:type="dxa"/>
              <w:right w:w="108" w:type="dxa"/>
            </w:tcMar>
            <w:vAlign w:val="center"/>
            <w:hideMark/>
          </w:tcPr>
          <w:p w14:paraId="58DAA971"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Functioneel Analist </w:t>
            </w:r>
          </w:p>
          <w:p w14:paraId="57A32B44"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1860" w:type="dxa"/>
            <w:tcMar>
              <w:top w:w="0" w:type="dxa"/>
              <w:left w:w="108" w:type="dxa"/>
              <w:bottom w:w="0" w:type="dxa"/>
              <w:right w:w="108" w:type="dxa"/>
            </w:tcMar>
            <w:vAlign w:val="center"/>
          </w:tcPr>
          <w:p w14:paraId="29BFBA07"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tcMar>
              <w:top w:w="0" w:type="dxa"/>
              <w:left w:w="108" w:type="dxa"/>
              <w:bottom w:w="0" w:type="dxa"/>
              <w:right w:w="108" w:type="dxa"/>
            </w:tcMar>
            <w:vAlign w:val="center"/>
          </w:tcPr>
          <w:p w14:paraId="3B506EB8"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tcMar>
              <w:top w:w="0" w:type="dxa"/>
              <w:left w:w="108" w:type="dxa"/>
              <w:bottom w:w="0" w:type="dxa"/>
              <w:right w:w="108" w:type="dxa"/>
            </w:tcMar>
            <w:vAlign w:val="center"/>
          </w:tcPr>
          <w:p w14:paraId="17B449F6"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r w:rsidR="00077CA4" w:rsidRPr="00077CA4" w14:paraId="191C3582" w14:textId="77777777" w:rsidTr="006C0047">
        <w:trPr>
          <w:trHeight w:hRule="exact" w:val="397"/>
        </w:trPr>
        <w:tc>
          <w:tcPr>
            <w:tcW w:w="1169" w:type="dxa"/>
            <w:vMerge/>
            <w:textDirection w:val="btLr"/>
          </w:tcPr>
          <w:p w14:paraId="041DBB5C"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tc>
        <w:tc>
          <w:tcPr>
            <w:tcW w:w="2512" w:type="dxa"/>
            <w:tcMar>
              <w:top w:w="0" w:type="dxa"/>
              <w:left w:w="108" w:type="dxa"/>
              <w:bottom w:w="0" w:type="dxa"/>
              <w:right w:w="108" w:type="dxa"/>
            </w:tcMar>
            <w:vAlign w:val="center"/>
            <w:hideMark/>
          </w:tcPr>
          <w:p w14:paraId="03A97E2F"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Architect </w:t>
            </w:r>
          </w:p>
        </w:tc>
        <w:tc>
          <w:tcPr>
            <w:tcW w:w="1860" w:type="dxa"/>
            <w:tcMar>
              <w:top w:w="0" w:type="dxa"/>
              <w:left w:w="108" w:type="dxa"/>
              <w:bottom w:w="0" w:type="dxa"/>
              <w:right w:w="108" w:type="dxa"/>
            </w:tcMar>
            <w:vAlign w:val="center"/>
          </w:tcPr>
          <w:p w14:paraId="185A88A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tcMar>
              <w:top w:w="0" w:type="dxa"/>
              <w:left w:w="108" w:type="dxa"/>
              <w:bottom w:w="0" w:type="dxa"/>
              <w:right w:w="108" w:type="dxa"/>
            </w:tcMar>
            <w:vAlign w:val="center"/>
          </w:tcPr>
          <w:p w14:paraId="6439FFC8"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tcMar>
              <w:top w:w="0" w:type="dxa"/>
              <w:left w:w="108" w:type="dxa"/>
              <w:bottom w:w="0" w:type="dxa"/>
              <w:right w:w="108" w:type="dxa"/>
            </w:tcMar>
            <w:vAlign w:val="center"/>
          </w:tcPr>
          <w:p w14:paraId="20167892"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r w:rsidR="00077CA4" w:rsidRPr="00077CA4" w14:paraId="428D1CDC" w14:textId="77777777" w:rsidTr="006C0047">
        <w:trPr>
          <w:trHeight w:hRule="exact" w:val="397"/>
        </w:trPr>
        <w:tc>
          <w:tcPr>
            <w:tcW w:w="1169" w:type="dxa"/>
            <w:vMerge w:val="restart"/>
            <w:textDirection w:val="btLr"/>
          </w:tcPr>
          <w:p w14:paraId="6A3D861B"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p w14:paraId="554E9765"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p w14:paraId="4312D283"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r w:rsidRPr="00077CA4">
              <w:rPr>
                <w:rFonts w:ascii="Arial" w:eastAsia="Times New Roman" w:hAnsi="Arial" w:cs="Times New Roman"/>
                <w:b/>
                <w:sz w:val="20"/>
                <w:szCs w:val="20"/>
                <w:lang w:eastAsia="nl-NL"/>
              </w:rPr>
              <w:t>Operationeel</w:t>
            </w:r>
          </w:p>
          <w:p w14:paraId="4422B6BE" w14:textId="77777777" w:rsidR="00077CA4" w:rsidRPr="00077CA4" w:rsidRDefault="00077CA4" w:rsidP="00077CA4">
            <w:pPr>
              <w:suppressAutoHyphens w:val="0"/>
              <w:spacing w:after="0" w:line="240" w:lineRule="auto"/>
              <w:ind w:left="113" w:right="113"/>
              <w:jc w:val="both"/>
              <w:rPr>
                <w:rFonts w:ascii="Arial" w:eastAsia="Times New Roman" w:hAnsi="Arial" w:cs="Times New Roman"/>
                <w:b/>
                <w:sz w:val="20"/>
                <w:szCs w:val="20"/>
                <w:lang w:eastAsia="nl-NL"/>
              </w:rPr>
            </w:pPr>
          </w:p>
        </w:tc>
        <w:tc>
          <w:tcPr>
            <w:tcW w:w="2512" w:type="dxa"/>
            <w:tcMar>
              <w:top w:w="0" w:type="dxa"/>
              <w:left w:w="108" w:type="dxa"/>
              <w:bottom w:w="0" w:type="dxa"/>
              <w:right w:w="108" w:type="dxa"/>
            </w:tcMar>
            <w:vAlign w:val="center"/>
            <w:hideMark/>
          </w:tcPr>
          <w:p w14:paraId="02C977F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Service </w:t>
            </w:r>
            <w:proofErr w:type="spellStart"/>
            <w:r w:rsidRPr="00077CA4">
              <w:rPr>
                <w:rFonts w:ascii="Arial" w:eastAsia="Times New Roman" w:hAnsi="Arial" w:cs="Times New Roman"/>
                <w:sz w:val="20"/>
                <w:szCs w:val="20"/>
                <w:lang w:eastAsia="nl-NL"/>
              </w:rPr>
              <w:t>Owner</w:t>
            </w:r>
            <w:proofErr w:type="spellEnd"/>
            <w:r w:rsidRPr="00077CA4">
              <w:rPr>
                <w:rFonts w:ascii="Arial" w:eastAsia="Times New Roman" w:hAnsi="Arial" w:cs="Times New Roman"/>
                <w:sz w:val="20"/>
                <w:szCs w:val="20"/>
                <w:lang w:eastAsia="nl-NL"/>
              </w:rPr>
              <w:t xml:space="preserve"> </w:t>
            </w:r>
          </w:p>
          <w:p w14:paraId="060CB3AD"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1860" w:type="dxa"/>
            <w:vAlign w:val="center"/>
          </w:tcPr>
          <w:p w14:paraId="30559F03"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vAlign w:val="center"/>
          </w:tcPr>
          <w:p w14:paraId="5FC1F22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vAlign w:val="center"/>
          </w:tcPr>
          <w:p w14:paraId="2E746681"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r w:rsidR="00077CA4" w:rsidRPr="00077CA4" w14:paraId="1106F3ED" w14:textId="77777777" w:rsidTr="006C0047">
        <w:trPr>
          <w:trHeight w:hRule="exact" w:val="397"/>
        </w:trPr>
        <w:tc>
          <w:tcPr>
            <w:tcW w:w="1169" w:type="dxa"/>
            <w:vMerge/>
          </w:tcPr>
          <w:p w14:paraId="3A98EE07"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2512" w:type="dxa"/>
            <w:tcMar>
              <w:top w:w="0" w:type="dxa"/>
              <w:left w:w="108" w:type="dxa"/>
              <w:bottom w:w="0" w:type="dxa"/>
              <w:right w:w="108" w:type="dxa"/>
            </w:tcMar>
            <w:vAlign w:val="center"/>
          </w:tcPr>
          <w:p w14:paraId="17F04EA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Service Manager</w:t>
            </w:r>
          </w:p>
        </w:tc>
        <w:tc>
          <w:tcPr>
            <w:tcW w:w="1860" w:type="dxa"/>
            <w:vAlign w:val="center"/>
          </w:tcPr>
          <w:p w14:paraId="7906E4F0"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1739" w:type="dxa"/>
            <w:vAlign w:val="center"/>
          </w:tcPr>
          <w:p w14:paraId="1889BDD5"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2065" w:type="dxa"/>
            <w:vAlign w:val="center"/>
          </w:tcPr>
          <w:p w14:paraId="7744448E"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r>
      <w:tr w:rsidR="00077CA4" w:rsidRPr="00077CA4" w14:paraId="4D97DE75" w14:textId="77777777" w:rsidTr="006C0047">
        <w:trPr>
          <w:trHeight w:hRule="exact" w:val="459"/>
        </w:trPr>
        <w:tc>
          <w:tcPr>
            <w:tcW w:w="1169" w:type="dxa"/>
            <w:vMerge/>
          </w:tcPr>
          <w:p w14:paraId="52C873C8"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2512" w:type="dxa"/>
            <w:tcMar>
              <w:top w:w="0" w:type="dxa"/>
              <w:left w:w="108" w:type="dxa"/>
              <w:bottom w:w="0" w:type="dxa"/>
              <w:right w:w="108" w:type="dxa"/>
            </w:tcMar>
            <w:vAlign w:val="center"/>
            <w:hideMark/>
          </w:tcPr>
          <w:p w14:paraId="6F0EB1B2"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Data </w:t>
            </w:r>
            <w:proofErr w:type="spellStart"/>
            <w:r w:rsidRPr="00077CA4">
              <w:rPr>
                <w:rFonts w:ascii="Arial" w:eastAsia="Times New Roman" w:hAnsi="Arial" w:cs="Times New Roman"/>
                <w:sz w:val="20"/>
                <w:szCs w:val="20"/>
                <w:lang w:eastAsia="nl-NL"/>
              </w:rPr>
              <w:t>Protection</w:t>
            </w:r>
            <w:proofErr w:type="spellEnd"/>
            <w:r w:rsidRPr="00077CA4">
              <w:rPr>
                <w:rFonts w:ascii="Arial" w:eastAsia="Times New Roman" w:hAnsi="Arial" w:cs="Times New Roman"/>
                <w:sz w:val="20"/>
                <w:szCs w:val="20"/>
                <w:lang w:eastAsia="nl-NL"/>
              </w:rPr>
              <w:t xml:space="preserve"> </w:t>
            </w:r>
            <w:proofErr w:type="spellStart"/>
            <w:r w:rsidRPr="00077CA4">
              <w:rPr>
                <w:rFonts w:ascii="Arial" w:eastAsia="Times New Roman" w:hAnsi="Arial" w:cs="Times New Roman"/>
                <w:sz w:val="20"/>
                <w:szCs w:val="20"/>
                <w:lang w:eastAsia="nl-NL"/>
              </w:rPr>
              <w:t>Officer</w:t>
            </w:r>
            <w:proofErr w:type="spellEnd"/>
            <w:r w:rsidRPr="00077CA4">
              <w:rPr>
                <w:rFonts w:ascii="Arial" w:eastAsia="Times New Roman" w:hAnsi="Arial" w:cs="Times New Roman"/>
                <w:sz w:val="20"/>
                <w:szCs w:val="20"/>
                <w:lang w:eastAsia="nl-NL"/>
              </w:rPr>
              <w:t xml:space="preserve"> (DPO)</w:t>
            </w:r>
          </w:p>
        </w:tc>
        <w:tc>
          <w:tcPr>
            <w:tcW w:w="1860" w:type="dxa"/>
            <w:tcMar>
              <w:top w:w="0" w:type="dxa"/>
              <w:left w:w="108" w:type="dxa"/>
              <w:bottom w:w="0" w:type="dxa"/>
              <w:right w:w="108" w:type="dxa"/>
            </w:tcMar>
            <w:vAlign w:val="center"/>
          </w:tcPr>
          <w:p w14:paraId="21C3E50A"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tcMar>
              <w:top w:w="0" w:type="dxa"/>
              <w:left w:w="108" w:type="dxa"/>
              <w:bottom w:w="0" w:type="dxa"/>
              <w:right w:w="108" w:type="dxa"/>
            </w:tcMar>
            <w:vAlign w:val="center"/>
          </w:tcPr>
          <w:p w14:paraId="73366F58"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tcMar>
              <w:top w:w="0" w:type="dxa"/>
              <w:left w:w="108" w:type="dxa"/>
              <w:bottom w:w="0" w:type="dxa"/>
              <w:right w:w="108" w:type="dxa"/>
            </w:tcMar>
            <w:vAlign w:val="center"/>
          </w:tcPr>
          <w:p w14:paraId="0A5A8473"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r w:rsidR="00077CA4" w:rsidRPr="00077CA4" w14:paraId="3FE1FFB5" w14:textId="77777777" w:rsidTr="006C0047">
        <w:trPr>
          <w:trHeight w:hRule="exact" w:val="397"/>
        </w:trPr>
        <w:tc>
          <w:tcPr>
            <w:tcW w:w="1169" w:type="dxa"/>
            <w:vMerge/>
          </w:tcPr>
          <w:p w14:paraId="563E0E90"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tc>
        <w:tc>
          <w:tcPr>
            <w:tcW w:w="2512" w:type="dxa"/>
            <w:tcMar>
              <w:top w:w="0" w:type="dxa"/>
              <w:left w:w="108" w:type="dxa"/>
              <w:bottom w:w="0" w:type="dxa"/>
              <w:right w:w="108" w:type="dxa"/>
            </w:tcMar>
            <w:vAlign w:val="center"/>
            <w:hideMark/>
          </w:tcPr>
          <w:p w14:paraId="25C17EE9"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Service Desk </w:t>
            </w:r>
          </w:p>
        </w:tc>
        <w:tc>
          <w:tcPr>
            <w:tcW w:w="1860" w:type="dxa"/>
            <w:tcMar>
              <w:top w:w="0" w:type="dxa"/>
              <w:left w:w="108" w:type="dxa"/>
              <w:bottom w:w="0" w:type="dxa"/>
              <w:right w:w="108" w:type="dxa"/>
            </w:tcMar>
            <w:vAlign w:val="center"/>
          </w:tcPr>
          <w:p w14:paraId="0B2E66E5"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1739" w:type="dxa"/>
            <w:tcMar>
              <w:top w:w="0" w:type="dxa"/>
              <w:left w:w="108" w:type="dxa"/>
              <w:bottom w:w="0" w:type="dxa"/>
              <w:right w:w="108" w:type="dxa"/>
            </w:tcMar>
            <w:vAlign w:val="center"/>
          </w:tcPr>
          <w:p w14:paraId="0E2E2627"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c>
          <w:tcPr>
            <w:tcW w:w="2065" w:type="dxa"/>
            <w:tcMar>
              <w:top w:w="0" w:type="dxa"/>
              <w:left w:w="108" w:type="dxa"/>
              <w:bottom w:w="0" w:type="dxa"/>
              <w:right w:w="108" w:type="dxa"/>
            </w:tcMar>
            <w:vAlign w:val="center"/>
          </w:tcPr>
          <w:p w14:paraId="1B7A5A2C" w14:textId="77777777" w:rsidR="00077CA4" w:rsidRPr="00077CA4" w:rsidRDefault="00077CA4" w:rsidP="00077CA4">
            <w:pPr>
              <w:suppressAutoHyphens w:val="0"/>
              <w:spacing w:after="0" w:line="240" w:lineRule="auto"/>
              <w:jc w:val="both"/>
              <w:rPr>
                <w:rFonts w:ascii="Arial" w:eastAsia="Times New Roman" w:hAnsi="Arial" w:cs="Times New Roman"/>
                <w:sz w:val="20"/>
                <w:szCs w:val="20"/>
                <w:highlight w:val="yellow"/>
                <w:lang w:eastAsia="nl-NL"/>
              </w:rPr>
            </w:pPr>
          </w:p>
        </w:tc>
      </w:tr>
    </w:tbl>
    <w:p w14:paraId="5C1BA5A8" w14:textId="77777777" w:rsidR="00077CA4" w:rsidRPr="00077CA4" w:rsidRDefault="00077CA4" w:rsidP="00077CA4">
      <w:pPr>
        <w:suppressAutoHyphens w:val="0"/>
        <w:spacing w:after="0" w:line="240" w:lineRule="auto"/>
        <w:jc w:val="both"/>
        <w:rPr>
          <w:rFonts w:ascii="Arial" w:eastAsia="Times New Roman" w:hAnsi="Arial" w:cs="Arial"/>
          <w:sz w:val="10"/>
          <w:szCs w:val="10"/>
          <w:lang w:eastAsia="nl-NL"/>
        </w:rPr>
      </w:pPr>
    </w:p>
    <w:p w14:paraId="2BAF153E" w14:textId="4D757429" w:rsid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en-US" w:eastAsia="nl-NL"/>
        </w:rPr>
      </w:pPr>
      <w:bookmarkStart w:id="196" w:name="_Toc29477624"/>
      <w:bookmarkStart w:id="197" w:name="_Toc29477749"/>
      <w:bookmarkStart w:id="198" w:name="_Toc29477873"/>
      <w:bookmarkStart w:id="199" w:name="_Toc29477625"/>
      <w:bookmarkStart w:id="200" w:name="_Toc29477750"/>
      <w:bookmarkStart w:id="201" w:name="_Toc29477874"/>
      <w:bookmarkStart w:id="202" w:name="_Toc29477626"/>
      <w:bookmarkStart w:id="203" w:name="_Toc29477751"/>
      <w:bookmarkStart w:id="204" w:name="_Toc29477875"/>
      <w:bookmarkStart w:id="205" w:name="_Toc29477627"/>
      <w:bookmarkStart w:id="206" w:name="_Toc29477752"/>
      <w:bookmarkStart w:id="207" w:name="_Toc29477876"/>
      <w:bookmarkStart w:id="208" w:name="_Toc29477628"/>
      <w:bookmarkStart w:id="209" w:name="_Toc29477753"/>
      <w:bookmarkStart w:id="210" w:name="_Toc29477877"/>
      <w:bookmarkStart w:id="211" w:name="_Toc29477629"/>
      <w:bookmarkStart w:id="212" w:name="_Toc29477754"/>
      <w:bookmarkStart w:id="213" w:name="_Toc29477878"/>
      <w:bookmarkStart w:id="214" w:name="_Toc29477669"/>
      <w:bookmarkStart w:id="215" w:name="_Toc29477794"/>
      <w:bookmarkStart w:id="216" w:name="_Toc29477918"/>
      <w:bookmarkStart w:id="217" w:name="_Toc29477670"/>
      <w:bookmarkStart w:id="218" w:name="_Toc29477795"/>
      <w:bookmarkStart w:id="219" w:name="_Toc29477919"/>
      <w:bookmarkStart w:id="220" w:name="_Toc29477671"/>
      <w:bookmarkStart w:id="221" w:name="_Toc29477796"/>
      <w:bookmarkStart w:id="222" w:name="_Toc29477920"/>
      <w:bookmarkStart w:id="223" w:name="_Toc29477672"/>
      <w:bookmarkStart w:id="224" w:name="_Toc29477797"/>
      <w:bookmarkStart w:id="225" w:name="_Toc29477921"/>
      <w:bookmarkStart w:id="226" w:name="_Toc29477673"/>
      <w:bookmarkStart w:id="227" w:name="_Toc29477798"/>
      <w:bookmarkStart w:id="228" w:name="_Toc29477922"/>
      <w:bookmarkStart w:id="229" w:name="_Toc29477674"/>
      <w:bookmarkStart w:id="230" w:name="_Toc29477799"/>
      <w:bookmarkStart w:id="231" w:name="_Toc29477923"/>
      <w:bookmarkStart w:id="232" w:name="_Toc29477675"/>
      <w:bookmarkStart w:id="233" w:name="_Toc29477800"/>
      <w:bookmarkStart w:id="234" w:name="_Toc29477924"/>
      <w:bookmarkStart w:id="235" w:name="_Toc29477676"/>
      <w:bookmarkStart w:id="236" w:name="_Toc29477801"/>
      <w:bookmarkStart w:id="237" w:name="_Toc29477925"/>
      <w:bookmarkStart w:id="238" w:name="_Toc29477677"/>
      <w:bookmarkStart w:id="239" w:name="_Toc29477802"/>
      <w:bookmarkStart w:id="240" w:name="_Toc29477926"/>
      <w:bookmarkStart w:id="241" w:name="_Toc29477678"/>
      <w:bookmarkStart w:id="242" w:name="_Toc29477803"/>
      <w:bookmarkStart w:id="243" w:name="_Toc29477927"/>
      <w:bookmarkStart w:id="244" w:name="_Toc29477679"/>
      <w:bookmarkStart w:id="245" w:name="_Toc29477804"/>
      <w:bookmarkStart w:id="246" w:name="_Toc29477928"/>
      <w:bookmarkStart w:id="247" w:name="_Toc29477929"/>
      <w:bookmarkStart w:id="248" w:name="_Toc12477354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roofErr w:type="spellStart"/>
      <w:r w:rsidRPr="00077CA4">
        <w:rPr>
          <w:rFonts w:ascii="Arial" w:eastAsia="Times New Roman" w:hAnsi="Arial" w:cs="Times New Roman"/>
          <w:b/>
          <w:sz w:val="24"/>
          <w:szCs w:val="20"/>
          <w:lang w:val="en-US" w:eastAsia="nl-NL"/>
        </w:rPr>
        <w:t>Toegang</w:t>
      </w:r>
      <w:proofErr w:type="spellEnd"/>
      <w:r w:rsidRPr="00077CA4">
        <w:rPr>
          <w:rFonts w:ascii="Arial" w:eastAsia="Times New Roman" w:hAnsi="Arial" w:cs="Times New Roman"/>
          <w:b/>
          <w:sz w:val="24"/>
          <w:szCs w:val="20"/>
          <w:lang w:val="en-US" w:eastAsia="nl-NL"/>
        </w:rPr>
        <w:t xml:space="preserve"> tot de </w:t>
      </w:r>
      <w:proofErr w:type="spellStart"/>
      <w:r w:rsidRPr="00077CA4">
        <w:rPr>
          <w:rFonts w:ascii="Arial" w:eastAsia="Times New Roman" w:hAnsi="Arial" w:cs="Times New Roman"/>
          <w:b/>
          <w:sz w:val="24"/>
          <w:szCs w:val="20"/>
          <w:lang w:val="en-US" w:eastAsia="nl-NL"/>
        </w:rPr>
        <w:t>toepassing</w:t>
      </w:r>
      <w:bookmarkStart w:id="249" w:name="_Toc29469344"/>
      <w:bookmarkStart w:id="250" w:name="_Toc29469402"/>
      <w:bookmarkStart w:id="251" w:name="_Toc29469456"/>
      <w:bookmarkStart w:id="252" w:name="_Toc29469553"/>
      <w:bookmarkStart w:id="253" w:name="_Toc29469685"/>
      <w:bookmarkStart w:id="254" w:name="_Toc29469746"/>
      <w:bookmarkStart w:id="255" w:name="_Toc29469830"/>
      <w:bookmarkStart w:id="256" w:name="_Toc29470074"/>
      <w:bookmarkStart w:id="257" w:name="_Toc29476833"/>
      <w:bookmarkStart w:id="258" w:name="_Toc29477082"/>
      <w:bookmarkStart w:id="259" w:name="_Toc29477152"/>
      <w:bookmarkStart w:id="260" w:name="_Toc29477681"/>
      <w:bookmarkStart w:id="261" w:name="_Toc29477806"/>
      <w:bookmarkStart w:id="262" w:name="_Toc29477930"/>
      <w:bookmarkStart w:id="263" w:name="_Toc29469345"/>
      <w:bookmarkStart w:id="264" w:name="_Toc29469403"/>
      <w:bookmarkStart w:id="265" w:name="_Toc29469457"/>
      <w:bookmarkStart w:id="266" w:name="_Toc29469554"/>
      <w:bookmarkStart w:id="267" w:name="_Toc29469686"/>
      <w:bookmarkStart w:id="268" w:name="_Toc29469747"/>
      <w:bookmarkStart w:id="269" w:name="_Toc29469831"/>
      <w:bookmarkStart w:id="270" w:name="_Toc29470075"/>
      <w:bookmarkStart w:id="271" w:name="_Toc29476834"/>
      <w:bookmarkStart w:id="272" w:name="_Toc29477083"/>
      <w:bookmarkStart w:id="273" w:name="_Toc29477153"/>
      <w:bookmarkStart w:id="274" w:name="_Toc29477682"/>
      <w:bookmarkStart w:id="275" w:name="_Toc29477807"/>
      <w:bookmarkStart w:id="276" w:name="_Toc2947793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roofErr w:type="spellEnd"/>
    </w:p>
    <w:p w14:paraId="6CC88384" w14:textId="636A4501" w:rsidR="002A5C1F" w:rsidRDefault="002A5C1F" w:rsidP="001A0DC4">
      <w:pPr>
        <w:suppressAutoHyphens w:val="0"/>
        <w:spacing w:after="0" w:line="240" w:lineRule="auto"/>
        <w:jc w:val="both"/>
        <w:rPr>
          <w:rFonts w:ascii="Arial" w:eastAsia="Times New Roman" w:hAnsi="Arial" w:cs="Arial"/>
          <w:sz w:val="20"/>
          <w:szCs w:val="20"/>
          <w:lang w:eastAsia="nl-NL"/>
        </w:rPr>
      </w:pPr>
      <w:r w:rsidRPr="004A13DC">
        <w:rPr>
          <w:rFonts w:ascii="Arial" w:eastAsia="Times New Roman" w:hAnsi="Arial" w:cs="Arial"/>
          <w:sz w:val="20"/>
          <w:szCs w:val="20"/>
          <w:lang w:eastAsia="nl-NL"/>
        </w:rPr>
        <w:t xml:space="preserve">Bij elke </w:t>
      </w:r>
      <w:proofErr w:type="spellStart"/>
      <w:r w:rsidRPr="004A13DC">
        <w:rPr>
          <w:rFonts w:ascii="Arial" w:eastAsia="Times New Roman" w:hAnsi="Arial" w:cs="Arial"/>
          <w:sz w:val="20"/>
          <w:szCs w:val="20"/>
          <w:lang w:eastAsia="nl-NL"/>
        </w:rPr>
        <w:t>onboarding</w:t>
      </w:r>
      <w:proofErr w:type="spellEnd"/>
      <w:r w:rsidRPr="004A13DC">
        <w:rPr>
          <w:rFonts w:ascii="Arial" w:eastAsia="Times New Roman" w:hAnsi="Arial" w:cs="Arial"/>
          <w:sz w:val="20"/>
          <w:szCs w:val="20"/>
          <w:lang w:eastAsia="nl-NL"/>
        </w:rPr>
        <w:t xml:space="preserve"> is er slechts één URL en/of URI toegestaan per toepassing (en omgeving) en binnen de context van de </w:t>
      </w:r>
      <w:proofErr w:type="spellStart"/>
      <w:r w:rsidRPr="004A13DC">
        <w:rPr>
          <w:rFonts w:ascii="Arial" w:eastAsia="Times New Roman" w:hAnsi="Arial" w:cs="Arial"/>
          <w:sz w:val="20"/>
          <w:szCs w:val="20"/>
          <w:lang w:eastAsia="nl-NL"/>
        </w:rPr>
        <w:t>onboarding</w:t>
      </w:r>
      <w:proofErr w:type="spellEnd"/>
      <w:r w:rsidRPr="004A13DC">
        <w:rPr>
          <w:rFonts w:ascii="Arial" w:eastAsia="Times New Roman" w:hAnsi="Arial" w:cs="Arial"/>
          <w:sz w:val="20"/>
          <w:szCs w:val="20"/>
          <w:lang w:eastAsia="nl-NL"/>
        </w:rPr>
        <w:t>.</w:t>
      </w:r>
    </w:p>
    <w:p w14:paraId="3F0E5620" w14:textId="4A9FBAA7" w:rsidR="001A0DC4" w:rsidRPr="001A0DC4" w:rsidRDefault="002A5C1F" w:rsidP="001A0DC4">
      <w:pPr>
        <w:suppressAutoHyphens w:val="0"/>
        <w:spacing w:after="0" w:line="240" w:lineRule="auto"/>
        <w:jc w:val="both"/>
        <w:rPr>
          <w:rFonts w:ascii="Arial" w:eastAsia="Times New Roman" w:hAnsi="Arial" w:cs="Arial"/>
          <w:sz w:val="20"/>
          <w:szCs w:val="20"/>
          <w:lang w:eastAsia="nl-NL"/>
        </w:rPr>
      </w:pPr>
      <w:r w:rsidRPr="002A5C1F">
        <w:rPr>
          <w:rFonts w:ascii="Arial" w:eastAsia="Times New Roman" w:hAnsi="Arial" w:cs="Arial"/>
          <w:sz w:val="20"/>
          <w:szCs w:val="20"/>
          <w:lang w:eastAsia="nl-NL"/>
        </w:rPr>
        <w:t>.</w:t>
      </w:r>
    </w:p>
    <w:tbl>
      <w:tblPr>
        <w:tblStyle w:val="TableGrid1"/>
        <w:tblW w:w="0" w:type="auto"/>
        <w:tblLook w:val="04A0" w:firstRow="1" w:lastRow="0" w:firstColumn="1" w:lastColumn="0" w:noHBand="0" w:noVBand="1"/>
      </w:tblPr>
      <w:tblGrid>
        <w:gridCol w:w="1951"/>
        <w:gridCol w:w="5387"/>
        <w:gridCol w:w="1701"/>
      </w:tblGrid>
      <w:tr w:rsidR="00077CA4" w:rsidRPr="00077CA4" w14:paraId="29940D5A" w14:textId="77777777" w:rsidTr="00077CA4">
        <w:trPr>
          <w:trHeight w:val="795"/>
        </w:trPr>
        <w:tc>
          <w:tcPr>
            <w:tcW w:w="1951" w:type="dxa"/>
            <w:shd w:val="clear" w:color="auto" w:fill="BFBFBF"/>
            <w:vAlign w:val="center"/>
          </w:tcPr>
          <w:p w14:paraId="76CEC4FC"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Klantenomgeving</w:t>
            </w:r>
            <w:proofErr w:type="spellEnd"/>
          </w:p>
        </w:tc>
        <w:tc>
          <w:tcPr>
            <w:tcW w:w="5387" w:type="dxa"/>
            <w:shd w:val="clear" w:color="auto" w:fill="BFBFBF"/>
            <w:vAlign w:val="center"/>
          </w:tcPr>
          <w:p w14:paraId="7567F31A" w14:textId="77777777" w:rsidR="00077CA4" w:rsidRPr="00077CA4" w:rsidRDefault="00077CA4" w:rsidP="00077CA4">
            <w:pPr>
              <w:suppressAutoHyphens w:val="0"/>
              <w:spacing w:after="0" w:line="240" w:lineRule="auto"/>
              <w:jc w:val="both"/>
              <w:rPr>
                <w:rFonts w:ascii="Arial" w:hAnsi="Arial" w:cs="Arial"/>
                <w:i/>
                <w:sz w:val="20"/>
                <w:lang w:eastAsia="nl-NL"/>
              </w:rPr>
            </w:pPr>
            <w:r w:rsidRPr="00077CA4">
              <w:rPr>
                <w:rFonts w:ascii="Arial" w:hAnsi="Arial" w:cs="Arial"/>
                <w:b/>
                <w:bCs/>
                <w:sz w:val="20"/>
                <w:lang w:eastAsia="nl-NL"/>
              </w:rPr>
              <w:t xml:space="preserve">URL’s van de </w:t>
            </w:r>
            <w:proofErr w:type="spellStart"/>
            <w:r w:rsidRPr="00077CA4">
              <w:rPr>
                <w:rFonts w:ascii="Arial" w:hAnsi="Arial" w:cs="Arial"/>
                <w:b/>
                <w:bCs/>
                <w:sz w:val="20"/>
                <w:lang w:eastAsia="nl-NL"/>
              </w:rPr>
              <w:t>toepassing</w:t>
            </w:r>
            <w:proofErr w:type="spellEnd"/>
          </w:p>
        </w:tc>
        <w:tc>
          <w:tcPr>
            <w:tcW w:w="1701" w:type="dxa"/>
            <w:tcBorders>
              <w:bottom w:val="single" w:sz="4" w:space="0" w:color="auto"/>
            </w:tcBorders>
            <w:shd w:val="clear" w:color="auto" w:fill="BFBFBF"/>
            <w:vAlign w:val="center"/>
          </w:tcPr>
          <w:p w14:paraId="2FE61A84" w14:textId="77777777" w:rsidR="00077CA4" w:rsidRPr="00077CA4" w:rsidRDefault="00077CA4" w:rsidP="00077CA4">
            <w:pPr>
              <w:suppressAutoHyphens w:val="0"/>
              <w:spacing w:after="0" w:line="240" w:lineRule="auto"/>
              <w:jc w:val="both"/>
              <w:rPr>
                <w:rFonts w:ascii="Arial" w:hAnsi="Arial" w:cs="Arial"/>
                <w:b/>
                <w:bCs/>
                <w:i/>
                <w:sz w:val="20"/>
                <w:lang w:eastAsia="nl-NL"/>
              </w:rPr>
            </w:pPr>
            <w:proofErr w:type="spellStart"/>
            <w:r w:rsidRPr="00077CA4">
              <w:rPr>
                <w:rFonts w:ascii="Arial" w:hAnsi="Arial" w:cs="Arial"/>
                <w:b/>
                <w:bCs/>
                <w:sz w:val="20"/>
                <w:lang w:eastAsia="nl-NL"/>
              </w:rPr>
              <w:t>Publiek</w:t>
            </w:r>
            <w:proofErr w:type="spellEnd"/>
            <w:r w:rsidRPr="00077CA4">
              <w:rPr>
                <w:rFonts w:ascii="Arial" w:hAnsi="Arial" w:cs="Arial"/>
                <w:b/>
                <w:bCs/>
                <w:sz w:val="20"/>
                <w:lang w:eastAsia="nl-NL"/>
              </w:rPr>
              <w:t xml:space="preserve"> </w:t>
            </w:r>
            <w:proofErr w:type="spellStart"/>
            <w:r w:rsidRPr="00077CA4">
              <w:rPr>
                <w:rFonts w:ascii="Arial" w:hAnsi="Arial" w:cs="Arial"/>
                <w:b/>
                <w:bCs/>
                <w:sz w:val="20"/>
                <w:lang w:eastAsia="nl-NL"/>
              </w:rPr>
              <w:t>toegankelijk</w:t>
            </w:r>
            <w:proofErr w:type="spellEnd"/>
          </w:p>
        </w:tc>
      </w:tr>
      <w:tr w:rsidR="00077CA4" w:rsidRPr="00077CA4" w14:paraId="5306CAD8" w14:textId="77777777" w:rsidTr="00077CA4">
        <w:trPr>
          <w:trHeight w:val="385"/>
        </w:trPr>
        <w:tc>
          <w:tcPr>
            <w:tcW w:w="1951" w:type="dxa"/>
            <w:vAlign w:val="center"/>
          </w:tcPr>
          <w:p w14:paraId="2FD0EF8B" w14:textId="77777777" w:rsidR="00077CA4" w:rsidRPr="00077CA4" w:rsidRDefault="00077CA4" w:rsidP="00077CA4">
            <w:pPr>
              <w:suppressAutoHyphens w:val="0"/>
              <w:spacing w:after="0" w:line="240" w:lineRule="auto"/>
              <w:jc w:val="both"/>
              <w:rPr>
                <w:rFonts w:ascii="Arial" w:hAnsi="Arial" w:cs="Arial"/>
                <w:b/>
                <w:bCs/>
                <w:sz w:val="20"/>
                <w:lang w:eastAsia="nl-NL"/>
              </w:rPr>
            </w:pPr>
            <w:r w:rsidRPr="00077CA4">
              <w:rPr>
                <w:rFonts w:ascii="Arial" w:hAnsi="Arial" w:cs="Arial"/>
                <w:b/>
                <w:bCs/>
                <w:sz w:val="20"/>
                <w:lang w:eastAsia="nl-NL"/>
              </w:rPr>
              <w:t xml:space="preserve">Test </w:t>
            </w:r>
          </w:p>
        </w:tc>
        <w:tc>
          <w:tcPr>
            <w:tcW w:w="5387" w:type="dxa"/>
            <w:shd w:val="clear" w:color="auto" w:fill="F2F2F2"/>
            <w:vAlign w:val="center"/>
          </w:tcPr>
          <w:p w14:paraId="7D8263A9" w14:textId="77777777" w:rsidR="00077CA4" w:rsidRPr="00077CA4" w:rsidRDefault="00077CA4" w:rsidP="00077CA4">
            <w:pPr>
              <w:suppressAutoHyphens w:val="0"/>
              <w:spacing w:after="0" w:line="240" w:lineRule="auto"/>
              <w:jc w:val="both"/>
              <w:rPr>
                <w:rFonts w:ascii="Arial" w:hAnsi="Arial" w:cs="Arial"/>
                <w:sz w:val="20"/>
                <w:lang w:eastAsia="nl-NL"/>
              </w:rPr>
            </w:pPr>
          </w:p>
        </w:tc>
        <w:tc>
          <w:tcPr>
            <w:tcW w:w="1701" w:type="dxa"/>
            <w:vAlign w:val="center"/>
          </w:tcPr>
          <w:p w14:paraId="0E364521" w14:textId="77777777" w:rsidR="00077CA4" w:rsidRPr="00077CA4" w:rsidRDefault="00077CA4" w:rsidP="00077CA4">
            <w:pPr>
              <w:suppressAutoHyphens w:val="0"/>
              <w:spacing w:after="0" w:line="240" w:lineRule="auto"/>
              <w:jc w:val="both"/>
              <w:rPr>
                <w:rFonts w:ascii="Arial" w:hAnsi="Arial" w:cs="Arial"/>
                <w:sz w:val="20"/>
                <w:highlight w:val="yellow"/>
                <w:lang w:eastAsia="nl-NL"/>
              </w:rPr>
            </w:pPr>
          </w:p>
        </w:tc>
      </w:tr>
      <w:tr w:rsidR="00077CA4" w:rsidRPr="00077CA4" w14:paraId="597DFB37" w14:textId="77777777" w:rsidTr="00077CA4">
        <w:trPr>
          <w:trHeight w:val="385"/>
        </w:trPr>
        <w:tc>
          <w:tcPr>
            <w:tcW w:w="1951" w:type="dxa"/>
            <w:vAlign w:val="center"/>
          </w:tcPr>
          <w:p w14:paraId="46A0A1BA"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Acceptatie</w:t>
            </w:r>
            <w:proofErr w:type="spellEnd"/>
          </w:p>
        </w:tc>
        <w:tc>
          <w:tcPr>
            <w:tcW w:w="5387" w:type="dxa"/>
            <w:shd w:val="clear" w:color="auto" w:fill="F2F2F2"/>
            <w:vAlign w:val="center"/>
          </w:tcPr>
          <w:p w14:paraId="1B692D92" w14:textId="77777777" w:rsidR="00077CA4" w:rsidRPr="00077CA4" w:rsidRDefault="00077CA4" w:rsidP="00077CA4">
            <w:pPr>
              <w:suppressAutoHyphens w:val="0"/>
              <w:spacing w:after="0" w:line="240" w:lineRule="auto"/>
              <w:jc w:val="both"/>
              <w:rPr>
                <w:rFonts w:ascii="Arial" w:hAnsi="Arial" w:cs="Arial"/>
                <w:sz w:val="20"/>
                <w:lang w:eastAsia="nl-NL"/>
              </w:rPr>
            </w:pPr>
          </w:p>
        </w:tc>
        <w:tc>
          <w:tcPr>
            <w:tcW w:w="1701" w:type="dxa"/>
            <w:vAlign w:val="center"/>
          </w:tcPr>
          <w:p w14:paraId="2D05FB14" w14:textId="77777777" w:rsidR="00077CA4" w:rsidRPr="00077CA4" w:rsidRDefault="00077CA4" w:rsidP="00077CA4">
            <w:pPr>
              <w:suppressAutoHyphens w:val="0"/>
              <w:spacing w:after="0" w:line="240" w:lineRule="auto"/>
              <w:jc w:val="both"/>
              <w:rPr>
                <w:rFonts w:ascii="Arial" w:hAnsi="Arial" w:cs="Arial"/>
                <w:sz w:val="20"/>
                <w:highlight w:val="yellow"/>
                <w:lang w:eastAsia="nl-NL"/>
              </w:rPr>
            </w:pPr>
          </w:p>
        </w:tc>
      </w:tr>
      <w:tr w:rsidR="00077CA4" w:rsidRPr="00077CA4" w14:paraId="0A4B1647" w14:textId="77777777" w:rsidTr="006C0047">
        <w:trPr>
          <w:trHeight w:val="385"/>
        </w:trPr>
        <w:tc>
          <w:tcPr>
            <w:tcW w:w="1951" w:type="dxa"/>
            <w:shd w:val="clear" w:color="auto" w:fill="92D050"/>
            <w:vAlign w:val="center"/>
          </w:tcPr>
          <w:p w14:paraId="511B5BB9"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Productie</w:t>
            </w:r>
            <w:proofErr w:type="spellEnd"/>
            <w:r w:rsidRPr="00077CA4">
              <w:rPr>
                <w:rFonts w:ascii="Arial" w:hAnsi="Arial" w:cs="Arial"/>
                <w:b/>
                <w:bCs/>
                <w:sz w:val="20"/>
                <w:lang w:eastAsia="nl-NL"/>
              </w:rPr>
              <w:t xml:space="preserve"> </w:t>
            </w:r>
            <w:r w:rsidRPr="00077CA4">
              <w:rPr>
                <w:rFonts w:ascii="Arial" w:hAnsi="Arial" w:cs="Arial"/>
                <w:sz w:val="20"/>
                <w:lang w:eastAsia="nl-NL"/>
              </w:rPr>
              <w:t>(</w:t>
            </w:r>
            <w:proofErr w:type="spellStart"/>
            <w:r w:rsidRPr="00077CA4">
              <w:rPr>
                <w:rFonts w:ascii="Arial" w:hAnsi="Arial" w:cs="Arial"/>
                <w:sz w:val="20"/>
                <w:lang w:eastAsia="nl-NL"/>
              </w:rPr>
              <w:t>verplicht</w:t>
            </w:r>
            <w:proofErr w:type="spellEnd"/>
            <w:r w:rsidRPr="00077CA4">
              <w:rPr>
                <w:rFonts w:ascii="Arial" w:hAnsi="Arial" w:cs="Arial"/>
                <w:sz w:val="20"/>
                <w:lang w:eastAsia="nl-NL"/>
              </w:rPr>
              <w:t>)</w:t>
            </w:r>
          </w:p>
        </w:tc>
        <w:tc>
          <w:tcPr>
            <w:tcW w:w="5387" w:type="dxa"/>
            <w:shd w:val="clear" w:color="auto" w:fill="92D050"/>
            <w:vAlign w:val="center"/>
          </w:tcPr>
          <w:p w14:paraId="219AB3E2" w14:textId="77777777" w:rsidR="00077CA4" w:rsidRPr="00077CA4" w:rsidRDefault="00077CA4" w:rsidP="00077CA4">
            <w:pPr>
              <w:suppressAutoHyphens w:val="0"/>
              <w:spacing w:after="0" w:line="240" w:lineRule="auto"/>
              <w:jc w:val="both"/>
              <w:rPr>
                <w:rFonts w:ascii="Arial" w:hAnsi="Arial" w:cs="Arial"/>
                <w:sz w:val="20"/>
                <w:lang w:eastAsia="nl-NL"/>
              </w:rPr>
            </w:pPr>
          </w:p>
        </w:tc>
        <w:tc>
          <w:tcPr>
            <w:tcW w:w="1701" w:type="dxa"/>
            <w:shd w:val="clear" w:color="auto" w:fill="92D050"/>
            <w:vAlign w:val="center"/>
          </w:tcPr>
          <w:p w14:paraId="46F39940" w14:textId="77777777" w:rsidR="00077CA4" w:rsidRPr="00077CA4" w:rsidRDefault="00077CA4" w:rsidP="00077CA4">
            <w:pPr>
              <w:suppressAutoHyphens w:val="0"/>
              <w:spacing w:after="0" w:line="240" w:lineRule="auto"/>
              <w:jc w:val="both"/>
              <w:rPr>
                <w:rFonts w:ascii="Arial" w:hAnsi="Arial" w:cs="Arial"/>
                <w:sz w:val="20"/>
                <w:lang w:eastAsia="nl-NL"/>
              </w:rPr>
            </w:pPr>
          </w:p>
        </w:tc>
      </w:tr>
    </w:tbl>
    <w:p w14:paraId="7DA25617" w14:textId="21E1FD37" w:rsidR="00077CA4" w:rsidRPr="00077CA4" w:rsidRDefault="00077CA4" w:rsidP="00077CA4">
      <w:pPr>
        <w:pStyle w:val="ListParagraph"/>
        <w:keepNext/>
        <w:pageBreakBefore/>
        <w:numPr>
          <w:ilvl w:val="0"/>
          <w:numId w:val="18"/>
        </w:numPr>
        <w:tabs>
          <w:tab w:val="num" w:pos="432"/>
        </w:tabs>
        <w:suppressAutoHyphens w:val="0"/>
        <w:spacing w:after="480" w:line="260" w:lineRule="atLeast"/>
        <w:jc w:val="both"/>
        <w:outlineLvl w:val="0"/>
        <w:rPr>
          <w:rFonts w:ascii="Arial" w:eastAsia="Times New Roman" w:hAnsi="Arial" w:cs="Arial"/>
          <w:b/>
          <w:caps/>
          <w:sz w:val="28"/>
          <w:szCs w:val="28"/>
          <w:lang w:eastAsia="nl-NL"/>
        </w:rPr>
      </w:pPr>
      <w:bookmarkStart w:id="277" w:name="_Toc29469347"/>
      <w:bookmarkStart w:id="278" w:name="_Toc29469405"/>
      <w:bookmarkStart w:id="279" w:name="_Toc29469459"/>
      <w:bookmarkStart w:id="280" w:name="_Toc29469556"/>
      <w:bookmarkStart w:id="281" w:name="_Toc29469688"/>
      <w:bookmarkStart w:id="282" w:name="_Toc29469749"/>
      <w:bookmarkStart w:id="283" w:name="_Toc29469833"/>
      <w:bookmarkStart w:id="284" w:name="_Toc29470077"/>
      <w:bookmarkStart w:id="285" w:name="_Toc29476836"/>
      <w:bookmarkStart w:id="286" w:name="_Toc29477085"/>
      <w:bookmarkStart w:id="287" w:name="_Toc29477155"/>
      <w:bookmarkStart w:id="288" w:name="_Toc29477684"/>
      <w:bookmarkStart w:id="289" w:name="_Toc29477809"/>
      <w:bookmarkStart w:id="290" w:name="_Toc29477933"/>
      <w:bookmarkStart w:id="291" w:name="_Toc29468590"/>
      <w:bookmarkStart w:id="292" w:name="_Toc29468712"/>
      <w:bookmarkStart w:id="293" w:name="_Toc29469406"/>
      <w:bookmarkStart w:id="294" w:name="_Toc29469460"/>
      <w:bookmarkStart w:id="295" w:name="_Toc29469557"/>
      <w:bookmarkStart w:id="296" w:name="_Toc29469689"/>
      <w:bookmarkStart w:id="297" w:name="_Toc29469750"/>
      <w:bookmarkStart w:id="298" w:name="_Toc29469834"/>
      <w:bookmarkStart w:id="299" w:name="_Toc29470078"/>
      <w:bookmarkStart w:id="300" w:name="_Toc29476837"/>
      <w:bookmarkStart w:id="301" w:name="_Toc29477086"/>
      <w:bookmarkStart w:id="302" w:name="_Toc29477156"/>
      <w:bookmarkStart w:id="303" w:name="_Toc29477685"/>
      <w:bookmarkStart w:id="304" w:name="_Toc29477810"/>
      <w:bookmarkStart w:id="305" w:name="_Toc29477934"/>
      <w:bookmarkStart w:id="306" w:name="_Toc29468591"/>
      <w:bookmarkStart w:id="307" w:name="_Toc29468713"/>
      <w:bookmarkStart w:id="308" w:name="_Toc29469348"/>
      <w:bookmarkStart w:id="309" w:name="_Toc29469407"/>
      <w:bookmarkStart w:id="310" w:name="_Toc29469461"/>
      <w:bookmarkStart w:id="311" w:name="_Toc29469558"/>
      <w:bookmarkStart w:id="312" w:name="_Toc29469690"/>
      <w:bookmarkStart w:id="313" w:name="_Toc29469751"/>
      <w:bookmarkStart w:id="314" w:name="_Toc29469835"/>
      <w:bookmarkStart w:id="315" w:name="_Toc29470079"/>
      <w:bookmarkStart w:id="316" w:name="_Toc29476838"/>
      <w:bookmarkStart w:id="317" w:name="_Toc29477087"/>
      <w:bookmarkStart w:id="318" w:name="_Toc29477157"/>
      <w:bookmarkStart w:id="319" w:name="_Toc29477686"/>
      <w:bookmarkStart w:id="320" w:name="_Toc29477811"/>
      <w:bookmarkStart w:id="321" w:name="_Toc29477935"/>
      <w:bookmarkStart w:id="322" w:name="_Toc29468592"/>
      <w:bookmarkStart w:id="323" w:name="_Toc29468714"/>
      <w:bookmarkStart w:id="324" w:name="_Toc29469349"/>
      <w:bookmarkStart w:id="325" w:name="_Toc29469408"/>
      <w:bookmarkStart w:id="326" w:name="_Toc29469462"/>
      <w:bookmarkStart w:id="327" w:name="_Toc29469559"/>
      <w:bookmarkStart w:id="328" w:name="_Toc29469691"/>
      <w:bookmarkStart w:id="329" w:name="_Toc29469752"/>
      <w:bookmarkStart w:id="330" w:name="_Toc29469836"/>
      <w:bookmarkStart w:id="331" w:name="_Toc29470080"/>
      <w:bookmarkStart w:id="332" w:name="_Toc29476839"/>
      <w:bookmarkStart w:id="333" w:name="_Toc29477088"/>
      <w:bookmarkStart w:id="334" w:name="_Toc29477158"/>
      <w:bookmarkStart w:id="335" w:name="_Toc29477687"/>
      <w:bookmarkStart w:id="336" w:name="_Toc29477812"/>
      <w:bookmarkStart w:id="337" w:name="_Toc29477936"/>
      <w:bookmarkStart w:id="338" w:name="_Toc29468593"/>
      <w:bookmarkStart w:id="339" w:name="_Toc29468715"/>
      <w:bookmarkStart w:id="340" w:name="_Toc29469350"/>
      <w:bookmarkStart w:id="341" w:name="_Toc29469409"/>
      <w:bookmarkStart w:id="342" w:name="_Toc29469463"/>
      <w:bookmarkStart w:id="343" w:name="_Toc29469560"/>
      <w:bookmarkStart w:id="344" w:name="_Toc29469692"/>
      <w:bookmarkStart w:id="345" w:name="_Toc29469753"/>
      <w:bookmarkStart w:id="346" w:name="_Toc29469837"/>
      <w:bookmarkStart w:id="347" w:name="_Toc29470081"/>
      <w:bookmarkStart w:id="348" w:name="_Toc29476840"/>
      <w:bookmarkStart w:id="349" w:name="_Toc29477089"/>
      <w:bookmarkStart w:id="350" w:name="_Toc29477159"/>
      <w:bookmarkStart w:id="351" w:name="_Toc29477688"/>
      <w:bookmarkStart w:id="352" w:name="_Toc29477813"/>
      <w:bookmarkStart w:id="353" w:name="_Toc29477937"/>
      <w:bookmarkStart w:id="354" w:name="_Toc29468594"/>
      <w:bookmarkStart w:id="355" w:name="_Toc29468716"/>
      <w:bookmarkStart w:id="356" w:name="_Toc29469351"/>
      <w:bookmarkStart w:id="357" w:name="_Toc29469410"/>
      <w:bookmarkStart w:id="358" w:name="_Toc29469464"/>
      <w:bookmarkStart w:id="359" w:name="_Toc29469561"/>
      <w:bookmarkStart w:id="360" w:name="_Toc29469693"/>
      <w:bookmarkStart w:id="361" w:name="_Toc29469754"/>
      <w:bookmarkStart w:id="362" w:name="_Toc29469838"/>
      <w:bookmarkStart w:id="363" w:name="_Toc29470082"/>
      <w:bookmarkStart w:id="364" w:name="_Toc29476841"/>
      <w:bookmarkStart w:id="365" w:name="_Toc29477090"/>
      <w:bookmarkStart w:id="366" w:name="_Toc29477160"/>
      <w:bookmarkStart w:id="367" w:name="_Toc29477689"/>
      <w:bookmarkStart w:id="368" w:name="_Toc29477814"/>
      <w:bookmarkStart w:id="369" w:name="_Toc29477938"/>
      <w:bookmarkStart w:id="370" w:name="_Toc29468602"/>
      <w:bookmarkStart w:id="371" w:name="_Toc29468724"/>
      <w:bookmarkStart w:id="372" w:name="_Toc29469359"/>
      <w:bookmarkStart w:id="373" w:name="_Toc29469418"/>
      <w:bookmarkStart w:id="374" w:name="_Toc29469472"/>
      <w:bookmarkStart w:id="375" w:name="_Toc29469569"/>
      <w:bookmarkStart w:id="376" w:name="_Toc29469701"/>
      <w:bookmarkStart w:id="377" w:name="_Toc29469762"/>
      <w:bookmarkStart w:id="378" w:name="_Toc29469846"/>
      <w:bookmarkStart w:id="379" w:name="_Toc29470090"/>
      <w:bookmarkStart w:id="380" w:name="_Toc29476849"/>
      <w:bookmarkStart w:id="381" w:name="_Toc29477098"/>
      <w:bookmarkStart w:id="382" w:name="_Toc29477168"/>
      <w:bookmarkStart w:id="383" w:name="_Toc29477697"/>
      <w:bookmarkStart w:id="384" w:name="_Toc29477822"/>
      <w:bookmarkStart w:id="385" w:name="_Toc29477946"/>
      <w:bookmarkStart w:id="386" w:name="_Toc29468603"/>
      <w:bookmarkStart w:id="387" w:name="_Toc29468725"/>
      <w:bookmarkStart w:id="388" w:name="_Toc29469360"/>
      <w:bookmarkStart w:id="389" w:name="_Toc29469419"/>
      <w:bookmarkStart w:id="390" w:name="_Toc29469473"/>
      <w:bookmarkStart w:id="391" w:name="_Toc29469570"/>
      <w:bookmarkStart w:id="392" w:name="_Toc29469702"/>
      <w:bookmarkStart w:id="393" w:name="_Toc29469763"/>
      <w:bookmarkStart w:id="394" w:name="_Toc29469847"/>
      <w:bookmarkStart w:id="395" w:name="_Toc29470091"/>
      <w:bookmarkStart w:id="396" w:name="_Toc29476850"/>
      <w:bookmarkStart w:id="397" w:name="_Toc29477099"/>
      <w:bookmarkStart w:id="398" w:name="_Toc29477169"/>
      <w:bookmarkStart w:id="399" w:name="_Toc29477698"/>
      <w:bookmarkStart w:id="400" w:name="_Toc29477823"/>
      <w:bookmarkStart w:id="401" w:name="_Toc29477947"/>
      <w:bookmarkStart w:id="402" w:name="_Toc12477354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77CA4">
        <w:rPr>
          <w:rFonts w:ascii="Arial" w:eastAsia="Times New Roman" w:hAnsi="Arial" w:cs="Arial"/>
          <w:b/>
          <w:caps/>
          <w:sz w:val="28"/>
          <w:szCs w:val="28"/>
          <w:lang w:eastAsia="nl-NL"/>
        </w:rPr>
        <w:lastRenderedPageBreak/>
        <w:t>SAML onboarding - Technische details</w:t>
      </w:r>
      <w:bookmarkEnd w:id="402"/>
    </w:p>
    <w:p w14:paraId="57CDA851"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Dit hoofdstuk dient vervolledigd te worden voor </w:t>
      </w:r>
      <w:proofErr w:type="gramStart"/>
      <w:r w:rsidRPr="00077CA4">
        <w:rPr>
          <w:rFonts w:ascii="Arial" w:eastAsia="Times New Roman" w:hAnsi="Arial" w:cs="Times New Roman"/>
          <w:sz w:val="20"/>
          <w:szCs w:val="20"/>
          <w:lang w:eastAsia="nl-NL"/>
        </w:rPr>
        <w:t>service providers</w:t>
      </w:r>
      <w:proofErr w:type="gramEnd"/>
      <w:r w:rsidRPr="00077CA4">
        <w:rPr>
          <w:rFonts w:ascii="Arial" w:eastAsia="Times New Roman" w:hAnsi="Arial" w:cs="Times New Roman"/>
          <w:sz w:val="20"/>
          <w:szCs w:val="20"/>
          <w:lang w:eastAsia="nl-NL"/>
        </w:rPr>
        <w:t xml:space="preserve"> die het SAML protocol hanteren.</w:t>
      </w:r>
    </w:p>
    <w:p w14:paraId="07BEFDED" w14:textId="3B14A125" w:rsidR="00077CA4" w:rsidRPr="00077CA4" w:rsidRDefault="00077CA4" w:rsidP="00077CA4">
      <w:pPr>
        <w:pStyle w:val="ListParagraph"/>
        <w:keepNext/>
        <w:numPr>
          <w:ilvl w:val="1"/>
          <w:numId w:val="18"/>
        </w:numPr>
        <w:tabs>
          <w:tab w:val="num" w:pos="292"/>
        </w:tabs>
        <w:suppressAutoHyphens w:val="0"/>
        <w:spacing w:before="240" w:after="120" w:line="240" w:lineRule="auto"/>
        <w:jc w:val="both"/>
        <w:outlineLvl w:val="1"/>
        <w:rPr>
          <w:rFonts w:ascii="Arial" w:eastAsia="Times New Roman" w:hAnsi="Arial" w:cs="Arial"/>
          <w:b/>
          <w:sz w:val="24"/>
          <w:szCs w:val="20"/>
          <w:lang w:eastAsia="nl-NL"/>
        </w:rPr>
      </w:pPr>
      <w:bookmarkStart w:id="403" w:name="_Toc29468605"/>
      <w:bookmarkStart w:id="404" w:name="_Toc29468727"/>
      <w:bookmarkStart w:id="405" w:name="_Toc29469362"/>
      <w:bookmarkStart w:id="406" w:name="_Toc29469421"/>
      <w:bookmarkStart w:id="407" w:name="_Toc29469475"/>
      <w:bookmarkStart w:id="408" w:name="_Toc29469572"/>
      <w:bookmarkStart w:id="409" w:name="_Toc29469704"/>
      <w:bookmarkStart w:id="410" w:name="_Toc29469765"/>
      <w:bookmarkStart w:id="411" w:name="_Toc29469849"/>
      <w:bookmarkStart w:id="412" w:name="_Toc29470093"/>
      <w:bookmarkStart w:id="413" w:name="_Toc29476852"/>
      <w:bookmarkStart w:id="414" w:name="_Toc29477101"/>
      <w:bookmarkStart w:id="415" w:name="_Toc29477171"/>
      <w:bookmarkStart w:id="416" w:name="_Toc29477700"/>
      <w:bookmarkStart w:id="417" w:name="_Toc29477825"/>
      <w:bookmarkStart w:id="418" w:name="_Toc29477949"/>
      <w:bookmarkStart w:id="419" w:name="_Toc29468606"/>
      <w:bookmarkStart w:id="420" w:name="_Toc29468728"/>
      <w:bookmarkStart w:id="421" w:name="_Toc29469363"/>
      <w:bookmarkStart w:id="422" w:name="_Toc29469422"/>
      <w:bookmarkStart w:id="423" w:name="_Toc29469476"/>
      <w:bookmarkStart w:id="424" w:name="_Toc29469573"/>
      <w:bookmarkStart w:id="425" w:name="_Toc29469705"/>
      <w:bookmarkStart w:id="426" w:name="_Toc29469766"/>
      <w:bookmarkStart w:id="427" w:name="_Toc29469850"/>
      <w:bookmarkStart w:id="428" w:name="_Toc29470094"/>
      <w:bookmarkStart w:id="429" w:name="_Toc29476853"/>
      <w:bookmarkStart w:id="430" w:name="_Toc29477102"/>
      <w:bookmarkStart w:id="431" w:name="_Toc29477172"/>
      <w:bookmarkStart w:id="432" w:name="_Toc29477701"/>
      <w:bookmarkStart w:id="433" w:name="_Toc29477826"/>
      <w:bookmarkStart w:id="434" w:name="_Toc29477950"/>
      <w:bookmarkStart w:id="435" w:name="_Toc29468607"/>
      <w:bookmarkStart w:id="436" w:name="_Toc29468729"/>
      <w:bookmarkStart w:id="437" w:name="_Toc29469364"/>
      <w:bookmarkStart w:id="438" w:name="_Toc29469423"/>
      <w:bookmarkStart w:id="439" w:name="_Toc29469477"/>
      <w:bookmarkStart w:id="440" w:name="_Toc29469574"/>
      <w:bookmarkStart w:id="441" w:name="_Toc29469706"/>
      <w:bookmarkStart w:id="442" w:name="_Toc29469767"/>
      <w:bookmarkStart w:id="443" w:name="_Toc29469851"/>
      <w:bookmarkStart w:id="444" w:name="_Toc29470095"/>
      <w:bookmarkStart w:id="445" w:name="_Toc29476854"/>
      <w:bookmarkStart w:id="446" w:name="_Toc29477103"/>
      <w:bookmarkStart w:id="447" w:name="_Toc29477173"/>
      <w:bookmarkStart w:id="448" w:name="_Toc29477702"/>
      <w:bookmarkStart w:id="449" w:name="_Toc29477827"/>
      <w:bookmarkStart w:id="450" w:name="_Toc29477951"/>
      <w:bookmarkStart w:id="451" w:name="_Toc29468611"/>
      <w:bookmarkStart w:id="452" w:name="_Toc29468733"/>
      <w:bookmarkStart w:id="453" w:name="_Toc29469368"/>
      <w:bookmarkStart w:id="454" w:name="_Toc29469427"/>
      <w:bookmarkStart w:id="455" w:name="_Toc29469481"/>
      <w:bookmarkStart w:id="456" w:name="_Toc29469578"/>
      <w:bookmarkStart w:id="457" w:name="_Toc29469710"/>
      <w:bookmarkStart w:id="458" w:name="_Toc29469771"/>
      <w:bookmarkStart w:id="459" w:name="_Toc29469855"/>
      <w:bookmarkStart w:id="460" w:name="_Toc29470099"/>
      <w:bookmarkStart w:id="461" w:name="_Toc29476858"/>
      <w:bookmarkStart w:id="462" w:name="_Toc29477107"/>
      <w:bookmarkStart w:id="463" w:name="_Toc29477177"/>
      <w:bookmarkStart w:id="464" w:name="_Toc29477706"/>
      <w:bookmarkStart w:id="465" w:name="_Toc29477831"/>
      <w:bookmarkStart w:id="466" w:name="_Toc29477955"/>
      <w:bookmarkStart w:id="467" w:name="_Toc29468614"/>
      <w:bookmarkStart w:id="468" w:name="_Toc29468736"/>
      <w:bookmarkStart w:id="469" w:name="_Toc29469371"/>
      <w:bookmarkStart w:id="470" w:name="_Toc29469430"/>
      <w:bookmarkStart w:id="471" w:name="_Toc29469484"/>
      <w:bookmarkStart w:id="472" w:name="_Toc29469581"/>
      <w:bookmarkStart w:id="473" w:name="_Toc29469713"/>
      <w:bookmarkStart w:id="474" w:name="_Toc29469774"/>
      <w:bookmarkStart w:id="475" w:name="_Toc29469858"/>
      <w:bookmarkStart w:id="476" w:name="_Toc29470102"/>
      <w:bookmarkStart w:id="477" w:name="_Toc29477958"/>
      <w:bookmarkStart w:id="478" w:name="_Toc12477354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077CA4">
        <w:rPr>
          <w:rFonts w:ascii="Arial" w:eastAsia="Times New Roman" w:hAnsi="Arial" w:cs="Arial"/>
          <w:b/>
          <w:sz w:val="24"/>
          <w:szCs w:val="20"/>
          <w:lang w:eastAsia="nl-NL"/>
        </w:rPr>
        <w:t>Authenticatiemogelijkheden</w:t>
      </w:r>
      <w:bookmarkEnd w:id="477"/>
      <w:bookmarkEnd w:id="478"/>
    </w:p>
    <w:p w14:paraId="4520200D"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7C7A59FA"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FAS ondersteunt 3 methodes om authenticatiemogelijkheden te presenteren in CSAM bij een SAML </w:t>
      </w:r>
      <w:proofErr w:type="spellStart"/>
      <w:r w:rsidRPr="00077CA4">
        <w:rPr>
          <w:rFonts w:ascii="Arial" w:eastAsia="Times New Roman" w:hAnsi="Arial" w:cs="Arial"/>
          <w:sz w:val="20"/>
          <w:szCs w:val="20"/>
          <w:lang w:eastAsia="nl-NL"/>
        </w:rPr>
        <w:t>onboarding</w:t>
      </w:r>
      <w:proofErr w:type="spellEnd"/>
      <w:r w:rsidRPr="00077CA4">
        <w:rPr>
          <w:rFonts w:ascii="Arial" w:eastAsia="Times New Roman" w:hAnsi="Arial" w:cs="Arial"/>
          <w:sz w:val="20"/>
          <w:szCs w:val="20"/>
          <w:lang w:eastAsia="nl-NL"/>
        </w:rPr>
        <w:t>:</w:t>
      </w:r>
    </w:p>
    <w:p w14:paraId="7CDAC20E"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6F538533" w14:textId="77777777" w:rsidR="00077CA4" w:rsidRPr="00077CA4" w:rsidRDefault="00077CA4" w:rsidP="00077CA4">
      <w:pPr>
        <w:numPr>
          <w:ilvl w:val="0"/>
          <w:numId w:val="17"/>
        </w:numPr>
        <w:suppressAutoHyphens w:val="0"/>
        <w:spacing w:after="0" w:line="240" w:lineRule="auto"/>
        <w:contextualSpacing/>
        <w:jc w:val="both"/>
        <w:rPr>
          <w:rFonts w:ascii="Arial" w:eastAsia="Times New Roman" w:hAnsi="Arial" w:cs="Arial"/>
          <w:sz w:val="20"/>
          <w:szCs w:val="20"/>
          <w:lang w:val="en-US" w:eastAsia="nl-NL"/>
        </w:rPr>
      </w:pPr>
      <w:r w:rsidRPr="00077CA4">
        <w:rPr>
          <w:rFonts w:ascii="Arial" w:eastAsia="Times New Roman" w:hAnsi="Arial" w:cs="Arial"/>
          <w:sz w:val="20"/>
          <w:szCs w:val="20"/>
          <w:lang w:val="en-US" w:eastAsia="nl-NL"/>
        </w:rPr>
        <w:t xml:space="preserve">Door </w:t>
      </w:r>
      <w:proofErr w:type="spellStart"/>
      <w:r w:rsidRPr="00077CA4">
        <w:rPr>
          <w:rFonts w:ascii="Arial" w:eastAsia="Times New Roman" w:hAnsi="Arial" w:cs="Arial"/>
          <w:sz w:val="20"/>
          <w:szCs w:val="20"/>
          <w:lang w:val="en-US" w:eastAsia="nl-NL"/>
        </w:rPr>
        <w:t>een</w:t>
      </w:r>
      <w:proofErr w:type="spellEnd"/>
      <w:r w:rsidRPr="00077CA4">
        <w:rPr>
          <w:rFonts w:ascii="Arial" w:eastAsia="Times New Roman" w:hAnsi="Arial" w:cs="Arial"/>
          <w:sz w:val="20"/>
          <w:szCs w:val="20"/>
          <w:lang w:val="en-US" w:eastAsia="nl-NL"/>
        </w:rPr>
        <w:t xml:space="preserve"> Level of Assurance (</w:t>
      </w:r>
      <w:proofErr w:type="spellStart"/>
      <w:r w:rsidRPr="00077CA4">
        <w:rPr>
          <w:rFonts w:ascii="Arial" w:eastAsia="Times New Roman" w:hAnsi="Arial" w:cs="Arial"/>
          <w:sz w:val="20"/>
          <w:szCs w:val="20"/>
          <w:lang w:val="en-US" w:eastAsia="nl-NL"/>
        </w:rPr>
        <w:t>LoA</w:t>
      </w:r>
      <w:proofErr w:type="spellEnd"/>
      <w:r w:rsidRPr="00077CA4">
        <w:rPr>
          <w:rFonts w:ascii="Arial" w:eastAsia="Times New Roman" w:hAnsi="Arial" w:cs="Arial"/>
          <w:sz w:val="20"/>
          <w:szCs w:val="20"/>
          <w:lang w:val="en-US" w:eastAsia="nl-NL"/>
        </w:rPr>
        <w:t xml:space="preserve">) in het SAML authentication request </w:t>
      </w:r>
      <w:proofErr w:type="spellStart"/>
      <w:r w:rsidRPr="00077CA4">
        <w:rPr>
          <w:rFonts w:ascii="Arial" w:eastAsia="Times New Roman" w:hAnsi="Arial" w:cs="Arial"/>
          <w:sz w:val="20"/>
          <w:szCs w:val="20"/>
          <w:lang w:val="en-US" w:eastAsia="nl-NL"/>
        </w:rPr>
        <w:t>te</w:t>
      </w:r>
      <w:proofErr w:type="spellEnd"/>
      <w:r w:rsidRPr="00077CA4">
        <w:rPr>
          <w:rFonts w:ascii="Arial" w:eastAsia="Times New Roman" w:hAnsi="Arial" w:cs="Arial"/>
          <w:sz w:val="20"/>
          <w:szCs w:val="20"/>
          <w:lang w:val="en-US" w:eastAsia="nl-NL"/>
        </w:rPr>
        <w:t xml:space="preserve"> </w:t>
      </w:r>
      <w:proofErr w:type="spellStart"/>
      <w:r w:rsidRPr="00077CA4">
        <w:rPr>
          <w:rFonts w:ascii="Arial" w:eastAsia="Times New Roman" w:hAnsi="Arial" w:cs="Arial"/>
          <w:sz w:val="20"/>
          <w:szCs w:val="20"/>
          <w:lang w:val="en-US" w:eastAsia="nl-NL"/>
        </w:rPr>
        <w:t>definiëren</w:t>
      </w:r>
      <w:proofErr w:type="spellEnd"/>
      <w:r w:rsidRPr="00077CA4">
        <w:rPr>
          <w:rFonts w:ascii="Arial" w:eastAsia="Times New Roman" w:hAnsi="Arial" w:cs="Arial"/>
          <w:sz w:val="20"/>
          <w:szCs w:val="20"/>
          <w:lang w:val="en-US" w:eastAsia="nl-NL"/>
        </w:rPr>
        <w:t>.</w:t>
      </w:r>
    </w:p>
    <w:p w14:paraId="7229E7F1" w14:textId="77777777" w:rsidR="00077CA4" w:rsidRPr="00077CA4" w:rsidRDefault="00077CA4" w:rsidP="00077CA4">
      <w:pPr>
        <w:suppressAutoHyphens w:val="0"/>
        <w:spacing w:after="0" w:line="240" w:lineRule="auto"/>
        <w:ind w:left="720"/>
        <w:contextualSpacing/>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Deze methode heeft de </w:t>
      </w:r>
      <w:r w:rsidRPr="00077CA4">
        <w:rPr>
          <w:rFonts w:ascii="Arial" w:eastAsia="Times New Roman" w:hAnsi="Arial" w:cs="Arial"/>
          <w:b/>
          <w:sz w:val="20"/>
          <w:szCs w:val="20"/>
          <w:lang w:eastAsia="nl-NL"/>
        </w:rPr>
        <w:t>voorkeur</w:t>
      </w:r>
      <w:r w:rsidRPr="00077CA4">
        <w:rPr>
          <w:rFonts w:ascii="Arial" w:eastAsia="Times New Roman" w:hAnsi="Arial" w:cs="Arial"/>
          <w:sz w:val="20"/>
          <w:szCs w:val="20"/>
          <w:lang w:eastAsia="nl-NL"/>
        </w:rPr>
        <w:t>. Zie 2.1.1 voor de geassocieerde authenticatiemiddelen.</w:t>
      </w:r>
    </w:p>
    <w:p w14:paraId="4CB3F07A"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2E1D4FC3" w14:textId="77777777" w:rsidR="00077CA4" w:rsidRPr="00077CA4" w:rsidRDefault="00077CA4" w:rsidP="00077CA4">
      <w:pPr>
        <w:suppressAutoHyphens w:val="0"/>
        <w:spacing w:after="0" w:line="240" w:lineRule="auto"/>
        <w:ind w:left="360"/>
        <w:rPr>
          <w:rFonts w:ascii="Calibri" w:eastAsia="Times New Roman" w:hAnsi="Calibri" w:cs="Calibri"/>
          <w:sz w:val="22"/>
          <w:szCs w:val="22"/>
          <w:lang w:val="en-US" w:eastAsia="nl-BE"/>
        </w:rPr>
      </w:pPr>
      <w:r w:rsidRPr="00077CA4">
        <w:rPr>
          <w:rFonts w:ascii="Calibri" w:eastAsia="Times New Roman" w:hAnsi="Calibri" w:cs="Calibri"/>
          <w:sz w:val="22"/>
          <w:szCs w:val="22"/>
          <w:lang w:val="en-US" w:eastAsia="nl-BE"/>
        </w:rPr>
        <w:t>Snippet SAML request:</w:t>
      </w:r>
    </w:p>
    <w:p w14:paraId="3589C4B5" w14:textId="77777777" w:rsidR="00077CA4" w:rsidRPr="00077CA4" w:rsidRDefault="00077CA4" w:rsidP="00077CA4">
      <w:pPr>
        <w:suppressAutoHyphens w:val="0"/>
        <w:spacing w:after="0" w:line="240" w:lineRule="auto"/>
        <w:ind w:left="360"/>
        <w:rPr>
          <w:rFonts w:ascii="Calibri" w:eastAsia="Times New Roman" w:hAnsi="Calibri" w:cs="Calibri"/>
          <w:sz w:val="22"/>
          <w:szCs w:val="22"/>
          <w:lang w:val="en-US" w:eastAsia="nl-BE"/>
        </w:rPr>
      </w:pPr>
      <w:r w:rsidRPr="00077CA4">
        <w:rPr>
          <w:rFonts w:ascii="Calibri" w:eastAsia="Times New Roman" w:hAnsi="Calibri" w:cs="Calibri"/>
          <w:sz w:val="22"/>
          <w:szCs w:val="22"/>
          <w:lang w:val="en-US" w:eastAsia="nl-BE"/>
        </w:rPr>
        <w:tab/>
        <w:t>…</w:t>
      </w:r>
    </w:p>
    <w:p w14:paraId="014C1791"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&lt;saml2</w:t>
      </w:r>
      <w:proofErr w:type="gramStart"/>
      <w:r w:rsidRPr="00077CA4">
        <w:rPr>
          <w:rFonts w:ascii="Calibri" w:eastAsia="Times New Roman" w:hAnsi="Calibri" w:cs="Calibri"/>
          <w:sz w:val="20"/>
          <w:szCs w:val="22"/>
          <w:lang w:val="en-US" w:eastAsia="nl-BE"/>
        </w:rPr>
        <w:t>p:RequestedAuthnContext</w:t>
      </w:r>
      <w:proofErr w:type="gramEnd"/>
      <w:r w:rsidRPr="00077CA4">
        <w:rPr>
          <w:rFonts w:ascii="Calibri" w:eastAsia="Times New Roman" w:hAnsi="Calibri" w:cs="Calibri"/>
          <w:sz w:val="20"/>
          <w:szCs w:val="22"/>
          <w:lang w:val="en-US" w:eastAsia="nl-BE"/>
        </w:rPr>
        <w:t xml:space="preserve"> Comparison="</w:t>
      </w:r>
      <w:r w:rsidRPr="00077CA4">
        <w:rPr>
          <w:rFonts w:ascii="Calibri" w:eastAsia="Times New Roman" w:hAnsi="Calibri" w:cs="Calibri"/>
          <w:sz w:val="20"/>
          <w:szCs w:val="22"/>
          <w:highlight w:val="yellow"/>
          <w:lang w:val="en-US" w:eastAsia="nl-BE"/>
        </w:rPr>
        <w:t>minimum</w:t>
      </w:r>
      <w:r w:rsidRPr="00077CA4">
        <w:rPr>
          <w:rFonts w:ascii="Calibri" w:eastAsia="Times New Roman" w:hAnsi="Calibri" w:cs="Calibri"/>
          <w:sz w:val="20"/>
          <w:szCs w:val="22"/>
          <w:lang w:val="en-US" w:eastAsia="nl-BE"/>
        </w:rPr>
        <w:t>"&gt;</w:t>
      </w:r>
    </w:p>
    <w:p w14:paraId="5F30D7E9"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&lt;saml</w:t>
      </w:r>
      <w:proofErr w:type="gramStart"/>
      <w:r w:rsidRPr="00077CA4">
        <w:rPr>
          <w:rFonts w:ascii="Calibri" w:eastAsia="Times New Roman" w:hAnsi="Calibri" w:cs="Calibri"/>
          <w:sz w:val="20"/>
          <w:szCs w:val="22"/>
          <w:lang w:val="en-US" w:eastAsia="nl-BE"/>
        </w:rPr>
        <w:t>2:AuthnContextClassRef</w:t>
      </w:r>
      <w:proofErr w:type="gramEnd"/>
      <w:r w:rsidRPr="00077CA4">
        <w:rPr>
          <w:rFonts w:ascii="Calibri" w:eastAsia="Times New Roman" w:hAnsi="Calibri" w:cs="Calibri"/>
          <w:sz w:val="20"/>
          <w:szCs w:val="22"/>
          <w:lang w:val="en-US" w:eastAsia="nl-BE"/>
        </w:rPr>
        <w:t xml:space="preserve"> xmlns:saml2="urn:oasis:names:tc:SAML:2.0:assertion"&gt;urn:be:fedict:iam:fas:citizen:</w:t>
      </w:r>
      <w:r w:rsidRPr="00077CA4">
        <w:rPr>
          <w:rFonts w:ascii="Calibri" w:eastAsia="Times New Roman" w:hAnsi="Calibri" w:cs="Calibri"/>
          <w:sz w:val="20"/>
          <w:szCs w:val="22"/>
          <w:highlight w:val="yellow"/>
          <w:lang w:val="en-US" w:eastAsia="nl-BE"/>
        </w:rPr>
        <w:t>Level300</w:t>
      </w:r>
      <w:r w:rsidRPr="00077CA4">
        <w:rPr>
          <w:rFonts w:ascii="Calibri" w:eastAsia="Times New Roman" w:hAnsi="Calibri" w:cs="Calibri"/>
          <w:sz w:val="20"/>
          <w:szCs w:val="22"/>
          <w:lang w:val="en-US" w:eastAsia="nl-BE"/>
        </w:rPr>
        <w:t>&lt;/saml2:AuthnContextClassRef&gt;</w:t>
      </w:r>
    </w:p>
    <w:p w14:paraId="6FD7F55C"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eastAsia="nl-BE"/>
        </w:rPr>
      </w:pPr>
      <w:r w:rsidRPr="00077CA4">
        <w:rPr>
          <w:rFonts w:ascii="Calibri" w:eastAsia="Times New Roman" w:hAnsi="Calibri" w:cs="Calibri"/>
          <w:sz w:val="20"/>
          <w:szCs w:val="22"/>
          <w:lang w:eastAsia="nl-BE"/>
        </w:rPr>
        <w:t>&lt;/saml2</w:t>
      </w:r>
      <w:proofErr w:type="gramStart"/>
      <w:r w:rsidRPr="00077CA4">
        <w:rPr>
          <w:rFonts w:ascii="Calibri" w:eastAsia="Times New Roman" w:hAnsi="Calibri" w:cs="Calibri"/>
          <w:sz w:val="20"/>
          <w:szCs w:val="22"/>
          <w:lang w:eastAsia="nl-BE"/>
        </w:rPr>
        <w:t>p:RequestedAuthnContext</w:t>
      </w:r>
      <w:proofErr w:type="gramEnd"/>
      <w:r w:rsidRPr="00077CA4">
        <w:rPr>
          <w:rFonts w:ascii="Calibri" w:eastAsia="Times New Roman" w:hAnsi="Calibri" w:cs="Calibri"/>
          <w:sz w:val="20"/>
          <w:szCs w:val="22"/>
          <w:lang w:eastAsia="nl-BE"/>
        </w:rPr>
        <w:t>&gt;</w:t>
      </w:r>
    </w:p>
    <w:p w14:paraId="4AECCF6B"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eastAsia="nl-BE"/>
        </w:rPr>
      </w:pPr>
      <w:r w:rsidRPr="00077CA4">
        <w:rPr>
          <w:rFonts w:ascii="Calibri" w:eastAsia="Times New Roman" w:hAnsi="Calibri" w:cs="Calibri"/>
          <w:sz w:val="20"/>
          <w:szCs w:val="22"/>
          <w:lang w:eastAsia="nl-BE"/>
        </w:rPr>
        <w:t>…</w:t>
      </w:r>
    </w:p>
    <w:p w14:paraId="79DE2597" w14:textId="77777777" w:rsidR="00077CA4" w:rsidRPr="00077CA4" w:rsidRDefault="00077CA4" w:rsidP="00077CA4">
      <w:pPr>
        <w:suppressAutoHyphens w:val="0"/>
        <w:spacing w:after="0" w:line="240" w:lineRule="auto"/>
        <w:rPr>
          <w:rFonts w:ascii="Calibri" w:eastAsia="Times New Roman" w:hAnsi="Calibri" w:cs="Calibri"/>
          <w:sz w:val="20"/>
          <w:szCs w:val="22"/>
          <w:lang w:eastAsia="nl-BE"/>
        </w:rPr>
      </w:pPr>
    </w:p>
    <w:p w14:paraId="5A551D5F" w14:textId="77777777" w:rsidR="00077CA4" w:rsidRPr="00077CA4" w:rsidRDefault="00077CA4" w:rsidP="00077CA4">
      <w:pPr>
        <w:numPr>
          <w:ilvl w:val="0"/>
          <w:numId w:val="17"/>
        </w:numPr>
        <w:suppressAutoHyphens w:val="0"/>
        <w:spacing w:after="0" w:line="240" w:lineRule="auto"/>
        <w:contextualSpacing/>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Door een lijst van </w:t>
      </w:r>
      <w:proofErr w:type="spellStart"/>
      <w:r w:rsidRPr="00077CA4">
        <w:rPr>
          <w:rFonts w:ascii="Arial" w:eastAsia="Times New Roman" w:hAnsi="Arial" w:cs="Arial"/>
          <w:sz w:val="20"/>
          <w:szCs w:val="20"/>
          <w:lang w:eastAsia="nl-NL"/>
        </w:rPr>
        <w:t>authentication</w:t>
      </w:r>
      <w:proofErr w:type="spellEnd"/>
      <w:r w:rsidRPr="00077CA4">
        <w:rPr>
          <w:rFonts w:ascii="Arial" w:eastAsia="Times New Roman" w:hAnsi="Arial" w:cs="Arial"/>
          <w:sz w:val="20"/>
          <w:szCs w:val="20"/>
          <w:lang w:eastAsia="nl-NL"/>
        </w:rPr>
        <w:t xml:space="preserve"> </w:t>
      </w:r>
      <w:proofErr w:type="spellStart"/>
      <w:r w:rsidRPr="00077CA4">
        <w:rPr>
          <w:rFonts w:ascii="Arial" w:eastAsia="Times New Roman" w:hAnsi="Arial" w:cs="Arial"/>
          <w:sz w:val="20"/>
          <w:szCs w:val="20"/>
          <w:lang w:eastAsia="nl-NL"/>
        </w:rPr>
        <w:t>contexts</w:t>
      </w:r>
      <w:proofErr w:type="spellEnd"/>
      <w:r w:rsidRPr="00077CA4">
        <w:rPr>
          <w:rFonts w:ascii="Arial" w:eastAsia="Times New Roman" w:hAnsi="Arial" w:cs="Arial"/>
          <w:sz w:val="20"/>
          <w:szCs w:val="20"/>
          <w:lang w:eastAsia="nl-NL"/>
        </w:rPr>
        <w:t xml:space="preserve"> in het SAML </w:t>
      </w:r>
      <w:proofErr w:type="spellStart"/>
      <w:r w:rsidRPr="00077CA4">
        <w:rPr>
          <w:rFonts w:ascii="Arial" w:eastAsia="Times New Roman" w:hAnsi="Arial" w:cs="Arial"/>
          <w:sz w:val="20"/>
          <w:szCs w:val="20"/>
          <w:lang w:eastAsia="nl-NL"/>
        </w:rPr>
        <w:t>authentication</w:t>
      </w:r>
      <w:proofErr w:type="spellEnd"/>
      <w:r w:rsidRPr="00077CA4">
        <w:rPr>
          <w:rFonts w:ascii="Arial" w:eastAsia="Times New Roman" w:hAnsi="Arial" w:cs="Arial"/>
          <w:sz w:val="20"/>
          <w:szCs w:val="20"/>
          <w:lang w:eastAsia="nl-NL"/>
        </w:rPr>
        <w:t xml:space="preserve"> </w:t>
      </w:r>
      <w:proofErr w:type="spellStart"/>
      <w:r w:rsidRPr="00077CA4">
        <w:rPr>
          <w:rFonts w:ascii="Arial" w:eastAsia="Times New Roman" w:hAnsi="Arial" w:cs="Arial"/>
          <w:sz w:val="20"/>
          <w:szCs w:val="20"/>
          <w:lang w:eastAsia="nl-NL"/>
        </w:rPr>
        <w:t>request</w:t>
      </w:r>
      <w:proofErr w:type="spellEnd"/>
      <w:r w:rsidRPr="00077CA4">
        <w:rPr>
          <w:rFonts w:ascii="Arial" w:eastAsia="Times New Roman" w:hAnsi="Arial" w:cs="Arial"/>
          <w:sz w:val="20"/>
          <w:szCs w:val="20"/>
          <w:lang w:eastAsia="nl-NL"/>
        </w:rPr>
        <w:t xml:space="preserve"> te definiëren (minimum 1).</w:t>
      </w:r>
    </w:p>
    <w:p w14:paraId="0E54A7BF" w14:textId="77777777" w:rsidR="00077CA4" w:rsidRPr="00077CA4" w:rsidRDefault="00077CA4" w:rsidP="00077CA4">
      <w:pPr>
        <w:suppressAutoHyphens w:val="0"/>
        <w:spacing w:after="0" w:line="240" w:lineRule="auto"/>
        <w:ind w:left="720"/>
        <w:contextualSpacing/>
        <w:rPr>
          <w:rFonts w:ascii="Calibri" w:eastAsia="Times New Roman" w:hAnsi="Calibri" w:cs="Calibri"/>
          <w:sz w:val="22"/>
          <w:szCs w:val="22"/>
          <w:lang w:eastAsia="nl-BE"/>
        </w:rPr>
      </w:pPr>
      <w:r w:rsidRPr="00077CA4">
        <w:rPr>
          <w:rFonts w:ascii="Calibri" w:eastAsia="Times New Roman" w:hAnsi="Calibri" w:cs="Calibri"/>
          <w:sz w:val="22"/>
          <w:szCs w:val="22"/>
          <w:lang w:eastAsia="nl-BE"/>
        </w:rPr>
        <w:t>Deze methode laat toe individuele authenticatiemiddelen te tonen.</w:t>
      </w:r>
    </w:p>
    <w:p w14:paraId="60B402E2" w14:textId="77777777" w:rsidR="00077CA4" w:rsidRPr="00077CA4" w:rsidRDefault="00077CA4" w:rsidP="00077CA4">
      <w:pPr>
        <w:suppressAutoHyphens w:val="0"/>
        <w:spacing w:after="0" w:line="240" w:lineRule="auto"/>
        <w:ind w:left="360"/>
        <w:rPr>
          <w:rFonts w:ascii="Calibri" w:eastAsia="Times New Roman" w:hAnsi="Calibri" w:cs="Calibri"/>
          <w:sz w:val="22"/>
          <w:szCs w:val="22"/>
          <w:lang w:eastAsia="nl-BE"/>
        </w:rPr>
      </w:pPr>
    </w:p>
    <w:p w14:paraId="74DF704A" w14:textId="77777777" w:rsidR="00077CA4" w:rsidRPr="00077CA4" w:rsidRDefault="00077CA4" w:rsidP="00077CA4">
      <w:pPr>
        <w:suppressAutoHyphens w:val="0"/>
        <w:spacing w:after="0" w:line="240" w:lineRule="auto"/>
        <w:ind w:left="360"/>
        <w:rPr>
          <w:rFonts w:ascii="Calibri" w:eastAsia="Times New Roman" w:hAnsi="Calibri" w:cs="Calibri"/>
          <w:sz w:val="22"/>
          <w:szCs w:val="22"/>
          <w:lang w:val="en-US" w:eastAsia="nl-BE"/>
        </w:rPr>
      </w:pPr>
      <w:r w:rsidRPr="00077CA4">
        <w:rPr>
          <w:rFonts w:ascii="Calibri" w:eastAsia="Times New Roman" w:hAnsi="Calibri" w:cs="Calibri"/>
          <w:sz w:val="22"/>
          <w:szCs w:val="22"/>
          <w:lang w:val="en-US" w:eastAsia="nl-BE"/>
        </w:rPr>
        <w:t>Snippet SAML request:</w:t>
      </w:r>
    </w:p>
    <w:p w14:paraId="3AE3BF12" w14:textId="77777777" w:rsidR="00077CA4" w:rsidRPr="00077CA4" w:rsidRDefault="00077CA4" w:rsidP="00077CA4">
      <w:pPr>
        <w:suppressAutoHyphens w:val="0"/>
        <w:spacing w:after="0" w:line="240" w:lineRule="auto"/>
        <w:ind w:left="360" w:firstLine="349"/>
        <w:rPr>
          <w:rFonts w:ascii="Calibri" w:eastAsia="Times New Roman" w:hAnsi="Calibri" w:cs="Calibri"/>
          <w:sz w:val="22"/>
          <w:szCs w:val="22"/>
          <w:lang w:val="en-US" w:eastAsia="nl-BE"/>
        </w:rPr>
      </w:pPr>
      <w:r w:rsidRPr="00077CA4">
        <w:rPr>
          <w:rFonts w:ascii="Calibri" w:eastAsia="Times New Roman" w:hAnsi="Calibri" w:cs="Calibri"/>
          <w:sz w:val="22"/>
          <w:szCs w:val="22"/>
          <w:lang w:val="en-US" w:eastAsia="nl-BE"/>
        </w:rPr>
        <w:t>…</w:t>
      </w:r>
    </w:p>
    <w:p w14:paraId="4E25D680"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color w:val="000000"/>
          <w:sz w:val="22"/>
          <w:szCs w:val="22"/>
          <w:lang w:val="en-US" w:eastAsia="nl-BE"/>
        </w:rPr>
        <w:t xml:space="preserve"> </w:t>
      </w: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samlp:RequestedAuthnContext</w:t>
      </w:r>
      <w:proofErr w:type="spellEnd"/>
      <w:proofErr w:type="gramEnd"/>
      <w:r w:rsidRPr="00077CA4">
        <w:rPr>
          <w:rFonts w:ascii="Calibri" w:eastAsia="Times New Roman" w:hAnsi="Calibri" w:cs="Calibri"/>
          <w:sz w:val="20"/>
          <w:szCs w:val="22"/>
          <w:lang w:val="en-US" w:eastAsia="nl-BE"/>
        </w:rPr>
        <w:t xml:space="preserve"> </w:t>
      </w:r>
      <w:proofErr w:type="spellStart"/>
      <w:r w:rsidRPr="00077CA4">
        <w:rPr>
          <w:rFonts w:ascii="Calibri" w:eastAsia="Times New Roman" w:hAnsi="Calibri" w:cs="Calibri"/>
          <w:sz w:val="20"/>
          <w:szCs w:val="22"/>
          <w:lang w:val="en-US" w:eastAsia="nl-BE"/>
        </w:rPr>
        <w:t>xmlns:samlp</w:t>
      </w:r>
      <w:proofErr w:type="spellEnd"/>
      <w:r w:rsidRPr="00077CA4">
        <w:rPr>
          <w:rFonts w:ascii="Calibri" w:eastAsia="Times New Roman" w:hAnsi="Calibri" w:cs="Calibri"/>
          <w:sz w:val="20"/>
          <w:szCs w:val="22"/>
          <w:lang w:val="en-US" w:eastAsia="nl-BE"/>
        </w:rPr>
        <w:t>="urn:oasis:names:tc:SAML:2.0:protocol" Comparison="</w:t>
      </w:r>
      <w:r w:rsidRPr="00077CA4">
        <w:rPr>
          <w:rFonts w:ascii="Calibri" w:eastAsia="Times New Roman" w:hAnsi="Calibri" w:cs="Calibri"/>
          <w:sz w:val="20"/>
          <w:szCs w:val="22"/>
          <w:highlight w:val="yellow"/>
          <w:lang w:val="en-US" w:eastAsia="nl-BE"/>
        </w:rPr>
        <w:t>exact</w:t>
      </w:r>
      <w:r w:rsidRPr="00077CA4">
        <w:rPr>
          <w:rFonts w:ascii="Calibri" w:eastAsia="Times New Roman" w:hAnsi="Calibri" w:cs="Calibri"/>
          <w:sz w:val="20"/>
          <w:szCs w:val="22"/>
          <w:lang w:val="en-US" w:eastAsia="nl-BE"/>
        </w:rPr>
        <w:t>"&gt;</w:t>
      </w:r>
    </w:p>
    <w:p w14:paraId="1CA2D8D9"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saml:AuthnContextClassRef</w:t>
      </w:r>
      <w:proofErr w:type="spellEnd"/>
      <w:proofErr w:type="gramEnd"/>
      <w:r w:rsidRPr="00077CA4">
        <w:rPr>
          <w:rFonts w:ascii="Calibri" w:eastAsia="Times New Roman" w:hAnsi="Calibri" w:cs="Calibri"/>
          <w:sz w:val="20"/>
          <w:szCs w:val="22"/>
          <w:lang w:val="en-US" w:eastAsia="nl-BE"/>
        </w:rPr>
        <w:t xml:space="preserve"> xmlns:saml="urn:oasis:names:tc:SAML:2.0:assertion"&gt;urn:be:fedict:iam:fas:citizen:</w:t>
      </w:r>
      <w:r w:rsidRPr="00077CA4">
        <w:rPr>
          <w:rFonts w:ascii="Calibri" w:eastAsia="Times New Roman" w:hAnsi="Calibri" w:cs="Calibri"/>
          <w:sz w:val="20"/>
          <w:szCs w:val="22"/>
          <w:highlight w:val="yellow"/>
          <w:lang w:val="en-US" w:eastAsia="nl-BE"/>
        </w:rPr>
        <w:t>eid</w:t>
      </w:r>
      <w:r w:rsidRPr="00077CA4">
        <w:rPr>
          <w:rFonts w:ascii="Calibri" w:eastAsia="Times New Roman" w:hAnsi="Calibri" w:cs="Calibri"/>
          <w:sz w:val="20"/>
          <w:szCs w:val="22"/>
          <w:lang w:val="en-US" w:eastAsia="nl-BE"/>
        </w:rPr>
        <w:t>&lt;/saml:AuthnContextClassRef&gt;</w:t>
      </w:r>
    </w:p>
    <w:p w14:paraId="2E65C956"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saml:AuthnContextClassRef</w:t>
      </w:r>
      <w:proofErr w:type="spellEnd"/>
      <w:proofErr w:type="gramEnd"/>
      <w:r w:rsidRPr="00077CA4">
        <w:rPr>
          <w:rFonts w:ascii="Calibri" w:eastAsia="Times New Roman" w:hAnsi="Calibri" w:cs="Calibri"/>
          <w:sz w:val="20"/>
          <w:szCs w:val="22"/>
          <w:lang w:val="en-US" w:eastAsia="nl-BE"/>
        </w:rPr>
        <w:t xml:space="preserve"> xmlns:saml="urn:oasis:names:tc:SAML:2.0:assertion"&gt;urn:be:fedict:iam:fas:citizen:</w:t>
      </w:r>
      <w:r w:rsidRPr="00077CA4">
        <w:rPr>
          <w:rFonts w:ascii="Calibri" w:eastAsia="Times New Roman" w:hAnsi="Calibri" w:cs="Calibri"/>
          <w:sz w:val="20"/>
          <w:szCs w:val="22"/>
          <w:highlight w:val="yellow"/>
          <w:lang w:val="en-US" w:eastAsia="nl-BE"/>
        </w:rPr>
        <w:t>bmid</w:t>
      </w:r>
      <w:r w:rsidRPr="00077CA4">
        <w:rPr>
          <w:rFonts w:ascii="Calibri" w:eastAsia="Times New Roman" w:hAnsi="Calibri" w:cs="Calibri"/>
          <w:sz w:val="20"/>
          <w:szCs w:val="22"/>
          <w:lang w:val="en-US" w:eastAsia="nl-BE"/>
        </w:rPr>
        <w:t>&lt;/saml:AuthnContextClassRef&gt;</w:t>
      </w:r>
    </w:p>
    <w:p w14:paraId="11E9AD2E"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saml:AuthnContextClassRef</w:t>
      </w:r>
      <w:proofErr w:type="spellEnd"/>
      <w:proofErr w:type="gramEnd"/>
      <w:r w:rsidRPr="00077CA4">
        <w:rPr>
          <w:rFonts w:ascii="Calibri" w:eastAsia="Times New Roman" w:hAnsi="Calibri" w:cs="Calibri"/>
          <w:sz w:val="20"/>
          <w:szCs w:val="22"/>
          <w:lang w:val="en-US" w:eastAsia="nl-BE"/>
        </w:rPr>
        <w:t xml:space="preserve"> xmlns:saml="urn:oasis:names:tc:SAML:2.0:assertion"&gt;urn:be:fedict:iam:fas:citizen:</w:t>
      </w:r>
      <w:r w:rsidRPr="00077CA4">
        <w:rPr>
          <w:rFonts w:ascii="Calibri" w:eastAsia="Times New Roman" w:hAnsi="Calibri" w:cs="Calibri"/>
          <w:sz w:val="20"/>
          <w:szCs w:val="22"/>
          <w:highlight w:val="yellow"/>
          <w:lang w:val="en-US" w:eastAsia="nl-BE"/>
        </w:rPr>
        <w:t>myid</w:t>
      </w:r>
      <w:r w:rsidRPr="00077CA4">
        <w:rPr>
          <w:rFonts w:ascii="Calibri" w:eastAsia="Times New Roman" w:hAnsi="Calibri" w:cs="Calibri"/>
          <w:sz w:val="20"/>
          <w:szCs w:val="22"/>
          <w:lang w:val="en-US" w:eastAsia="nl-BE"/>
        </w:rPr>
        <w:t>&lt;/saml:AuthnContextClassRef&gt;</w:t>
      </w:r>
    </w:p>
    <w:p w14:paraId="4CA57562"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saml:AuthnContextClassRef</w:t>
      </w:r>
      <w:proofErr w:type="spellEnd"/>
      <w:proofErr w:type="gramEnd"/>
      <w:r w:rsidRPr="00077CA4">
        <w:rPr>
          <w:rFonts w:ascii="Calibri" w:eastAsia="Times New Roman" w:hAnsi="Calibri" w:cs="Calibri"/>
          <w:sz w:val="20"/>
          <w:szCs w:val="22"/>
          <w:lang w:val="en-US" w:eastAsia="nl-BE"/>
        </w:rPr>
        <w:t xml:space="preserve"> xmlns:saml="urn:oasis:names:tc:SAML:2.0:assertion"&gt;urn:be:fedict:iam:fas:citizen:</w:t>
      </w:r>
      <w:r w:rsidRPr="00077CA4">
        <w:rPr>
          <w:rFonts w:ascii="Calibri" w:eastAsia="Times New Roman" w:hAnsi="Calibri" w:cs="Calibri"/>
          <w:sz w:val="20"/>
          <w:szCs w:val="22"/>
          <w:highlight w:val="yellow"/>
          <w:lang w:val="en-US" w:eastAsia="nl-BE"/>
        </w:rPr>
        <w:t>totp</w:t>
      </w:r>
      <w:r w:rsidRPr="00077CA4">
        <w:rPr>
          <w:rFonts w:ascii="Calibri" w:eastAsia="Times New Roman" w:hAnsi="Calibri" w:cs="Calibri"/>
          <w:sz w:val="20"/>
          <w:szCs w:val="22"/>
          <w:lang w:val="en-US" w:eastAsia="nl-BE"/>
        </w:rPr>
        <w:t>&lt;/saml:AuthnContextClassRef&gt;</w:t>
      </w:r>
    </w:p>
    <w:p w14:paraId="029508DF"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val="en-US" w:eastAsia="nl-BE"/>
        </w:rPr>
      </w:pPr>
      <w:r w:rsidRPr="00077CA4">
        <w:rPr>
          <w:rFonts w:ascii="Calibri" w:eastAsia="Times New Roman" w:hAnsi="Calibri" w:cs="Calibri"/>
          <w:sz w:val="20"/>
          <w:szCs w:val="22"/>
          <w:lang w:val="en-US" w:eastAsia="nl-BE"/>
        </w:rPr>
        <w:t>&lt;</w:t>
      </w:r>
      <w:proofErr w:type="spellStart"/>
      <w:proofErr w:type="gramStart"/>
      <w:r w:rsidRPr="00077CA4">
        <w:rPr>
          <w:rFonts w:ascii="Calibri" w:eastAsia="Times New Roman" w:hAnsi="Calibri" w:cs="Calibri"/>
          <w:sz w:val="20"/>
          <w:szCs w:val="22"/>
          <w:lang w:val="en-US" w:eastAsia="nl-BE"/>
        </w:rPr>
        <w:t>saml:AuthnContextClassRef</w:t>
      </w:r>
      <w:proofErr w:type="spellEnd"/>
      <w:proofErr w:type="gramEnd"/>
      <w:r w:rsidRPr="00077CA4">
        <w:rPr>
          <w:rFonts w:ascii="Calibri" w:eastAsia="Times New Roman" w:hAnsi="Calibri" w:cs="Calibri"/>
          <w:sz w:val="20"/>
          <w:szCs w:val="22"/>
          <w:lang w:val="en-US" w:eastAsia="nl-BE"/>
        </w:rPr>
        <w:t xml:space="preserve"> xmlns:saml="urn:oasis:names:tc:SAML:2.0:assertion"&gt;urn:be:fedict:iam:fas:citizen:</w:t>
      </w:r>
      <w:r w:rsidRPr="00077CA4">
        <w:rPr>
          <w:rFonts w:ascii="Calibri" w:eastAsia="Times New Roman" w:hAnsi="Calibri" w:cs="Calibri"/>
          <w:sz w:val="20"/>
          <w:szCs w:val="22"/>
          <w:highlight w:val="yellow"/>
          <w:lang w:val="en-US" w:eastAsia="nl-BE"/>
        </w:rPr>
        <w:t>token</w:t>
      </w:r>
      <w:r w:rsidRPr="00077CA4">
        <w:rPr>
          <w:rFonts w:ascii="Calibri" w:eastAsia="Times New Roman" w:hAnsi="Calibri" w:cs="Calibri"/>
          <w:sz w:val="20"/>
          <w:szCs w:val="22"/>
          <w:lang w:val="en-US" w:eastAsia="nl-BE"/>
        </w:rPr>
        <w:t>&lt;/saml:AuthnContextClassRef&gt;</w:t>
      </w:r>
    </w:p>
    <w:p w14:paraId="2A820571" w14:textId="77777777" w:rsidR="00077CA4" w:rsidRPr="00077CA4" w:rsidRDefault="00077CA4" w:rsidP="00077CA4">
      <w:pPr>
        <w:suppressAutoHyphens w:val="0"/>
        <w:spacing w:after="0" w:line="240" w:lineRule="auto"/>
        <w:ind w:left="709"/>
        <w:rPr>
          <w:rFonts w:ascii="Calibri" w:eastAsia="Times New Roman" w:hAnsi="Calibri" w:cs="Calibri"/>
          <w:sz w:val="20"/>
          <w:szCs w:val="22"/>
          <w:lang w:eastAsia="nl-BE"/>
        </w:rPr>
      </w:pPr>
      <w:r w:rsidRPr="00077CA4">
        <w:rPr>
          <w:rFonts w:ascii="Calibri" w:eastAsia="Times New Roman" w:hAnsi="Calibri" w:cs="Calibri"/>
          <w:sz w:val="20"/>
          <w:szCs w:val="22"/>
          <w:lang w:eastAsia="nl-BE"/>
        </w:rPr>
        <w:t>&lt;/</w:t>
      </w:r>
      <w:proofErr w:type="spellStart"/>
      <w:proofErr w:type="gramStart"/>
      <w:r w:rsidRPr="00077CA4">
        <w:rPr>
          <w:rFonts w:ascii="Calibri" w:eastAsia="Times New Roman" w:hAnsi="Calibri" w:cs="Calibri"/>
          <w:sz w:val="20"/>
          <w:szCs w:val="22"/>
          <w:lang w:eastAsia="nl-BE"/>
        </w:rPr>
        <w:t>samlp:RequestedAuthnContext</w:t>
      </w:r>
      <w:proofErr w:type="spellEnd"/>
      <w:proofErr w:type="gramEnd"/>
      <w:r w:rsidRPr="00077CA4">
        <w:rPr>
          <w:rFonts w:ascii="Calibri" w:eastAsia="Times New Roman" w:hAnsi="Calibri" w:cs="Calibri"/>
          <w:sz w:val="20"/>
          <w:szCs w:val="22"/>
          <w:lang w:eastAsia="nl-BE"/>
        </w:rPr>
        <w:t>&gt;</w:t>
      </w:r>
    </w:p>
    <w:p w14:paraId="59177CE5" w14:textId="77777777" w:rsidR="00077CA4" w:rsidRPr="00077CA4" w:rsidRDefault="00077CA4" w:rsidP="00077CA4">
      <w:pPr>
        <w:suppressAutoHyphens w:val="0"/>
        <w:spacing w:after="0" w:line="240" w:lineRule="auto"/>
        <w:ind w:left="720"/>
        <w:contextualSpacing/>
        <w:rPr>
          <w:rFonts w:ascii="Calibri" w:eastAsia="Times New Roman" w:hAnsi="Calibri" w:cs="Calibri"/>
          <w:sz w:val="22"/>
          <w:szCs w:val="22"/>
          <w:lang w:eastAsia="nl-BE"/>
        </w:rPr>
      </w:pPr>
      <w:r w:rsidRPr="00077CA4">
        <w:rPr>
          <w:rFonts w:ascii="Calibri" w:eastAsia="Times New Roman" w:hAnsi="Calibri" w:cs="Calibri"/>
          <w:sz w:val="22"/>
          <w:szCs w:val="22"/>
          <w:lang w:eastAsia="nl-BE"/>
        </w:rPr>
        <w:t>…</w:t>
      </w:r>
    </w:p>
    <w:p w14:paraId="751F3A8D" w14:textId="77777777" w:rsidR="00077CA4" w:rsidRPr="00077CA4" w:rsidRDefault="00077CA4" w:rsidP="00077CA4">
      <w:pPr>
        <w:numPr>
          <w:ilvl w:val="0"/>
          <w:numId w:val="17"/>
        </w:numPr>
        <w:suppressAutoHyphens w:val="0"/>
        <w:spacing w:after="0" w:line="240" w:lineRule="auto"/>
        <w:contextualSpacing/>
        <w:jc w:val="both"/>
        <w:rPr>
          <w:rFonts w:ascii="Arial" w:eastAsia="Times New Roman" w:hAnsi="Arial" w:cs="Times New Roman"/>
          <w:sz w:val="20"/>
          <w:szCs w:val="20"/>
          <w:lang w:eastAsia="nl-NL"/>
        </w:rPr>
      </w:pPr>
      <w:r w:rsidRPr="00077CA4">
        <w:rPr>
          <w:rFonts w:ascii="Arial" w:eastAsia="Times New Roman" w:hAnsi="Arial" w:cs="Arial"/>
          <w:sz w:val="20"/>
          <w:szCs w:val="20"/>
          <w:lang w:eastAsia="nl-NL"/>
        </w:rPr>
        <w:t xml:space="preserve">Door geen </w:t>
      </w:r>
      <w:proofErr w:type="spellStart"/>
      <w:r w:rsidRPr="00077CA4">
        <w:rPr>
          <w:rFonts w:ascii="Arial" w:eastAsia="Times New Roman" w:hAnsi="Arial" w:cs="Arial"/>
          <w:sz w:val="20"/>
          <w:szCs w:val="20"/>
          <w:lang w:eastAsia="nl-NL"/>
        </w:rPr>
        <w:t>authentication</w:t>
      </w:r>
      <w:proofErr w:type="spellEnd"/>
      <w:r w:rsidRPr="00077CA4">
        <w:rPr>
          <w:rFonts w:ascii="Arial" w:eastAsia="Times New Roman" w:hAnsi="Arial" w:cs="Arial"/>
          <w:sz w:val="20"/>
          <w:szCs w:val="20"/>
          <w:lang w:eastAsia="nl-NL"/>
        </w:rPr>
        <w:t xml:space="preserve"> context meesturen in het SAML </w:t>
      </w:r>
      <w:proofErr w:type="spellStart"/>
      <w:r w:rsidRPr="00077CA4">
        <w:rPr>
          <w:rFonts w:ascii="Arial" w:eastAsia="Times New Roman" w:hAnsi="Arial" w:cs="Arial"/>
          <w:sz w:val="20"/>
          <w:szCs w:val="20"/>
          <w:lang w:eastAsia="nl-NL"/>
        </w:rPr>
        <w:t>authentication</w:t>
      </w:r>
      <w:proofErr w:type="spellEnd"/>
      <w:r w:rsidRPr="00077CA4">
        <w:rPr>
          <w:rFonts w:ascii="Arial" w:eastAsia="Times New Roman" w:hAnsi="Arial" w:cs="Arial"/>
          <w:sz w:val="20"/>
          <w:szCs w:val="20"/>
          <w:lang w:eastAsia="nl-NL"/>
        </w:rPr>
        <w:t xml:space="preserve"> </w:t>
      </w:r>
      <w:proofErr w:type="spellStart"/>
      <w:r w:rsidRPr="00077CA4">
        <w:rPr>
          <w:rFonts w:ascii="Arial" w:eastAsia="Times New Roman" w:hAnsi="Arial" w:cs="Arial"/>
          <w:sz w:val="20"/>
          <w:szCs w:val="20"/>
          <w:lang w:eastAsia="nl-NL"/>
        </w:rPr>
        <w:t>request</w:t>
      </w:r>
      <w:proofErr w:type="spellEnd"/>
      <w:r w:rsidRPr="00077CA4">
        <w:rPr>
          <w:rFonts w:ascii="Arial" w:eastAsia="Times New Roman" w:hAnsi="Arial" w:cs="Arial"/>
          <w:b/>
          <w:sz w:val="20"/>
          <w:szCs w:val="20"/>
          <w:lang w:eastAsia="nl-NL"/>
        </w:rPr>
        <w:t xml:space="preserve">. In dit geval dient de klant op te geven welk </w:t>
      </w:r>
      <w:proofErr w:type="spellStart"/>
      <w:r w:rsidRPr="00077CA4">
        <w:rPr>
          <w:rFonts w:ascii="Arial" w:eastAsia="Times New Roman" w:hAnsi="Arial" w:cs="Arial"/>
          <w:b/>
          <w:sz w:val="20"/>
          <w:szCs w:val="20"/>
          <w:lang w:eastAsia="nl-NL"/>
        </w:rPr>
        <w:t>LoA</w:t>
      </w:r>
      <w:proofErr w:type="spellEnd"/>
      <w:r w:rsidRPr="00077CA4">
        <w:rPr>
          <w:rFonts w:ascii="Arial" w:eastAsia="Times New Roman" w:hAnsi="Arial" w:cs="Arial"/>
          <w:b/>
          <w:sz w:val="20"/>
          <w:szCs w:val="20"/>
          <w:lang w:eastAsia="nl-NL"/>
        </w:rPr>
        <w:t xml:space="preserve"> gewenst is</w:t>
      </w:r>
      <w:r w:rsidRPr="00077CA4">
        <w:rPr>
          <w:rFonts w:ascii="Arial" w:eastAsia="Times New Roman" w:hAnsi="Arial" w:cs="Arial"/>
          <w:sz w:val="20"/>
          <w:szCs w:val="20"/>
          <w:lang w:eastAsia="nl-NL"/>
        </w:rPr>
        <w:t xml:space="preserve">, dit wordt </w:t>
      </w:r>
      <w:proofErr w:type="spellStart"/>
      <w:r w:rsidRPr="00077CA4">
        <w:rPr>
          <w:rFonts w:ascii="Arial" w:eastAsia="Times New Roman" w:hAnsi="Arial" w:cs="Arial"/>
          <w:sz w:val="20"/>
          <w:szCs w:val="20"/>
          <w:lang w:eastAsia="nl-NL"/>
        </w:rPr>
        <w:t>hardcoded</w:t>
      </w:r>
      <w:proofErr w:type="spellEnd"/>
      <w:r w:rsidRPr="00077CA4">
        <w:rPr>
          <w:rFonts w:ascii="Arial" w:eastAsia="Times New Roman" w:hAnsi="Arial" w:cs="Arial"/>
          <w:sz w:val="20"/>
          <w:szCs w:val="20"/>
          <w:lang w:eastAsia="nl-NL"/>
        </w:rPr>
        <w:t xml:space="preserve"> gedefinieerd.</w:t>
      </w:r>
      <w:r w:rsidRPr="00077CA4">
        <w:rPr>
          <w:rFonts w:ascii="Arial" w:eastAsia="Times New Roman" w:hAnsi="Arial" w:cs="Times New Roman"/>
          <w:sz w:val="20"/>
          <w:szCs w:val="20"/>
          <w:lang w:eastAsia="nl-NL"/>
        </w:rPr>
        <w:br w:type="page"/>
      </w:r>
    </w:p>
    <w:p w14:paraId="32DC92F5" w14:textId="3B07C255" w:rsidR="003C26EF" w:rsidRPr="003C26EF" w:rsidRDefault="00077CA4" w:rsidP="003C26EF">
      <w:pPr>
        <w:pStyle w:val="ListParagraph"/>
        <w:keepNext/>
        <w:numPr>
          <w:ilvl w:val="2"/>
          <w:numId w:val="18"/>
        </w:numPr>
        <w:tabs>
          <w:tab w:val="num" w:pos="578"/>
        </w:tabs>
        <w:suppressAutoHyphens w:val="0"/>
        <w:spacing w:before="180" w:after="120" w:line="240" w:lineRule="atLeast"/>
        <w:jc w:val="both"/>
        <w:outlineLvl w:val="2"/>
        <w:rPr>
          <w:rStyle w:val="ui-provider"/>
          <w:rFonts w:ascii="Arial" w:eastAsia="Times New Roman" w:hAnsi="Arial" w:cs="Arial"/>
          <w:i/>
          <w:sz w:val="24"/>
          <w:szCs w:val="20"/>
          <w:lang w:eastAsia="nl-NL"/>
        </w:rPr>
      </w:pPr>
      <w:bookmarkStart w:id="479" w:name="_Toc124773548"/>
      <w:r w:rsidRPr="00077CA4">
        <w:rPr>
          <w:rFonts w:ascii="Arial" w:eastAsia="Times New Roman" w:hAnsi="Arial" w:cs="Arial"/>
          <w:i/>
          <w:sz w:val="24"/>
          <w:szCs w:val="20"/>
          <w:lang w:eastAsia="nl-NL"/>
        </w:rPr>
        <w:lastRenderedPageBreak/>
        <w:t>LOA Levels</w:t>
      </w:r>
      <w:bookmarkEnd w:id="479"/>
    </w:p>
    <w:p w14:paraId="031C6BC8" w14:textId="77777777" w:rsidR="00EF4AA0" w:rsidRPr="00EF4AA0" w:rsidRDefault="00EF4AA0" w:rsidP="00EF4AA0">
      <w:pPr>
        <w:spacing w:after="0" w:line="240" w:lineRule="auto"/>
        <w:jc w:val="both"/>
        <w:textAlignment w:val="baseline"/>
        <w:rPr>
          <w:rFonts w:ascii="Segoe UI" w:eastAsia="Times New Roman" w:hAnsi="Segoe UI" w:cs="Segoe UI"/>
          <w:sz w:val="18"/>
          <w:szCs w:val="18"/>
          <w:lang w:eastAsia="nl-BE"/>
        </w:rPr>
      </w:pPr>
      <w:bookmarkStart w:id="480" w:name="_Toc124773549"/>
      <w:r w:rsidRPr="00EF4AA0">
        <w:rPr>
          <w:rFonts w:ascii="Arial" w:eastAsia="Times New Roman" w:hAnsi="Arial" w:cs="Arial"/>
          <w:sz w:val="20"/>
          <w:szCs w:val="20"/>
          <w:lang w:eastAsia="nl-BE"/>
        </w:rPr>
        <w:t> </w:t>
      </w:r>
    </w:p>
    <w:tbl>
      <w:tblPr>
        <w:tblW w:w="9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15"/>
        <w:gridCol w:w="3267"/>
        <w:gridCol w:w="3873"/>
      </w:tblGrid>
      <w:tr w:rsidR="00EF4AA0" w:rsidRPr="00387D4A" w14:paraId="41474F02" w14:textId="77777777" w:rsidTr="005041A1">
        <w:trPr>
          <w:trHeight w:val="240"/>
        </w:trPr>
        <w:tc>
          <w:tcPr>
            <w:tcW w:w="21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5F8C67" w14:textId="77777777" w:rsidR="00EF4AA0" w:rsidRPr="00387D4A" w:rsidRDefault="00EF4AA0" w:rsidP="003402AF">
            <w:pPr>
              <w:spacing w:after="0" w:line="240" w:lineRule="auto"/>
              <w:jc w:val="center"/>
              <w:textAlignment w:val="baseline"/>
              <w:rPr>
                <w:rFonts w:ascii="Times New Roman" w:eastAsia="Times New Roman" w:hAnsi="Times New Roman" w:cs="Times New Roman"/>
                <w:sz w:val="24"/>
                <w:lang w:eastAsia="nl-BE"/>
              </w:rPr>
            </w:pPr>
            <w:r w:rsidRPr="00387D4A">
              <w:rPr>
                <w:rFonts w:ascii="Arial" w:eastAsia="Times New Roman" w:hAnsi="Arial" w:cs="Arial"/>
                <w:b/>
                <w:bCs/>
                <w:sz w:val="20"/>
                <w:szCs w:val="20"/>
                <w:lang w:eastAsia="nl-BE"/>
              </w:rPr>
              <w:t>Securitylevel</w:t>
            </w:r>
            <w:r w:rsidRPr="00387D4A">
              <w:rPr>
                <w:rFonts w:ascii="Arial" w:eastAsia="Times New Roman" w:hAnsi="Arial" w:cs="Arial"/>
                <w:sz w:val="20"/>
                <w:szCs w:val="20"/>
                <w:lang w:eastAsia="nl-BE"/>
              </w:rPr>
              <w:t> </w:t>
            </w:r>
          </w:p>
        </w:tc>
        <w:tc>
          <w:tcPr>
            <w:tcW w:w="3267" w:type="dxa"/>
            <w:tcBorders>
              <w:left w:val="single" w:sz="4" w:space="0" w:color="auto"/>
            </w:tcBorders>
            <w:shd w:val="clear" w:color="auto" w:fill="D9D9D9"/>
            <w:vAlign w:val="center"/>
            <w:hideMark/>
          </w:tcPr>
          <w:p w14:paraId="109A46D5" w14:textId="79623422" w:rsidR="00EF4AA0" w:rsidRPr="00387D4A" w:rsidRDefault="00EF4AA0" w:rsidP="003402AF">
            <w:pPr>
              <w:spacing w:after="0" w:line="240" w:lineRule="auto"/>
              <w:jc w:val="center"/>
              <w:textAlignment w:val="baseline"/>
              <w:rPr>
                <w:rFonts w:ascii="Times New Roman" w:eastAsia="Times New Roman" w:hAnsi="Times New Roman" w:cs="Times New Roman"/>
                <w:sz w:val="24"/>
                <w:lang w:eastAsia="nl-BE"/>
              </w:rPr>
            </w:pPr>
            <w:r w:rsidRPr="00387D4A">
              <w:rPr>
                <w:rFonts w:ascii="Arial" w:eastAsia="Times New Roman" w:hAnsi="Arial" w:cs="Arial"/>
                <w:b/>
                <w:bCs/>
                <w:sz w:val="20"/>
                <w:szCs w:val="20"/>
                <w:lang w:eastAsia="nl-BE"/>
              </w:rPr>
              <w:t>Authenticatie</w:t>
            </w:r>
            <w:r w:rsidR="005041A1">
              <w:rPr>
                <w:rFonts w:ascii="Arial" w:eastAsia="Times New Roman" w:hAnsi="Arial" w:cs="Arial"/>
                <w:b/>
                <w:bCs/>
                <w:sz w:val="20"/>
                <w:szCs w:val="20"/>
                <w:lang w:eastAsia="nl-BE"/>
              </w:rPr>
              <w:t xml:space="preserve"> Means</w:t>
            </w:r>
            <w:r w:rsidRPr="00387D4A">
              <w:rPr>
                <w:rFonts w:ascii="Arial" w:eastAsia="Times New Roman" w:hAnsi="Arial" w:cs="Arial"/>
                <w:sz w:val="20"/>
                <w:szCs w:val="20"/>
                <w:lang w:eastAsia="nl-BE"/>
              </w:rPr>
              <w:t> </w:t>
            </w:r>
          </w:p>
        </w:tc>
        <w:tc>
          <w:tcPr>
            <w:tcW w:w="3873" w:type="dxa"/>
            <w:shd w:val="clear" w:color="auto" w:fill="D9D9D9"/>
            <w:vAlign w:val="center"/>
            <w:hideMark/>
          </w:tcPr>
          <w:p w14:paraId="099C03B8" w14:textId="77777777" w:rsidR="00EF4AA0" w:rsidRPr="00387D4A" w:rsidRDefault="00EF4AA0" w:rsidP="003402AF">
            <w:pPr>
              <w:spacing w:after="0" w:line="240" w:lineRule="auto"/>
              <w:jc w:val="center"/>
              <w:textAlignment w:val="baseline"/>
              <w:rPr>
                <w:rFonts w:ascii="Times New Roman" w:eastAsia="Times New Roman" w:hAnsi="Times New Roman" w:cs="Times New Roman"/>
                <w:sz w:val="24"/>
                <w:lang w:eastAsia="nl-BE"/>
              </w:rPr>
            </w:pPr>
            <w:r w:rsidRPr="00387D4A">
              <w:rPr>
                <w:rFonts w:ascii="Arial" w:eastAsia="Times New Roman" w:hAnsi="Arial" w:cs="Arial"/>
                <w:b/>
                <w:bCs/>
                <w:sz w:val="20"/>
                <w:szCs w:val="20"/>
                <w:lang w:eastAsia="nl-BE"/>
              </w:rPr>
              <w:t>Technisch Level</w:t>
            </w:r>
            <w:r w:rsidRPr="00387D4A">
              <w:rPr>
                <w:rFonts w:ascii="Arial" w:eastAsia="Times New Roman" w:hAnsi="Arial" w:cs="Arial"/>
                <w:sz w:val="20"/>
                <w:szCs w:val="20"/>
                <w:lang w:eastAsia="nl-BE"/>
              </w:rPr>
              <w:t> </w:t>
            </w:r>
          </w:p>
        </w:tc>
      </w:tr>
      <w:tr w:rsidR="00EF4AA0" w:rsidRPr="00562F78" w14:paraId="64E1F159" w14:textId="77777777" w:rsidTr="005041A1">
        <w:trPr>
          <w:trHeight w:val="555"/>
        </w:trPr>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EDD29" w14:textId="77777777" w:rsidR="00EF4AA0" w:rsidRDefault="00EF4AA0" w:rsidP="003402AF">
            <w:pPr>
              <w:spacing w:after="0" w:line="240" w:lineRule="auto"/>
              <w:jc w:val="both"/>
              <w:textAlignment w:val="baseline"/>
              <w:rPr>
                <w:rFonts w:ascii="Arial" w:eastAsia="Times New Roman" w:hAnsi="Arial" w:cs="Arial"/>
                <w:sz w:val="20"/>
                <w:szCs w:val="20"/>
                <w:lang w:eastAsia="nl-BE"/>
              </w:rPr>
            </w:pPr>
            <w:r w:rsidRPr="00387D4A">
              <w:rPr>
                <w:rFonts w:ascii="Arial" w:eastAsia="Times New Roman" w:hAnsi="Arial" w:cs="Arial"/>
                <w:sz w:val="20"/>
                <w:szCs w:val="20"/>
                <w:lang w:eastAsia="nl-BE"/>
              </w:rPr>
              <w:t> </w:t>
            </w:r>
            <w:r w:rsidRPr="00387D4A">
              <w:rPr>
                <w:rFonts w:ascii="Arial" w:eastAsia="Times New Roman" w:hAnsi="Arial" w:cs="Arial"/>
                <w:b/>
                <w:bCs/>
                <w:sz w:val="20"/>
                <w:szCs w:val="20"/>
                <w:lang w:eastAsia="nl-BE"/>
              </w:rPr>
              <w:t>         High</w:t>
            </w:r>
            <w:r w:rsidRPr="00387D4A">
              <w:rPr>
                <w:rFonts w:ascii="Arial" w:eastAsia="Times New Roman" w:hAnsi="Arial" w:cs="Arial"/>
                <w:sz w:val="20"/>
                <w:szCs w:val="20"/>
                <w:lang w:eastAsia="nl-BE"/>
              </w:rPr>
              <w:t> </w:t>
            </w:r>
          </w:p>
          <w:p w14:paraId="3A675B24"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p>
          <w:p w14:paraId="2A20477A"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sz w:val="20"/>
                <w:szCs w:val="20"/>
                <w:lang w:eastAsia="nl-BE"/>
              </w:rPr>
              <w:t> </w:t>
            </w:r>
            <w:r>
              <w:rPr>
                <w:rFonts w:ascii="Arial" w:eastAsia="Times New Roman" w:hAnsi="Arial" w:cs="Arial"/>
                <w:sz w:val="20"/>
                <w:szCs w:val="20"/>
                <w:lang w:eastAsia="nl-BE"/>
              </w:rPr>
              <w:t xml:space="preserve">       </w:t>
            </w:r>
            <w:r w:rsidRPr="00387D4A">
              <w:rPr>
                <w:noProof/>
              </w:rPr>
              <w:drawing>
                <wp:inline distT="0" distB="0" distL="0" distR="0" wp14:anchorId="4B6E8A04" wp14:editId="6AB188C7">
                  <wp:extent cx="330200" cy="1439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 cy="1439545"/>
                          </a:xfrm>
                          <a:prstGeom prst="rect">
                            <a:avLst/>
                          </a:prstGeom>
                          <a:noFill/>
                          <a:ln>
                            <a:noFill/>
                          </a:ln>
                        </pic:spPr>
                      </pic:pic>
                    </a:graphicData>
                  </a:graphic>
                </wp:inline>
              </w:drawing>
            </w:r>
          </w:p>
          <w:p w14:paraId="3362CD2B"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sz w:val="20"/>
                <w:szCs w:val="20"/>
                <w:lang w:eastAsia="nl-BE"/>
              </w:rPr>
              <w:t> </w:t>
            </w:r>
          </w:p>
          <w:p w14:paraId="7065A6C9"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b/>
                <w:bCs/>
                <w:sz w:val="20"/>
                <w:szCs w:val="20"/>
                <w:lang w:eastAsia="nl-BE"/>
              </w:rPr>
              <w:t>         Low</w:t>
            </w:r>
            <w:r w:rsidRPr="00387D4A">
              <w:rPr>
                <w:rFonts w:ascii="Arial" w:eastAsia="Times New Roman" w:hAnsi="Arial" w:cs="Arial"/>
                <w:sz w:val="20"/>
                <w:szCs w:val="20"/>
                <w:lang w:eastAsia="nl-BE"/>
              </w:rPr>
              <w:t> </w:t>
            </w:r>
          </w:p>
        </w:tc>
        <w:tc>
          <w:tcPr>
            <w:tcW w:w="3267" w:type="dxa"/>
            <w:tcBorders>
              <w:left w:val="single" w:sz="4" w:space="0" w:color="auto"/>
            </w:tcBorders>
            <w:shd w:val="clear" w:color="auto" w:fill="auto"/>
            <w:vAlign w:val="center"/>
            <w:hideMark/>
          </w:tcPr>
          <w:p w14:paraId="06BC67C2" w14:textId="77777777" w:rsidR="00EF4AA0" w:rsidRPr="00EF4AA0" w:rsidRDefault="00EF4AA0" w:rsidP="003402AF">
            <w:pPr>
              <w:spacing w:after="0" w:line="240" w:lineRule="auto"/>
              <w:jc w:val="both"/>
              <w:textAlignment w:val="baseline"/>
              <w:rPr>
                <w:rFonts w:ascii="Times New Roman" w:eastAsia="Times New Roman" w:hAnsi="Times New Roman" w:cs="Times New Roman"/>
                <w:sz w:val="24"/>
                <w:lang w:eastAsia="nl-BE"/>
              </w:rPr>
            </w:pPr>
            <w:r w:rsidRPr="00EF4AA0">
              <w:rPr>
                <w:rFonts w:ascii="Arial" w:eastAsia="Times New Roman" w:hAnsi="Arial" w:cs="Arial"/>
                <w:sz w:val="20"/>
                <w:szCs w:val="20"/>
                <w:lang w:eastAsia="nl-BE"/>
              </w:rPr>
              <w:t xml:space="preserve">  </w:t>
            </w:r>
            <w:proofErr w:type="spellStart"/>
            <w:proofErr w:type="gramStart"/>
            <w:r w:rsidRPr="00EF4AA0">
              <w:rPr>
                <w:rFonts w:ascii="Arial" w:eastAsia="Times New Roman" w:hAnsi="Arial" w:cs="Arial"/>
                <w:sz w:val="20"/>
                <w:szCs w:val="20"/>
                <w:lang w:eastAsia="nl-BE"/>
              </w:rPr>
              <w:t>eID</w:t>
            </w:r>
            <w:proofErr w:type="spellEnd"/>
            <w:proofErr w:type="gramEnd"/>
            <w:r w:rsidRPr="00EF4AA0">
              <w:rPr>
                <w:rFonts w:ascii="Arial" w:eastAsia="Times New Roman" w:hAnsi="Arial" w:cs="Arial"/>
                <w:sz w:val="20"/>
                <w:szCs w:val="20"/>
                <w:lang w:eastAsia="nl-BE"/>
              </w:rPr>
              <w:t> </w:t>
            </w:r>
            <w:r w:rsidRPr="00EF4AA0">
              <w:rPr>
                <w:rFonts w:ascii="Arial" w:eastAsia="Times New Roman" w:hAnsi="Arial" w:cs="Arial"/>
                <w:b/>
                <w:bCs/>
                <w:sz w:val="20"/>
                <w:szCs w:val="20"/>
                <w:lang w:eastAsia="nl-BE"/>
              </w:rPr>
              <w:t>(</w:t>
            </w:r>
            <w:r w:rsidRPr="00EF4AA0">
              <w:rPr>
                <w:rFonts w:ascii="Arial" w:eastAsia="Times New Roman" w:hAnsi="Arial" w:cs="Arial"/>
                <w:b/>
                <w:bCs/>
                <w:sz w:val="20"/>
                <w:szCs w:val="20"/>
                <w:vertAlign w:val="superscript"/>
                <w:lang w:eastAsia="nl-BE"/>
              </w:rPr>
              <w:t>1</w:t>
            </w:r>
            <w:r w:rsidRPr="00EF4AA0">
              <w:rPr>
                <w:rFonts w:ascii="Arial" w:eastAsia="Times New Roman" w:hAnsi="Arial" w:cs="Arial"/>
                <w:b/>
                <w:bCs/>
                <w:sz w:val="20"/>
                <w:szCs w:val="20"/>
                <w:lang w:eastAsia="nl-BE"/>
              </w:rPr>
              <w:t>)</w:t>
            </w:r>
          </w:p>
        </w:tc>
        <w:tc>
          <w:tcPr>
            <w:tcW w:w="3873" w:type="dxa"/>
            <w:shd w:val="clear" w:color="auto" w:fill="auto"/>
            <w:vAlign w:val="center"/>
            <w:hideMark/>
          </w:tcPr>
          <w:p w14:paraId="04E51EF9" w14:textId="77777777" w:rsidR="00EF4AA0" w:rsidRPr="00EF4AA0"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EF4AA0">
              <w:rPr>
                <w:rFonts w:ascii="Arial" w:eastAsia="Times New Roman" w:hAnsi="Arial" w:cs="Arial"/>
                <w:sz w:val="20"/>
                <w:szCs w:val="20"/>
                <w:lang w:val="en-GB" w:eastAsia="nl-BE"/>
              </w:rPr>
              <w:t>urn:</w:t>
            </w:r>
            <w:proofErr w:type="gramStart"/>
            <w:r w:rsidRPr="00EF4AA0">
              <w:rPr>
                <w:rFonts w:ascii="Arial" w:eastAsia="Times New Roman" w:hAnsi="Arial" w:cs="Arial"/>
                <w:sz w:val="20"/>
                <w:szCs w:val="20"/>
                <w:lang w:val="en-GB" w:eastAsia="nl-BE"/>
              </w:rPr>
              <w:t>be:fedict</w:t>
            </w:r>
            <w:proofErr w:type="gramEnd"/>
            <w:r w:rsidRPr="00EF4AA0">
              <w:rPr>
                <w:rFonts w:ascii="Arial" w:eastAsia="Times New Roman" w:hAnsi="Arial" w:cs="Arial"/>
                <w:sz w:val="20"/>
                <w:szCs w:val="20"/>
                <w:lang w:val="en-GB" w:eastAsia="nl-BE"/>
              </w:rPr>
              <w:t xml:space="preserve">:iam:fas:citizen:Level500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r w:rsidR="00EF4AA0" w:rsidRPr="00562F78" w14:paraId="0F76BD5A" w14:textId="77777777" w:rsidTr="005041A1">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4DAB1" w14:textId="77777777" w:rsidR="00EF4AA0" w:rsidRPr="00387D4A" w:rsidRDefault="00EF4AA0" w:rsidP="003402AF">
            <w:pPr>
              <w:spacing w:after="0" w:line="240" w:lineRule="auto"/>
              <w:rPr>
                <w:rFonts w:ascii="Times New Roman" w:eastAsia="Times New Roman" w:hAnsi="Times New Roman" w:cs="Times New Roman"/>
                <w:sz w:val="24"/>
                <w:lang w:val="en-GB" w:eastAsia="nl-BE"/>
              </w:rPr>
            </w:pPr>
          </w:p>
        </w:tc>
        <w:tc>
          <w:tcPr>
            <w:tcW w:w="3267" w:type="dxa"/>
            <w:tcBorders>
              <w:left w:val="single" w:sz="4" w:space="0" w:color="auto"/>
            </w:tcBorders>
            <w:shd w:val="clear" w:color="auto" w:fill="auto"/>
            <w:vAlign w:val="center"/>
            <w:hideMark/>
          </w:tcPr>
          <w:p w14:paraId="2E769FB4" w14:textId="77777777" w:rsidR="00EF4AA0" w:rsidRPr="00EF4AA0" w:rsidRDefault="00EF4AA0" w:rsidP="003402AF">
            <w:pPr>
              <w:spacing w:after="0" w:line="240" w:lineRule="auto"/>
              <w:jc w:val="both"/>
              <w:textAlignment w:val="baseline"/>
              <w:rPr>
                <w:rFonts w:ascii="Times New Roman" w:eastAsia="Times New Roman" w:hAnsi="Times New Roman" w:cs="Times New Roman"/>
                <w:sz w:val="24"/>
                <w:lang w:eastAsia="nl-BE"/>
              </w:rPr>
            </w:pPr>
            <w:r w:rsidRPr="00EF4AA0">
              <w:rPr>
                <w:rFonts w:ascii="Arial" w:eastAsia="Times New Roman" w:hAnsi="Arial" w:cs="Arial"/>
                <w:sz w:val="20"/>
                <w:szCs w:val="20"/>
                <w:lang w:val="en-GB" w:eastAsia="nl-BE"/>
              </w:rPr>
              <w:t xml:space="preserve">  </w:t>
            </w:r>
            <w:proofErr w:type="spellStart"/>
            <w:proofErr w:type="gramStart"/>
            <w:r w:rsidRPr="00EF4AA0">
              <w:rPr>
                <w:rFonts w:ascii="Arial" w:eastAsia="Times New Roman" w:hAnsi="Arial" w:cs="Arial"/>
                <w:sz w:val="20"/>
                <w:szCs w:val="20"/>
                <w:lang w:eastAsia="nl-BE"/>
              </w:rPr>
              <w:t>itsme</w:t>
            </w:r>
            <w:proofErr w:type="spellEnd"/>
            <w:proofErr w:type="gramEnd"/>
            <w:r w:rsidRPr="00EF4AA0">
              <w:rPr>
                <w:rFonts w:ascii="Arial" w:eastAsia="Times New Roman" w:hAnsi="Arial" w:cs="Arial"/>
                <w:sz w:val="16"/>
                <w:szCs w:val="16"/>
                <w:vertAlign w:val="superscript"/>
                <w:lang w:eastAsia="nl-BE"/>
              </w:rPr>
              <w:t>®</w:t>
            </w:r>
            <w:r w:rsidRPr="00EF4AA0">
              <w:rPr>
                <w:rFonts w:ascii="Arial" w:eastAsia="Times New Roman" w:hAnsi="Arial" w:cs="Arial"/>
                <w:sz w:val="16"/>
                <w:szCs w:val="16"/>
                <w:lang w:eastAsia="nl-BE"/>
              </w:rPr>
              <w:t xml:space="preserve">  </w:t>
            </w:r>
            <w:r w:rsidRPr="00EF4AA0">
              <w:rPr>
                <w:rFonts w:ascii="Arial" w:eastAsia="Times New Roman" w:hAnsi="Arial" w:cs="Arial"/>
                <w:b/>
                <w:bCs/>
                <w:sz w:val="20"/>
                <w:szCs w:val="20"/>
                <w:lang w:eastAsia="nl-BE"/>
              </w:rPr>
              <w:t>(</w:t>
            </w:r>
            <w:r w:rsidRPr="00EF4AA0">
              <w:rPr>
                <w:rFonts w:ascii="Arial" w:eastAsia="Times New Roman" w:hAnsi="Arial" w:cs="Arial"/>
                <w:b/>
                <w:bCs/>
                <w:sz w:val="20"/>
                <w:szCs w:val="20"/>
                <w:vertAlign w:val="superscript"/>
                <w:lang w:eastAsia="nl-BE"/>
              </w:rPr>
              <w:t>1</w:t>
            </w:r>
            <w:r w:rsidRPr="00EF4AA0">
              <w:rPr>
                <w:rFonts w:ascii="Arial" w:eastAsia="Times New Roman" w:hAnsi="Arial" w:cs="Arial"/>
                <w:b/>
                <w:bCs/>
                <w:sz w:val="20"/>
                <w:szCs w:val="20"/>
                <w:lang w:eastAsia="nl-BE"/>
              </w:rPr>
              <w:t>)</w:t>
            </w:r>
          </w:p>
        </w:tc>
        <w:tc>
          <w:tcPr>
            <w:tcW w:w="3873" w:type="dxa"/>
            <w:shd w:val="clear" w:color="auto" w:fill="auto"/>
            <w:vAlign w:val="center"/>
            <w:hideMark/>
          </w:tcPr>
          <w:p w14:paraId="17D98958" w14:textId="7EAA3AA1" w:rsidR="00EF4AA0" w:rsidRPr="00387D4A"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387D4A">
              <w:rPr>
                <w:rFonts w:ascii="Arial" w:eastAsia="Times New Roman" w:hAnsi="Arial" w:cs="Arial"/>
                <w:sz w:val="20"/>
                <w:szCs w:val="20"/>
                <w:lang w:val="en-GB" w:eastAsia="nl-BE"/>
              </w:rPr>
              <w:t>urn:</w:t>
            </w:r>
            <w:proofErr w:type="gramStart"/>
            <w:r w:rsidRPr="00387D4A">
              <w:rPr>
                <w:rFonts w:ascii="Arial" w:eastAsia="Times New Roman" w:hAnsi="Arial" w:cs="Arial"/>
                <w:sz w:val="20"/>
                <w:szCs w:val="20"/>
                <w:lang w:val="en-GB" w:eastAsia="nl-BE"/>
              </w:rPr>
              <w:t>be:fedict</w:t>
            </w:r>
            <w:proofErr w:type="gramEnd"/>
            <w:r w:rsidRPr="00387D4A">
              <w:rPr>
                <w:rFonts w:ascii="Arial" w:eastAsia="Times New Roman" w:hAnsi="Arial" w:cs="Arial"/>
                <w:sz w:val="20"/>
                <w:szCs w:val="20"/>
                <w:lang w:val="en-GB" w:eastAsia="nl-BE"/>
              </w:rPr>
              <w:t>:iam:fas:citizen:Level450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r w:rsidR="00EF4AA0" w:rsidRPr="00562F78" w14:paraId="38041CFB" w14:textId="77777777" w:rsidTr="005041A1">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AEB01" w14:textId="77777777" w:rsidR="00EF4AA0" w:rsidRPr="00387D4A" w:rsidRDefault="00EF4AA0" w:rsidP="003402AF">
            <w:pPr>
              <w:spacing w:after="0" w:line="240" w:lineRule="auto"/>
              <w:rPr>
                <w:rFonts w:ascii="Times New Roman" w:eastAsia="Times New Roman" w:hAnsi="Times New Roman" w:cs="Times New Roman"/>
                <w:sz w:val="24"/>
                <w:lang w:val="en-GB" w:eastAsia="nl-BE"/>
              </w:rPr>
            </w:pPr>
          </w:p>
        </w:tc>
        <w:tc>
          <w:tcPr>
            <w:tcW w:w="3267" w:type="dxa"/>
            <w:tcBorders>
              <w:left w:val="single" w:sz="4" w:space="0" w:color="auto"/>
            </w:tcBorders>
            <w:shd w:val="clear" w:color="auto" w:fill="auto"/>
            <w:vAlign w:val="center"/>
            <w:hideMark/>
          </w:tcPr>
          <w:p w14:paraId="2A265FE1"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sidRPr="00387D4A">
              <w:rPr>
                <w:rFonts w:ascii="Arial" w:eastAsia="Times New Roman" w:hAnsi="Arial" w:cs="Arial"/>
                <w:color w:val="000000"/>
                <w:sz w:val="20"/>
                <w:szCs w:val="20"/>
                <w:lang w:val="en-GB" w:eastAsia="nl-BE"/>
              </w:rPr>
              <w:t> </w:t>
            </w:r>
          </w:p>
          <w:p w14:paraId="1D38FE67"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Pr>
                <w:rFonts w:ascii="Arial" w:eastAsia="Times New Roman" w:hAnsi="Arial" w:cs="Arial"/>
                <w:color w:val="000000"/>
                <w:sz w:val="20"/>
                <w:szCs w:val="20"/>
                <w:lang w:val="en-GB" w:eastAsia="nl-BE"/>
              </w:rPr>
              <w:t xml:space="preserve">  </w:t>
            </w:r>
            <w:r w:rsidRPr="00387D4A">
              <w:rPr>
                <w:rFonts w:ascii="Arial" w:eastAsia="Times New Roman" w:hAnsi="Arial" w:cs="Arial"/>
                <w:color w:val="000000"/>
                <w:sz w:val="20"/>
                <w:szCs w:val="20"/>
                <w:lang w:val="en-GB" w:eastAsia="nl-BE"/>
              </w:rPr>
              <w:t>myID.be</w:t>
            </w:r>
            <w:r w:rsidRPr="00387D4A">
              <w:rPr>
                <w:rFonts w:ascii="Calibri" w:eastAsia="Times New Roman" w:hAnsi="Calibri" w:cs="Calibri"/>
                <w:color w:val="1C1C1C"/>
                <w:lang w:val="en-GB" w:eastAsia="nl-BE"/>
              </w:rPr>
              <w:t>®</w:t>
            </w:r>
            <w:r w:rsidRPr="00387D4A">
              <w:rPr>
                <w:rFonts w:ascii="Arial" w:eastAsia="Times New Roman" w:hAnsi="Arial" w:cs="Arial"/>
                <w:color w:val="000000"/>
                <w:sz w:val="20"/>
                <w:szCs w:val="20"/>
                <w:lang w:val="en-GB" w:eastAsia="nl-BE"/>
              </w:rPr>
              <w:t>  </w:t>
            </w:r>
          </w:p>
          <w:p w14:paraId="2E8469B8"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Pr>
                <w:rFonts w:ascii="Arial" w:eastAsia="Times New Roman" w:hAnsi="Arial" w:cs="Arial"/>
                <w:color w:val="000000"/>
                <w:sz w:val="20"/>
                <w:szCs w:val="20"/>
                <w:lang w:val="en-GB" w:eastAsia="nl-BE"/>
              </w:rPr>
              <w:t xml:space="preserve">  </w:t>
            </w:r>
            <w:r w:rsidRPr="00387D4A">
              <w:rPr>
                <w:rFonts w:ascii="Arial" w:eastAsia="Times New Roman" w:hAnsi="Arial" w:cs="Arial"/>
                <w:color w:val="000000"/>
                <w:sz w:val="20"/>
                <w:szCs w:val="20"/>
                <w:lang w:val="en-GB" w:eastAsia="nl-BE"/>
              </w:rPr>
              <w:t>Authenticator App </w:t>
            </w:r>
          </w:p>
          <w:p w14:paraId="28D88971"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Pr>
                <w:rFonts w:ascii="Arial" w:eastAsia="Times New Roman" w:hAnsi="Arial" w:cs="Arial"/>
                <w:color w:val="000000"/>
                <w:sz w:val="20"/>
                <w:szCs w:val="20"/>
                <w:lang w:val="en-GB" w:eastAsia="nl-BE"/>
              </w:rPr>
              <w:t xml:space="preserve">  </w:t>
            </w:r>
            <w:r w:rsidRPr="00387D4A">
              <w:rPr>
                <w:rFonts w:ascii="Arial" w:eastAsia="Times New Roman" w:hAnsi="Arial" w:cs="Arial"/>
                <w:color w:val="000000"/>
                <w:sz w:val="20"/>
                <w:szCs w:val="20"/>
                <w:lang w:val="en-GB" w:eastAsia="nl-BE"/>
              </w:rPr>
              <w:t>Mail OTP </w:t>
            </w:r>
          </w:p>
          <w:p w14:paraId="161D867A"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Pr>
                <w:rFonts w:ascii="Arial" w:eastAsia="Times New Roman" w:hAnsi="Arial" w:cs="Arial"/>
                <w:color w:val="000000"/>
                <w:sz w:val="20"/>
                <w:szCs w:val="20"/>
                <w:lang w:val="en-GB" w:eastAsia="nl-BE"/>
              </w:rPr>
              <w:t xml:space="preserve">  </w:t>
            </w:r>
            <w:r w:rsidRPr="00EF4AA0">
              <w:rPr>
                <w:rFonts w:ascii="Arial" w:eastAsia="Times New Roman" w:hAnsi="Arial" w:cs="Arial"/>
                <w:color w:val="000000"/>
                <w:sz w:val="20"/>
                <w:szCs w:val="20"/>
                <w:lang w:val="en-GB" w:eastAsia="nl-BE"/>
              </w:rPr>
              <w:t xml:space="preserve">SMS OTP </w:t>
            </w:r>
            <w:r w:rsidRPr="00EF4AA0">
              <w:rPr>
                <w:rFonts w:ascii="Arial" w:eastAsia="Times New Roman" w:hAnsi="Arial" w:cs="Arial"/>
                <w:b/>
                <w:bCs/>
                <w:color w:val="000000"/>
                <w:sz w:val="20"/>
                <w:szCs w:val="20"/>
                <w:lang w:val="en-GB" w:eastAsia="nl-BE"/>
              </w:rPr>
              <w:t>(</w:t>
            </w:r>
            <w:r w:rsidRPr="00EF4AA0">
              <w:rPr>
                <w:rFonts w:ascii="Arial" w:eastAsia="Times New Roman" w:hAnsi="Arial" w:cs="Arial"/>
                <w:b/>
                <w:bCs/>
                <w:color w:val="000000"/>
                <w:sz w:val="20"/>
                <w:szCs w:val="20"/>
                <w:vertAlign w:val="superscript"/>
                <w:lang w:val="en-GB" w:eastAsia="nl-BE"/>
              </w:rPr>
              <w:t>2</w:t>
            </w:r>
            <w:r w:rsidRPr="00EF4AA0">
              <w:rPr>
                <w:rFonts w:ascii="Arial" w:eastAsia="Times New Roman" w:hAnsi="Arial" w:cs="Arial"/>
                <w:b/>
                <w:bCs/>
                <w:color w:val="000000"/>
                <w:sz w:val="20"/>
                <w:szCs w:val="20"/>
                <w:lang w:val="en-GB" w:eastAsia="nl-BE"/>
              </w:rPr>
              <w:t>)</w:t>
            </w:r>
            <w:r w:rsidRPr="00387D4A">
              <w:rPr>
                <w:rFonts w:ascii="Arial" w:eastAsia="Times New Roman" w:hAnsi="Arial" w:cs="Arial"/>
                <w:color w:val="000000"/>
                <w:sz w:val="20"/>
                <w:szCs w:val="20"/>
                <w:lang w:eastAsia="nl-BE"/>
              </w:rPr>
              <w:t> </w:t>
            </w:r>
          </w:p>
          <w:p w14:paraId="05BCA24F"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color w:val="000000"/>
                <w:sz w:val="20"/>
                <w:szCs w:val="20"/>
                <w:lang w:eastAsia="nl-BE"/>
              </w:rPr>
              <w:t> </w:t>
            </w:r>
          </w:p>
        </w:tc>
        <w:tc>
          <w:tcPr>
            <w:tcW w:w="3873" w:type="dxa"/>
            <w:shd w:val="clear" w:color="auto" w:fill="auto"/>
            <w:vAlign w:val="center"/>
            <w:hideMark/>
          </w:tcPr>
          <w:p w14:paraId="30AB55B7" w14:textId="1EAE577D" w:rsidR="00EF4AA0" w:rsidRPr="00387D4A"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387D4A">
              <w:rPr>
                <w:rFonts w:ascii="Arial" w:eastAsia="Times New Roman" w:hAnsi="Arial" w:cs="Arial"/>
                <w:sz w:val="20"/>
                <w:szCs w:val="20"/>
                <w:lang w:val="en-GB" w:eastAsia="nl-BE"/>
              </w:rPr>
              <w:t>urn:</w:t>
            </w:r>
            <w:proofErr w:type="gramStart"/>
            <w:r w:rsidRPr="00387D4A">
              <w:rPr>
                <w:rFonts w:ascii="Arial" w:eastAsia="Times New Roman" w:hAnsi="Arial" w:cs="Arial"/>
                <w:sz w:val="20"/>
                <w:szCs w:val="20"/>
                <w:lang w:val="en-GB" w:eastAsia="nl-BE"/>
              </w:rPr>
              <w:t>be:fedict</w:t>
            </w:r>
            <w:proofErr w:type="gramEnd"/>
            <w:r w:rsidRPr="00387D4A">
              <w:rPr>
                <w:rFonts w:ascii="Arial" w:eastAsia="Times New Roman" w:hAnsi="Arial" w:cs="Arial"/>
                <w:sz w:val="20"/>
                <w:szCs w:val="20"/>
                <w:lang w:val="en-GB" w:eastAsia="nl-BE"/>
              </w:rPr>
              <w:t>:iam:fas:citizen:Level400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r w:rsidR="00EF4AA0" w:rsidRPr="00562F78" w14:paraId="7097E9F0" w14:textId="77777777" w:rsidTr="005041A1">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89850" w14:textId="77777777" w:rsidR="00EF4AA0" w:rsidRPr="00387D4A" w:rsidRDefault="00EF4AA0" w:rsidP="003402AF">
            <w:pPr>
              <w:spacing w:after="0" w:line="240" w:lineRule="auto"/>
              <w:rPr>
                <w:rFonts w:ascii="Times New Roman" w:eastAsia="Times New Roman" w:hAnsi="Times New Roman" w:cs="Times New Roman"/>
                <w:sz w:val="24"/>
                <w:lang w:val="en-GB" w:eastAsia="nl-BE"/>
              </w:rPr>
            </w:pPr>
          </w:p>
        </w:tc>
        <w:tc>
          <w:tcPr>
            <w:tcW w:w="3267" w:type="dxa"/>
            <w:tcBorders>
              <w:left w:val="single" w:sz="4" w:space="0" w:color="auto"/>
            </w:tcBorders>
            <w:shd w:val="clear" w:color="auto" w:fill="auto"/>
            <w:vAlign w:val="center"/>
            <w:hideMark/>
          </w:tcPr>
          <w:p w14:paraId="6057E158"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sidRPr="00387D4A">
              <w:rPr>
                <w:rFonts w:ascii="Arial" w:eastAsia="Times New Roman" w:hAnsi="Arial" w:cs="Arial"/>
                <w:color w:val="000000"/>
                <w:sz w:val="20"/>
                <w:szCs w:val="20"/>
                <w:lang w:val="en-GB" w:eastAsia="nl-BE"/>
              </w:rPr>
              <w:t> </w:t>
            </w:r>
          </w:p>
          <w:p w14:paraId="266CD439" w14:textId="379F80DA"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963ECF">
              <w:rPr>
                <w:rFonts w:ascii="Arial" w:eastAsia="Times New Roman" w:hAnsi="Arial" w:cs="Arial"/>
                <w:color w:val="000000"/>
                <w:sz w:val="20"/>
                <w:szCs w:val="20"/>
                <w:lang w:val="en-GB" w:eastAsia="nl-BE"/>
              </w:rPr>
              <w:t xml:space="preserve">  </w:t>
            </w:r>
            <w:r w:rsidRPr="00EF4AA0">
              <w:rPr>
                <w:rFonts w:ascii="Arial" w:eastAsia="Times New Roman" w:hAnsi="Arial" w:cs="Arial"/>
                <w:color w:val="000000"/>
                <w:sz w:val="20"/>
                <w:szCs w:val="20"/>
                <w:lang w:eastAsia="nl-BE"/>
              </w:rPr>
              <w:t xml:space="preserve">Token </w:t>
            </w:r>
            <w:r w:rsidRPr="00EF4AA0">
              <w:rPr>
                <w:rFonts w:ascii="Arial" w:eastAsia="Times New Roman" w:hAnsi="Arial" w:cs="Arial"/>
                <w:b/>
                <w:bCs/>
                <w:color w:val="000000"/>
                <w:sz w:val="20"/>
                <w:szCs w:val="20"/>
                <w:lang w:val="en-GB" w:eastAsia="nl-BE"/>
              </w:rPr>
              <w:t>(</w:t>
            </w:r>
            <w:r w:rsidRPr="00EF4AA0">
              <w:rPr>
                <w:rFonts w:ascii="Arial" w:eastAsia="Times New Roman" w:hAnsi="Arial" w:cs="Arial"/>
                <w:b/>
                <w:bCs/>
                <w:color w:val="000000"/>
                <w:sz w:val="20"/>
                <w:szCs w:val="20"/>
                <w:vertAlign w:val="superscript"/>
                <w:lang w:val="en-GB" w:eastAsia="nl-BE"/>
              </w:rPr>
              <w:t>4</w:t>
            </w:r>
            <w:r w:rsidRPr="00EF4AA0">
              <w:rPr>
                <w:rFonts w:ascii="Arial" w:eastAsia="Times New Roman" w:hAnsi="Arial" w:cs="Arial"/>
                <w:b/>
                <w:bCs/>
                <w:color w:val="000000"/>
                <w:sz w:val="20"/>
                <w:szCs w:val="20"/>
                <w:lang w:val="en-GB" w:eastAsia="nl-BE"/>
              </w:rPr>
              <w:t>)</w:t>
            </w:r>
          </w:p>
          <w:p w14:paraId="38164DB9"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color w:val="000000"/>
                <w:sz w:val="20"/>
                <w:szCs w:val="20"/>
                <w:lang w:eastAsia="nl-BE"/>
              </w:rPr>
              <w:t> </w:t>
            </w:r>
          </w:p>
        </w:tc>
        <w:tc>
          <w:tcPr>
            <w:tcW w:w="3873" w:type="dxa"/>
            <w:shd w:val="clear" w:color="auto" w:fill="auto"/>
            <w:vAlign w:val="center"/>
            <w:hideMark/>
          </w:tcPr>
          <w:p w14:paraId="4AB082D4" w14:textId="39C5C981" w:rsidR="00EF4AA0" w:rsidRPr="00387D4A"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387D4A">
              <w:rPr>
                <w:rFonts w:ascii="Arial" w:eastAsia="Times New Roman" w:hAnsi="Arial" w:cs="Arial"/>
                <w:sz w:val="20"/>
                <w:szCs w:val="20"/>
                <w:lang w:val="en-GB" w:eastAsia="nl-BE"/>
              </w:rPr>
              <w:t>urn:</w:t>
            </w:r>
            <w:proofErr w:type="gramStart"/>
            <w:r w:rsidRPr="00387D4A">
              <w:rPr>
                <w:rFonts w:ascii="Arial" w:eastAsia="Times New Roman" w:hAnsi="Arial" w:cs="Arial"/>
                <w:sz w:val="20"/>
                <w:szCs w:val="20"/>
                <w:lang w:val="en-GB" w:eastAsia="nl-BE"/>
              </w:rPr>
              <w:t>be:fedict</w:t>
            </w:r>
            <w:proofErr w:type="gramEnd"/>
            <w:r w:rsidRPr="00387D4A">
              <w:rPr>
                <w:rFonts w:ascii="Arial" w:eastAsia="Times New Roman" w:hAnsi="Arial" w:cs="Arial"/>
                <w:sz w:val="20"/>
                <w:szCs w:val="20"/>
                <w:lang w:val="en-GB" w:eastAsia="nl-BE"/>
              </w:rPr>
              <w:t>:iam:fas:citizen:Level300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r w:rsidR="00EF4AA0" w:rsidRPr="00562F78" w14:paraId="645CF796" w14:textId="77777777" w:rsidTr="005041A1">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67DBF" w14:textId="77777777" w:rsidR="00EF4AA0" w:rsidRPr="00387D4A" w:rsidRDefault="00EF4AA0" w:rsidP="003402AF">
            <w:pPr>
              <w:spacing w:after="0" w:line="240" w:lineRule="auto"/>
              <w:rPr>
                <w:rFonts w:ascii="Times New Roman" w:eastAsia="Times New Roman" w:hAnsi="Times New Roman" w:cs="Times New Roman"/>
                <w:sz w:val="24"/>
                <w:lang w:val="en-GB" w:eastAsia="nl-BE"/>
              </w:rPr>
            </w:pPr>
          </w:p>
        </w:tc>
        <w:tc>
          <w:tcPr>
            <w:tcW w:w="3267" w:type="dxa"/>
            <w:tcBorders>
              <w:left w:val="single" w:sz="4" w:space="0" w:color="auto"/>
            </w:tcBorders>
            <w:shd w:val="clear" w:color="auto" w:fill="auto"/>
            <w:vAlign w:val="center"/>
            <w:hideMark/>
          </w:tcPr>
          <w:p w14:paraId="2142CF0C"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sidRPr="00387D4A">
              <w:rPr>
                <w:rFonts w:ascii="Arial" w:eastAsia="Times New Roman" w:hAnsi="Arial" w:cs="Arial"/>
                <w:color w:val="000000"/>
                <w:sz w:val="20"/>
                <w:szCs w:val="20"/>
                <w:lang w:val="en-GB" w:eastAsia="nl-BE"/>
              </w:rPr>
              <w:t> </w:t>
            </w:r>
          </w:p>
          <w:p w14:paraId="1B0DBDDA" w14:textId="22CD2C5A"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963ECF">
              <w:rPr>
                <w:rFonts w:ascii="Arial" w:eastAsia="Times New Roman" w:hAnsi="Arial" w:cs="Arial"/>
                <w:sz w:val="20"/>
                <w:szCs w:val="20"/>
                <w:lang w:val="en-GB" w:eastAsia="nl-BE"/>
              </w:rPr>
              <w:t xml:space="preserve">  </w:t>
            </w:r>
            <w:r w:rsidRPr="00387D4A">
              <w:rPr>
                <w:rFonts w:ascii="Arial" w:eastAsia="Times New Roman" w:hAnsi="Arial" w:cs="Arial"/>
                <w:sz w:val="20"/>
                <w:szCs w:val="20"/>
                <w:lang w:eastAsia="nl-BE"/>
              </w:rPr>
              <w:t>Gebruikersnaam/Paswoord </w:t>
            </w:r>
          </w:p>
          <w:p w14:paraId="79391A66"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color w:val="000000"/>
                <w:sz w:val="20"/>
                <w:szCs w:val="20"/>
                <w:lang w:eastAsia="nl-BE"/>
              </w:rPr>
              <w:t> </w:t>
            </w:r>
          </w:p>
        </w:tc>
        <w:tc>
          <w:tcPr>
            <w:tcW w:w="3873" w:type="dxa"/>
            <w:shd w:val="clear" w:color="auto" w:fill="auto"/>
            <w:vAlign w:val="center"/>
            <w:hideMark/>
          </w:tcPr>
          <w:p w14:paraId="1EB6C2D4" w14:textId="372A6E41" w:rsidR="00EF4AA0" w:rsidRPr="00387D4A"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387D4A">
              <w:rPr>
                <w:rFonts w:ascii="Arial" w:eastAsia="Times New Roman" w:hAnsi="Arial" w:cs="Arial"/>
                <w:sz w:val="20"/>
                <w:szCs w:val="20"/>
                <w:lang w:val="en-GB" w:eastAsia="nl-BE"/>
              </w:rPr>
              <w:t>urn:</w:t>
            </w:r>
            <w:proofErr w:type="gramStart"/>
            <w:r w:rsidRPr="00387D4A">
              <w:rPr>
                <w:rFonts w:ascii="Arial" w:eastAsia="Times New Roman" w:hAnsi="Arial" w:cs="Arial"/>
                <w:sz w:val="20"/>
                <w:szCs w:val="20"/>
                <w:lang w:val="en-GB" w:eastAsia="nl-BE"/>
              </w:rPr>
              <w:t>be:fedict</w:t>
            </w:r>
            <w:proofErr w:type="gramEnd"/>
            <w:r w:rsidRPr="00387D4A">
              <w:rPr>
                <w:rFonts w:ascii="Arial" w:eastAsia="Times New Roman" w:hAnsi="Arial" w:cs="Arial"/>
                <w:sz w:val="20"/>
                <w:szCs w:val="20"/>
                <w:lang w:val="en-GB" w:eastAsia="nl-BE"/>
              </w:rPr>
              <w:t>:iam:fas:citizen:Level200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r w:rsidR="00EF4AA0" w:rsidRPr="00562F78" w14:paraId="12E6210E" w14:textId="77777777" w:rsidTr="005041A1">
        <w:trPr>
          <w:trHeight w:val="630"/>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14A6"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val="en-GB" w:eastAsia="nl-BE"/>
              </w:rPr>
            </w:pPr>
            <w:r w:rsidRPr="00387D4A">
              <w:rPr>
                <w:rFonts w:ascii="Arial" w:eastAsia="Times New Roman" w:hAnsi="Arial" w:cs="Arial"/>
                <w:color w:val="A6A6A6"/>
                <w:sz w:val="20"/>
                <w:szCs w:val="20"/>
                <w:lang w:val="en-GB" w:eastAsia="nl-BE"/>
              </w:rPr>
              <w:t> </w:t>
            </w:r>
          </w:p>
          <w:p w14:paraId="6E8C185E" w14:textId="77777777" w:rsidR="00EF4AA0" w:rsidRPr="005041A1" w:rsidRDefault="00EF4AA0" w:rsidP="005041A1">
            <w:pPr>
              <w:spacing w:after="0" w:line="240" w:lineRule="auto"/>
              <w:ind w:left="142"/>
              <w:jc w:val="both"/>
              <w:textAlignment w:val="baseline"/>
              <w:rPr>
                <w:rFonts w:ascii="Arial" w:eastAsia="Times New Roman" w:hAnsi="Arial" w:cs="Times New Roman"/>
                <w:color w:val="A6A6A6"/>
                <w:sz w:val="20"/>
                <w:szCs w:val="20"/>
                <w:lang w:val="fr-BE" w:eastAsia="nl-NL"/>
              </w:rPr>
            </w:pPr>
            <w:r w:rsidRPr="005041A1">
              <w:rPr>
                <w:rFonts w:ascii="Arial" w:eastAsia="Times New Roman" w:hAnsi="Arial" w:cs="Times New Roman"/>
                <w:color w:val="A6A6A6"/>
                <w:sz w:val="20"/>
                <w:szCs w:val="20"/>
                <w:lang w:val="fr-BE" w:eastAsia="nl-NL"/>
              </w:rPr>
              <w:t>Zonder identificatie </w:t>
            </w:r>
          </w:p>
          <w:p w14:paraId="0F8FB5DA" w14:textId="77777777" w:rsidR="00EF4AA0" w:rsidRPr="00387D4A" w:rsidRDefault="00EF4AA0" w:rsidP="003402AF">
            <w:pPr>
              <w:spacing w:after="0" w:line="240" w:lineRule="auto"/>
              <w:jc w:val="both"/>
              <w:textAlignment w:val="baseline"/>
              <w:rPr>
                <w:rFonts w:ascii="Times New Roman" w:eastAsia="Times New Roman" w:hAnsi="Times New Roman" w:cs="Times New Roman"/>
                <w:sz w:val="24"/>
                <w:lang w:eastAsia="nl-BE"/>
              </w:rPr>
            </w:pPr>
            <w:r w:rsidRPr="00387D4A">
              <w:rPr>
                <w:rFonts w:ascii="Arial" w:eastAsia="Times New Roman" w:hAnsi="Arial" w:cs="Arial"/>
                <w:color w:val="A6A6A6"/>
                <w:sz w:val="20"/>
                <w:szCs w:val="20"/>
                <w:lang w:eastAsia="nl-BE"/>
              </w:rPr>
              <w:t> </w:t>
            </w:r>
          </w:p>
        </w:tc>
        <w:tc>
          <w:tcPr>
            <w:tcW w:w="3267" w:type="dxa"/>
            <w:tcBorders>
              <w:left w:val="single" w:sz="4" w:space="0" w:color="auto"/>
            </w:tcBorders>
            <w:shd w:val="clear" w:color="auto" w:fill="auto"/>
            <w:vAlign w:val="center"/>
            <w:hideMark/>
          </w:tcPr>
          <w:p w14:paraId="17402EA9" w14:textId="77777777" w:rsidR="00EF4AA0" w:rsidRPr="005041A1" w:rsidRDefault="00EF4AA0" w:rsidP="005041A1">
            <w:pPr>
              <w:spacing w:after="0" w:line="240" w:lineRule="auto"/>
              <w:ind w:left="153" w:right="140"/>
              <w:jc w:val="both"/>
              <w:textAlignment w:val="baseline"/>
              <w:rPr>
                <w:rFonts w:ascii="Arial" w:hAnsi="Arial" w:cs="Arial"/>
                <w:sz w:val="20"/>
                <w:szCs w:val="20"/>
                <w:lang w:eastAsia="nl-B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5041A1">
              <w:rPr>
                <w:rFonts w:ascii="Arial" w:eastAsia="Times New Roman" w:hAnsi="Arial" w:cs="Times New Roman"/>
                <w:color w:val="A6A6A6"/>
                <w:sz w:val="20"/>
                <w:szCs w:val="20"/>
                <w:lang w:val="fr-BE" w:eastAsia="nl-NL"/>
              </w:rPr>
              <w:t>Zelfregistratie zonder gebruik te maken van rijksregisternummer</w:t>
            </w:r>
            <w:r w:rsidRPr="005041A1">
              <w:rPr>
                <w:rFonts w:ascii="Arial" w:hAnsi="Arial" w:cs="Arial"/>
                <w:sz w:val="20"/>
                <w:szCs w:val="20"/>
                <w:lang w:eastAsia="nl-B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w:t>
            </w:r>
          </w:p>
        </w:tc>
        <w:tc>
          <w:tcPr>
            <w:tcW w:w="3873" w:type="dxa"/>
            <w:shd w:val="clear" w:color="auto" w:fill="auto"/>
            <w:vAlign w:val="center"/>
            <w:hideMark/>
          </w:tcPr>
          <w:p w14:paraId="144AC14B" w14:textId="6920159B" w:rsidR="00EF4AA0" w:rsidRPr="00387D4A" w:rsidRDefault="00EF4AA0" w:rsidP="003402AF">
            <w:pPr>
              <w:spacing w:after="0" w:line="240" w:lineRule="auto"/>
              <w:jc w:val="center"/>
              <w:textAlignment w:val="baseline"/>
              <w:rPr>
                <w:rFonts w:ascii="Times New Roman" w:eastAsia="Times New Roman" w:hAnsi="Times New Roman" w:cs="Times New Roman"/>
                <w:sz w:val="24"/>
                <w:lang w:val="en-GB" w:eastAsia="nl-BE"/>
              </w:rPr>
            </w:pPr>
            <w:r w:rsidRPr="00387D4A">
              <w:rPr>
                <w:rFonts w:ascii="Arial" w:eastAsia="Times New Roman" w:hAnsi="Arial" w:cs="Arial"/>
                <w:sz w:val="20"/>
                <w:szCs w:val="20"/>
                <w:lang w:val="en-GB" w:eastAsia="nl-BE"/>
              </w:rPr>
              <w:t>urn:</w:t>
            </w:r>
            <w:proofErr w:type="gramStart"/>
            <w:r w:rsidRPr="00387D4A">
              <w:rPr>
                <w:rFonts w:ascii="Arial" w:eastAsia="Times New Roman" w:hAnsi="Arial" w:cs="Arial"/>
                <w:sz w:val="20"/>
                <w:szCs w:val="20"/>
                <w:lang w:val="en-GB" w:eastAsia="nl-BE"/>
              </w:rPr>
              <w:t>be:fedict</w:t>
            </w:r>
            <w:proofErr w:type="gramEnd"/>
            <w:r w:rsidRPr="00387D4A">
              <w:rPr>
                <w:rFonts w:ascii="Arial" w:eastAsia="Times New Roman" w:hAnsi="Arial" w:cs="Arial"/>
                <w:sz w:val="20"/>
                <w:szCs w:val="20"/>
                <w:lang w:val="en-GB" w:eastAsia="nl-BE"/>
              </w:rPr>
              <w:t>:iam:fas:citizen:Level100 </w:t>
            </w:r>
            <w:r w:rsidRPr="00EF4AA0">
              <w:rPr>
                <w:rFonts w:ascii="Arial" w:eastAsia="Times New Roman" w:hAnsi="Arial" w:cs="Arial"/>
                <w:b/>
                <w:bCs/>
                <w:sz w:val="20"/>
                <w:szCs w:val="20"/>
                <w:lang w:val="en-GB" w:eastAsia="nl-BE"/>
              </w:rPr>
              <w:t>(</w:t>
            </w:r>
            <w:r w:rsidRPr="00EF4AA0">
              <w:rPr>
                <w:rFonts w:ascii="Arial" w:eastAsia="Times New Roman" w:hAnsi="Arial" w:cs="Arial"/>
                <w:b/>
                <w:bCs/>
                <w:sz w:val="20"/>
                <w:szCs w:val="20"/>
                <w:vertAlign w:val="superscript"/>
                <w:lang w:val="en-GB" w:eastAsia="nl-BE"/>
              </w:rPr>
              <w:t>3</w:t>
            </w:r>
            <w:r w:rsidRPr="00EF4AA0">
              <w:rPr>
                <w:rFonts w:ascii="Arial" w:eastAsia="Times New Roman" w:hAnsi="Arial" w:cs="Arial"/>
                <w:b/>
                <w:bCs/>
                <w:sz w:val="20"/>
                <w:szCs w:val="20"/>
                <w:lang w:val="en-GB" w:eastAsia="nl-BE"/>
              </w:rPr>
              <w:t>)</w:t>
            </w:r>
            <w:r w:rsidRPr="00EF4AA0">
              <w:rPr>
                <w:rFonts w:ascii="Arial" w:eastAsia="Times New Roman" w:hAnsi="Arial" w:cs="Arial"/>
                <w:sz w:val="20"/>
                <w:szCs w:val="20"/>
                <w:lang w:val="en-GB" w:eastAsia="nl-BE"/>
              </w:rPr>
              <w:t> </w:t>
            </w:r>
          </w:p>
        </w:tc>
      </w:tr>
    </w:tbl>
    <w:p w14:paraId="218EE284" w14:textId="77777777" w:rsidR="00EF4AA0" w:rsidRPr="00EF4AA0" w:rsidRDefault="00EF4AA0" w:rsidP="00EF4AA0">
      <w:pPr>
        <w:pStyle w:val="NoSpacing"/>
        <w:rPr>
          <w:rFonts w:ascii="Arial" w:hAnsi="Arial" w:cs="Arial"/>
          <w:sz w:val="16"/>
          <w:szCs w:val="16"/>
          <w:lang w:val="en-GB" w:eastAsia="nl-BE"/>
        </w:rPr>
      </w:pPr>
      <w:r w:rsidRPr="00EF4AA0">
        <w:rPr>
          <w:rFonts w:ascii="Arial" w:hAnsi="Arial" w:cs="Arial"/>
          <w:sz w:val="16"/>
          <w:szCs w:val="16"/>
          <w:lang w:val="en-GB" w:eastAsia="nl-BE"/>
        </w:rPr>
        <w:t> </w:t>
      </w:r>
    </w:p>
    <w:p w14:paraId="4B1BAD89" w14:textId="77777777" w:rsidR="00EF4AA0" w:rsidRPr="00EF4AA0" w:rsidRDefault="00EF4AA0" w:rsidP="00EF4AA0">
      <w:pPr>
        <w:pStyle w:val="NoSpacing"/>
        <w:rPr>
          <w:rFonts w:ascii="Arial" w:hAnsi="Arial" w:cs="Arial"/>
          <w:b/>
          <w:bCs/>
          <w:sz w:val="16"/>
          <w:szCs w:val="16"/>
          <w:lang w:eastAsia="nl-BE"/>
        </w:rPr>
      </w:pPr>
      <w:r w:rsidRPr="00EF4AA0">
        <w:rPr>
          <w:rFonts w:ascii="Arial" w:hAnsi="Arial" w:cs="Arial"/>
          <w:b/>
          <w:bCs/>
          <w:sz w:val="16"/>
          <w:szCs w:val="16"/>
          <w:lang w:eastAsia="nl-BE"/>
        </w:rPr>
        <w:t>(</w:t>
      </w:r>
      <w:r w:rsidRPr="00EF4AA0">
        <w:rPr>
          <w:rFonts w:ascii="Arial" w:hAnsi="Arial" w:cs="Arial"/>
          <w:b/>
          <w:bCs/>
          <w:sz w:val="16"/>
          <w:szCs w:val="16"/>
          <w:vertAlign w:val="superscript"/>
          <w:lang w:eastAsia="nl-BE"/>
        </w:rPr>
        <w:t>1</w:t>
      </w:r>
      <w:r w:rsidRPr="00EF4AA0">
        <w:rPr>
          <w:rFonts w:ascii="Arial" w:hAnsi="Arial" w:cs="Arial"/>
          <w:b/>
          <w:bCs/>
          <w:sz w:val="16"/>
          <w:szCs w:val="16"/>
          <w:lang w:eastAsia="nl-BE"/>
        </w:rPr>
        <w:t xml:space="preserve">) </w:t>
      </w:r>
      <w:r w:rsidRPr="00EF4AA0">
        <w:rPr>
          <w:rFonts w:ascii="Arial" w:hAnsi="Arial" w:cs="Arial"/>
          <w:sz w:val="16"/>
          <w:szCs w:val="16"/>
          <w:lang w:eastAsia="nl-BE"/>
        </w:rPr>
        <w:t xml:space="preserve">De digitale sleutels </w:t>
      </w:r>
      <w:proofErr w:type="spellStart"/>
      <w:r w:rsidRPr="00EF4AA0">
        <w:rPr>
          <w:rFonts w:ascii="Arial" w:hAnsi="Arial" w:cs="Arial"/>
          <w:b/>
          <w:bCs/>
          <w:sz w:val="16"/>
          <w:szCs w:val="16"/>
          <w:lang w:eastAsia="nl-BE"/>
        </w:rPr>
        <w:t>eID</w:t>
      </w:r>
      <w:proofErr w:type="spellEnd"/>
      <w:r w:rsidRPr="00EF4AA0">
        <w:rPr>
          <w:rFonts w:ascii="Arial" w:hAnsi="Arial" w:cs="Arial"/>
          <w:b/>
          <w:bCs/>
          <w:sz w:val="16"/>
          <w:szCs w:val="16"/>
          <w:lang w:eastAsia="nl-BE"/>
        </w:rPr>
        <w:t xml:space="preserve"> en </w:t>
      </w:r>
      <w:proofErr w:type="spellStart"/>
      <w:r w:rsidRPr="00EF4AA0">
        <w:rPr>
          <w:rFonts w:ascii="Arial" w:hAnsi="Arial" w:cs="Arial"/>
          <w:b/>
          <w:bCs/>
          <w:sz w:val="16"/>
          <w:szCs w:val="16"/>
          <w:lang w:eastAsia="nl-BE"/>
        </w:rPr>
        <w:t>itsme</w:t>
      </w:r>
      <w:proofErr w:type="spellEnd"/>
      <w:r w:rsidRPr="00EF4AA0">
        <w:rPr>
          <w:rFonts w:ascii="Arial" w:hAnsi="Arial" w:cs="Arial"/>
          <w:b/>
          <w:bCs/>
          <w:sz w:val="16"/>
          <w:szCs w:val="16"/>
          <w:vertAlign w:val="superscript"/>
          <w:lang w:eastAsia="nl-BE"/>
        </w:rPr>
        <w:t>®</w:t>
      </w:r>
      <w:r w:rsidRPr="00EF4AA0">
        <w:rPr>
          <w:rFonts w:ascii="Arial" w:hAnsi="Arial" w:cs="Arial"/>
          <w:b/>
          <w:bCs/>
          <w:sz w:val="16"/>
          <w:szCs w:val="16"/>
          <w:lang w:eastAsia="nl-BE"/>
        </w:rPr>
        <w:t xml:space="preserve"> </w:t>
      </w:r>
      <w:r w:rsidRPr="00EF4AA0">
        <w:rPr>
          <w:rFonts w:ascii="Arial" w:hAnsi="Arial" w:cs="Arial"/>
          <w:sz w:val="16"/>
          <w:szCs w:val="16"/>
          <w:lang w:eastAsia="nl-BE"/>
        </w:rPr>
        <w:t xml:space="preserve">dienen bij elke </w:t>
      </w:r>
      <w:proofErr w:type="spellStart"/>
      <w:r w:rsidRPr="00EF4AA0">
        <w:rPr>
          <w:rFonts w:ascii="Arial" w:hAnsi="Arial" w:cs="Arial"/>
          <w:sz w:val="16"/>
          <w:szCs w:val="16"/>
          <w:lang w:eastAsia="nl-BE"/>
        </w:rPr>
        <w:t>onboarding</w:t>
      </w:r>
      <w:proofErr w:type="spellEnd"/>
      <w:r w:rsidRPr="00EF4AA0">
        <w:rPr>
          <w:rFonts w:ascii="Arial" w:hAnsi="Arial" w:cs="Arial"/>
          <w:sz w:val="16"/>
          <w:szCs w:val="16"/>
          <w:lang w:eastAsia="nl-BE"/>
        </w:rPr>
        <w:t xml:space="preserve"> </w:t>
      </w:r>
      <w:r w:rsidRPr="00EF4AA0">
        <w:rPr>
          <w:rFonts w:ascii="Arial" w:hAnsi="Arial" w:cs="Arial"/>
          <w:b/>
          <w:bCs/>
          <w:sz w:val="16"/>
          <w:szCs w:val="16"/>
          <w:u w:val="single"/>
          <w:lang w:eastAsia="nl-BE"/>
        </w:rPr>
        <w:t>verplicht</w:t>
      </w:r>
      <w:r w:rsidRPr="00EF4AA0">
        <w:rPr>
          <w:rFonts w:ascii="Arial" w:hAnsi="Arial" w:cs="Arial"/>
          <w:sz w:val="16"/>
          <w:szCs w:val="16"/>
          <w:u w:val="single"/>
          <w:lang w:eastAsia="nl-BE"/>
        </w:rPr>
        <w:t xml:space="preserve"> </w:t>
      </w:r>
      <w:r w:rsidRPr="00EF4AA0">
        <w:rPr>
          <w:rFonts w:ascii="Arial" w:hAnsi="Arial" w:cs="Arial"/>
          <w:b/>
          <w:bCs/>
          <w:sz w:val="16"/>
          <w:szCs w:val="16"/>
          <w:u w:val="single"/>
          <w:lang w:eastAsia="nl-BE"/>
        </w:rPr>
        <w:t>aangeboden</w:t>
      </w:r>
      <w:r w:rsidRPr="00EF4AA0">
        <w:rPr>
          <w:rFonts w:ascii="Arial" w:hAnsi="Arial" w:cs="Arial"/>
          <w:sz w:val="16"/>
          <w:szCs w:val="16"/>
          <w:u w:val="single"/>
          <w:lang w:eastAsia="nl-BE"/>
        </w:rPr>
        <w:t xml:space="preserve"> </w:t>
      </w:r>
      <w:r w:rsidRPr="00EF4AA0">
        <w:rPr>
          <w:rFonts w:ascii="Arial" w:hAnsi="Arial" w:cs="Arial"/>
          <w:b/>
          <w:bCs/>
          <w:sz w:val="16"/>
          <w:szCs w:val="16"/>
          <w:u w:val="single"/>
          <w:lang w:eastAsia="nl-BE"/>
        </w:rPr>
        <w:t>te worden.</w:t>
      </w:r>
      <w:r w:rsidRPr="00EF4AA0">
        <w:rPr>
          <w:rFonts w:ascii="Arial" w:hAnsi="Arial" w:cs="Arial"/>
          <w:b/>
          <w:bCs/>
          <w:sz w:val="16"/>
          <w:szCs w:val="16"/>
          <w:lang w:eastAsia="nl-BE"/>
        </w:rPr>
        <w:t xml:space="preserve"> </w:t>
      </w:r>
    </w:p>
    <w:p w14:paraId="3DC7DC87" w14:textId="5F1DF9C1" w:rsidR="00EF4AA0" w:rsidRPr="00EF4AA0" w:rsidRDefault="00EF4AA0" w:rsidP="00EF4AA0">
      <w:pPr>
        <w:pStyle w:val="NoSpacing"/>
        <w:rPr>
          <w:rFonts w:ascii="Arial" w:hAnsi="Arial" w:cs="Arial"/>
          <w:b/>
          <w:bCs/>
          <w:sz w:val="16"/>
          <w:szCs w:val="16"/>
          <w:lang w:eastAsia="nl-BE"/>
        </w:rPr>
      </w:pPr>
      <w:r w:rsidRPr="00EF4AA0">
        <w:rPr>
          <w:rFonts w:ascii="Arial" w:hAnsi="Arial" w:cs="Arial"/>
          <w:sz w:val="16"/>
          <w:szCs w:val="16"/>
          <w:lang w:eastAsia="nl-BE"/>
        </w:rPr>
        <w:tab/>
      </w:r>
      <w:r w:rsidRPr="00EF4AA0">
        <w:rPr>
          <w:rFonts w:ascii="Arial" w:hAnsi="Arial" w:cs="Arial"/>
          <w:sz w:val="16"/>
          <w:szCs w:val="16"/>
          <w:lang w:eastAsia="nl-BE"/>
        </w:rPr>
        <w:t xml:space="preserve">Kiest de klant een bepaald level, dan dienen ook de sleutels met een hoger technisch level aangeboden worden. </w:t>
      </w:r>
    </w:p>
    <w:p w14:paraId="3763FEF0" w14:textId="1F9378C3" w:rsidR="00EF4AA0" w:rsidRPr="00EF4AA0" w:rsidRDefault="00EF4AA0" w:rsidP="00EF4AA0">
      <w:pPr>
        <w:pStyle w:val="NoSpacing"/>
        <w:ind w:firstLine="720"/>
        <w:rPr>
          <w:rFonts w:ascii="Arial" w:hAnsi="Arial" w:cs="Arial"/>
          <w:sz w:val="16"/>
          <w:szCs w:val="16"/>
          <w:lang w:eastAsia="nl-BE"/>
        </w:rPr>
      </w:pPr>
      <w:r w:rsidRPr="00EF4AA0">
        <w:rPr>
          <w:rFonts w:ascii="Arial" w:hAnsi="Arial" w:cs="Arial"/>
          <w:sz w:val="16"/>
          <w:szCs w:val="16"/>
          <w:lang w:eastAsia="nl-BE"/>
        </w:rPr>
        <w:t>(</w:t>
      </w:r>
      <w:proofErr w:type="spellStart"/>
      <w:proofErr w:type="gramStart"/>
      <w:r w:rsidRPr="00EF4AA0">
        <w:rPr>
          <w:rFonts w:ascii="Arial" w:hAnsi="Arial" w:cs="Arial"/>
          <w:sz w:val="16"/>
          <w:szCs w:val="16"/>
          <w:lang w:eastAsia="nl-BE"/>
        </w:rPr>
        <w:t>vb</w:t>
      </w:r>
      <w:proofErr w:type="spellEnd"/>
      <w:proofErr w:type="gramEnd"/>
      <w:r w:rsidRPr="00EF4AA0">
        <w:rPr>
          <w:rFonts w:ascii="Arial" w:hAnsi="Arial" w:cs="Arial"/>
          <w:sz w:val="16"/>
          <w:szCs w:val="16"/>
          <w:lang w:eastAsia="nl-BE"/>
        </w:rPr>
        <w:t xml:space="preserve"> klant kiest level 400, dan toont het FAS scherm de sleutels van het level 400, 450 en 500).</w:t>
      </w:r>
    </w:p>
    <w:p w14:paraId="1237FE9A" w14:textId="77777777" w:rsidR="00EF4AA0" w:rsidRPr="00EF4AA0" w:rsidRDefault="00EF4AA0" w:rsidP="00EF4AA0">
      <w:pPr>
        <w:pStyle w:val="NoSpacing"/>
        <w:rPr>
          <w:rFonts w:ascii="Arial" w:hAnsi="Arial" w:cs="Arial"/>
          <w:b/>
          <w:bCs/>
          <w:sz w:val="16"/>
          <w:szCs w:val="16"/>
          <w:lang w:eastAsia="nl-BE"/>
        </w:rPr>
      </w:pPr>
    </w:p>
    <w:p w14:paraId="092F2361" w14:textId="77777777" w:rsidR="00EF4AA0" w:rsidRPr="00EF4AA0" w:rsidRDefault="00EF4AA0" w:rsidP="00EF4AA0">
      <w:pPr>
        <w:pStyle w:val="NoSpacing"/>
        <w:rPr>
          <w:rFonts w:ascii="Arial" w:hAnsi="Arial" w:cs="Arial"/>
          <w:sz w:val="16"/>
          <w:szCs w:val="16"/>
          <w:lang w:eastAsia="nl-BE"/>
        </w:rPr>
      </w:pPr>
      <w:r w:rsidRPr="00EF4AA0">
        <w:rPr>
          <w:rFonts w:ascii="Arial" w:hAnsi="Arial" w:cs="Arial"/>
          <w:b/>
          <w:bCs/>
          <w:sz w:val="16"/>
          <w:szCs w:val="16"/>
          <w:lang w:eastAsia="nl-BE"/>
        </w:rPr>
        <w:t>(</w:t>
      </w:r>
      <w:r w:rsidRPr="00EF4AA0">
        <w:rPr>
          <w:rFonts w:ascii="Arial" w:hAnsi="Arial" w:cs="Arial"/>
          <w:b/>
          <w:bCs/>
          <w:sz w:val="16"/>
          <w:szCs w:val="16"/>
          <w:vertAlign w:val="superscript"/>
          <w:lang w:eastAsia="nl-BE"/>
        </w:rPr>
        <w:t>2</w:t>
      </w:r>
      <w:r w:rsidRPr="00EF4AA0">
        <w:rPr>
          <w:rFonts w:ascii="Arial" w:hAnsi="Arial" w:cs="Arial"/>
          <w:b/>
          <w:bCs/>
          <w:sz w:val="16"/>
          <w:szCs w:val="16"/>
          <w:lang w:eastAsia="nl-BE"/>
        </w:rPr>
        <w:t>)</w:t>
      </w:r>
      <w:r w:rsidRPr="00EF4AA0">
        <w:rPr>
          <w:rFonts w:ascii="Arial" w:hAnsi="Arial" w:cs="Arial"/>
          <w:sz w:val="16"/>
          <w:szCs w:val="16"/>
          <w:lang w:eastAsia="nl-BE"/>
        </w:rPr>
        <w:t xml:space="preserve"> SMS OTP: optionele digitale sleutel.</w:t>
      </w:r>
    </w:p>
    <w:p w14:paraId="706CF403" w14:textId="77777777" w:rsidR="00EF4AA0" w:rsidRPr="00EF4AA0" w:rsidRDefault="00EF4AA0" w:rsidP="00EF4AA0">
      <w:pPr>
        <w:pStyle w:val="NoSpacing"/>
        <w:ind w:left="720"/>
        <w:rPr>
          <w:rFonts w:ascii="Arial" w:hAnsi="Arial" w:cs="Arial"/>
          <w:sz w:val="16"/>
          <w:szCs w:val="16"/>
          <w:lang w:eastAsia="nl-BE"/>
        </w:rPr>
      </w:pPr>
      <w:r w:rsidRPr="00EF4AA0">
        <w:rPr>
          <w:rFonts w:ascii="Arial" w:hAnsi="Arial" w:cs="Arial"/>
          <w:sz w:val="16"/>
          <w:szCs w:val="16"/>
          <w:lang w:eastAsia="nl-BE"/>
        </w:rPr>
        <w:t xml:space="preserve">De klant betaalt de kost voor het versturen van de SMS bij een authenticatie met deze sleutel. Dit vereist een overeenkomst tussen de klant en de mobiele operator, die de kost rechtstreeks aan de klant factureert. </w:t>
      </w:r>
    </w:p>
    <w:p w14:paraId="1EDA04A3" w14:textId="77777777" w:rsidR="00EF4AA0" w:rsidRPr="00EF4AA0" w:rsidRDefault="00EF4AA0" w:rsidP="00EF4AA0">
      <w:pPr>
        <w:pStyle w:val="NoSpacing"/>
        <w:ind w:firstLine="720"/>
        <w:rPr>
          <w:rFonts w:ascii="Arial" w:hAnsi="Arial" w:cs="Arial"/>
          <w:sz w:val="16"/>
          <w:szCs w:val="16"/>
          <w:lang w:eastAsia="nl-BE"/>
        </w:rPr>
      </w:pPr>
      <w:r w:rsidRPr="00EF4AA0">
        <w:rPr>
          <w:rFonts w:ascii="Arial" w:hAnsi="Arial" w:cs="Arial"/>
          <w:sz w:val="16"/>
          <w:szCs w:val="16"/>
          <w:lang w:eastAsia="nl-BE"/>
        </w:rPr>
        <w:t>Hebt u interesse om de digitale sleutel ‘code via SMS’ aan te bieden, vraag dan het addendum hiervoor aan bij BOSA. </w:t>
      </w:r>
    </w:p>
    <w:p w14:paraId="2CF0AA45" w14:textId="77777777" w:rsidR="00EF4AA0" w:rsidRPr="00EF4AA0" w:rsidRDefault="00EF4AA0" w:rsidP="00EF4AA0">
      <w:pPr>
        <w:pStyle w:val="NoSpacing"/>
        <w:rPr>
          <w:rFonts w:ascii="Arial" w:hAnsi="Arial" w:cs="Arial"/>
          <w:sz w:val="16"/>
          <w:szCs w:val="16"/>
          <w:lang w:eastAsia="nl-BE"/>
        </w:rPr>
      </w:pPr>
    </w:p>
    <w:p w14:paraId="39C59606" w14:textId="708A3CB7" w:rsidR="00EF4AA0" w:rsidRDefault="00EF4AA0" w:rsidP="00EF4AA0">
      <w:pPr>
        <w:pStyle w:val="NoSpacing"/>
        <w:rPr>
          <w:rFonts w:ascii="Arial" w:hAnsi="Arial" w:cs="Arial"/>
          <w:sz w:val="16"/>
          <w:szCs w:val="16"/>
          <w:lang w:eastAsia="nl-BE"/>
        </w:rPr>
      </w:pPr>
      <w:r w:rsidRPr="00EF4AA0">
        <w:rPr>
          <w:rFonts w:ascii="Arial" w:hAnsi="Arial" w:cs="Arial"/>
          <w:b/>
          <w:bCs/>
          <w:sz w:val="16"/>
          <w:szCs w:val="16"/>
          <w:lang w:eastAsia="nl-BE"/>
        </w:rPr>
        <w:t>(</w:t>
      </w:r>
      <w:r w:rsidRPr="00EF4AA0">
        <w:rPr>
          <w:rFonts w:ascii="Arial" w:hAnsi="Arial" w:cs="Arial"/>
          <w:b/>
          <w:bCs/>
          <w:sz w:val="16"/>
          <w:szCs w:val="16"/>
          <w:vertAlign w:val="superscript"/>
          <w:lang w:eastAsia="nl-BE"/>
        </w:rPr>
        <w:t>3</w:t>
      </w:r>
      <w:r w:rsidRPr="00EF4AA0">
        <w:rPr>
          <w:rFonts w:ascii="Arial" w:hAnsi="Arial" w:cs="Arial"/>
          <w:b/>
          <w:bCs/>
          <w:sz w:val="16"/>
          <w:szCs w:val="16"/>
          <w:lang w:eastAsia="nl-BE"/>
        </w:rPr>
        <w:t>)</w:t>
      </w:r>
      <w:r w:rsidRPr="00EF4AA0">
        <w:rPr>
          <w:rFonts w:ascii="Arial" w:hAnsi="Arial" w:cs="Arial"/>
          <w:sz w:val="16"/>
          <w:szCs w:val="16"/>
          <w:lang w:eastAsia="nl-BE"/>
        </w:rPr>
        <w:t xml:space="preserve"> Vervang in het </w:t>
      </w:r>
      <w:r>
        <w:rPr>
          <w:rFonts w:ascii="Arial" w:hAnsi="Arial" w:cs="Arial"/>
          <w:sz w:val="16"/>
          <w:szCs w:val="16"/>
          <w:lang w:eastAsia="nl-BE"/>
        </w:rPr>
        <w:t>T</w:t>
      </w:r>
      <w:r w:rsidRPr="00EF4AA0">
        <w:rPr>
          <w:rFonts w:ascii="Arial" w:hAnsi="Arial" w:cs="Arial"/>
          <w:sz w:val="16"/>
          <w:szCs w:val="16"/>
          <w:lang w:eastAsia="nl-BE"/>
        </w:rPr>
        <w:t xml:space="preserve">echnisch </w:t>
      </w:r>
      <w:r>
        <w:rPr>
          <w:rFonts w:ascii="Arial" w:hAnsi="Arial" w:cs="Arial"/>
          <w:sz w:val="16"/>
          <w:szCs w:val="16"/>
          <w:lang w:eastAsia="nl-BE"/>
        </w:rPr>
        <w:t>L</w:t>
      </w:r>
      <w:r w:rsidRPr="00EF4AA0">
        <w:rPr>
          <w:rFonts w:ascii="Arial" w:hAnsi="Arial" w:cs="Arial"/>
          <w:sz w:val="16"/>
          <w:szCs w:val="16"/>
          <w:lang w:eastAsia="nl-BE"/>
        </w:rPr>
        <w:t>evel ‘</w:t>
      </w:r>
      <w:proofErr w:type="spellStart"/>
      <w:r w:rsidRPr="005041A1">
        <w:rPr>
          <w:rFonts w:ascii="Arial" w:hAnsi="Arial" w:cs="Arial"/>
          <w:i/>
          <w:iCs/>
          <w:sz w:val="16"/>
          <w:szCs w:val="16"/>
          <w:lang w:eastAsia="nl-BE"/>
        </w:rPr>
        <w:t>citizen</w:t>
      </w:r>
      <w:proofErr w:type="spellEnd"/>
      <w:r w:rsidRPr="005041A1">
        <w:rPr>
          <w:rFonts w:ascii="Arial" w:hAnsi="Arial" w:cs="Arial"/>
          <w:i/>
          <w:iCs/>
          <w:sz w:val="16"/>
          <w:szCs w:val="16"/>
          <w:lang w:eastAsia="nl-BE"/>
        </w:rPr>
        <w:t>’</w:t>
      </w:r>
      <w:r w:rsidRPr="00EF4AA0">
        <w:rPr>
          <w:rFonts w:ascii="Arial" w:hAnsi="Arial" w:cs="Arial"/>
          <w:sz w:val="16"/>
          <w:szCs w:val="16"/>
          <w:lang w:eastAsia="nl-BE"/>
        </w:rPr>
        <w:t xml:space="preserve"> door ‘</w:t>
      </w:r>
      <w:proofErr w:type="spellStart"/>
      <w:r w:rsidRPr="005041A1">
        <w:rPr>
          <w:rFonts w:ascii="Arial" w:hAnsi="Arial" w:cs="Arial"/>
          <w:i/>
          <w:iCs/>
          <w:sz w:val="16"/>
          <w:szCs w:val="16"/>
          <w:lang w:eastAsia="nl-BE"/>
        </w:rPr>
        <w:t>enterprise</w:t>
      </w:r>
      <w:proofErr w:type="spellEnd"/>
      <w:r w:rsidRPr="005041A1">
        <w:rPr>
          <w:rFonts w:ascii="Arial" w:hAnsi="Arial" w:cs="Arial"/>
          <w:i/>
          <w:iCs/>
          <w:sz w:val="16"/>
          <w:szCs w:val="16"/>
          <w:lang w:eastAsia="nl-BE"/>
        </w:rPr>
        <w:t>’</w:t>
      </w:r>
      <w:r w:rsidRPr="00EF4AA0">
        <w:rPr>
          <w:rFonts w:ascii="Arial" w:hAnsi="Arial" w:cs="Arial"/>
          <w:sz w:val="16"/>
          <w:szCs w:val="16"/>
          <w:lang w:eastAsia="nl-BE"/>
        </w:rPr>
        <w:t xml:space="preserve"> context, </w:t>
      </w:r>
      <w:proofErr w:type="gramStart"/>
      <w:r w:rsidRPr="00EF4AA0">
        <w:rPr>
          <w:rFonts w:ascii="Arial" w:hAnsi="Arial" w:cs="Arial"/>
          <w:sz w:val="16"/>
          <w:szCs w:val="16"/>
          <w:lang w:eastAsia="nl-BE"/>
        </w:rPr>
        <w:t>indien</w:t>
      </w:r>
      <w:proofErr w:type="gramEnd"/>
      <w:r w:rsidRPr="00EF4AA0">
        <w:rPr>
          <w:rFonts w:ascii="Arial" w:hAnsi="Arial" w:cs="Arial"/>
          <w:sz w:val="16"/>
          <w:szCs w:val="16"/>
          <w:lang w:eastAsia="nl-BE"/>
        </w:rPr>
        <w:t xml:space="preserve"> u </w:t>
      </w:r>
      <w:r w:rsidRPr="00EF4AA0">
        <w:rPr>
          <w:rFonts w:ascii="Arial" w:hAnsi="Arial" w:cs="Arial"/>
          <w:sz w:val="16"/>
          <w:szCs w:val="16"/>
          <w:lang w:eastAsia="nl-BE"/>
        </w:rPr>
        <w:t xml:space="preserve">het </w:t>
      </w:r>
      <w:r w:rsidRPr="00EF4AA0">
        <w:rPr>
          <w:rFonts w:ascii="Arial" w:hAnsi="Arial" w:cs="Arial"/>
          <w:sz w:val="16"/>
          <w:szCs w:val="16"/>
          <w:lang w:eastAsia="nl-BE"/>
        </w:rPr>
        <w:t xml:space="preserve">toegangsbeheer via rollen </w:t>
      </w:r>
      <w:r w:rsidRPr="00EF4AA0">
        <w:rPr>
          <w:rFonts w:ascii="Arial" w:hAnsi="Arial" w:cs="Arial"/>
          <w:sz w:val="16"/>
          <w:szCs w:val="16"/>
          <w:lang w:eastAsia="nl-BE"/>
        </w:rPr>
        <w:t xml:space="preserve">wenst </w:t>
      </w:r>
      <w:r w:rsidRPr="00EF4AA0">
        <w:rPr>
          <w:rFonts w:ascii="Arial" w:hAnsi="Arial" w:cs="Arial"/>
          <w:sz w:val="16"/>
          <w:szCs w:val="16"/>
          <w:lang w:eastAsia="nl-BE"/>
        </w:rPr>
        <w:t xml:space="preserve">te gebruiken. De </w:t>
      </w:r>
    </w:p>
    <w:p w14:paraId="27C0F6BB" w14:textId="48888E3D" w:rsidR="00EF4AA0" w:rsidRPr="00EF4AA0" w:rsidRDefault="00EF4AA0" w:rsidP="00EF4AA0">
      <w:pPr>
        <w:pStyle w:val="NoSpacing"/>
        <w:ind w:firstLine="720"/>
        <w:rPr>
          <w:rFonts w:ascii="Arial" w:hAnsi="Arial" w:cs="Arial"/>
          <w:sz w:val="16"/>
          <w:szCs w:val="16"/>
          <w:lang w:eastAsia="nl-BE"/>
        </w:rPr>
      </w:pPr>
      <w:proofErr w:type="gramStart"/>
      <w:r w:rsidRPr="00EF4AA0">
        <w:rPr>
          <w:rFonts w:ascii="Arial" w:hAnsi="Arial" w:cs="Arial"/>
          <w:sz w:val="16"/>
          <w:szCs w:val="16"/>
          <w:lang w:eastAsia="nl-BE"/>
        </w:rPr>
        <w:t>aanvraag</w:t>
      </w:r>
      <w:proofErr w:type="gramEnd"/>
      <w:r w:rsidRPr="00EF4AA0">
        <w:rPr>
          <w:rFonts w:ascii="Arial" w:hAnsi="Arial" w:cs="Arial"/>
          <w:sz w:val="16"/>
          <w:szCs w:val="16"/>
          <w:lang w:eastAsia="nl-BE"/>
        </w:rPr>
        <w:t xml:space="preserve"> van rollen gebeurt via een afzonderlijk formulier.</w:t>
      </w:r>
    </w:p>
    <w:p w14:paraId="68FD8983" w14:textId="5CD91015" w:rsidR="00EF4AA0" w:rsidRPr="00EF4AA0" w:rsidRDefault="00EF4AA0" w:rsidP="00EF4AA0">
      <w:pPr>
        <w:pStyle w:val="NoSpacing"/>
        <w:ind w:firstLine="720"/>
        <w:rPr>
          <w:rFonts w:ascii="Arial" w:hAnsi="Arial" w:cs="Arial"/>
          <w:sz w:val="16"/>
          <w:szCs w:val="16"/>
          <w:lang w:val="en-US" w:eastAsia="nl-BE"/>
        </w:rPr>
      </w:pPr>
      <w:r w:rsidRPr="00EF4AA0">
        <w:rPr>
          <w:rFonts w:ascii="Arial" w:hAnsi="Arial" w:cs="Arial"/>
          <w:sz w:val="16"/>
          <w:szCs w:val="16"/>
          <w:lang w:val="en-US" w:eastAsia="nl-BE"/>
        </w:rPr>
        <w:t>(</w:t>
      </w:r>
      <w:r w:rsidRPr="00EF4AA0">
        <w:rPr>
          <w:rFonts w:ascii="Arial" w:hAnsi="Arial" w:cs="Arial"/>
          <w:sz w:val="16"/>
          <w:szCs w:val="16"/>
          <w:lang w:val="en-US" w:eastAsia="nl-BE"/>
        </w:rPr>
        <w:t>Vb. urn:</w:t>
      </w:r>
      <w:proofErr w:type="gramStart"/>
      <w:r w:rsidRPr="00EF4AA0">
        <w:rPr>
          <w:rFonts w:ascii="Arial" w:hAnsi="Arial" w:cs="Arial"/>
          <w:sz w:val="16"/>
          <w:szCs w:val="16"/>
          <w:lang w:val="en-US" w:eastAsia="nl-BE"/>
        </w:rPr>
        <w:t>be:fedict</w:t>
      </w:r>
      <w:proofErr w:type="gramEnd"/>
      <w:r w:rsidRPr="00EF4AA0">
        <w:rPr>
          <w:rFonts w:ascii="Arial" w:hAnsi="Arial" w:cs="Arial"/>
          <w:sz w:val="16"/>
          <w:szCs w:val="16"/>
          <w:lang w:val="en-US" w:eastAsia="nl-BE"/>
        </w:rPr>
        <w:t>:iam:fas:</w:t>
      </w:r>
      <w:r w:rsidRPr="00EF4AA0">
        <w:rPr>
          <w:rFonts w:ascii="Arial" w:hAnsi="Arial" w:cs="Arial"/>
          <w:sz w:val="16"/>
          <w:szCs w:val="16"/>
          <w:u w:val="single"/>
          <w:lang w:val="en-US" w:eastAsia="nl-BE"/>
        </w:rPr>
        <w:t>enterprise</w:t>
      </w:r>
      <w:r w:rsidRPr="00EF4AA0">
        <w:rPr>
          <w:rFonts w:ascii="Arial" w:hAnsi="Arial" w:cs="Arial"/>
          <w:sz w:val="16"/>
          <w:szCs w:val="16"/>
          <w:lang w:val="en-US" w:eastAsia="nl-BE"/>
        </w:rPr>
        <w:t>:Level400</w:t>
      </w:r>
      <w:r w:rsidRPr="00EF4AA0">
        <w:rPr>
          <w:rFonts w:ascii="Arial" w:hAnsi="Arial" w:cs="Arial"/>
          <w:sz w:val="16"/>
          <w:szCs w:val="16"/>
          <w:lang w:val="en-US" w:eastAsia="nl-BE"/>
        </w:rPr>
        <w:t>)</w:t>
      </w:r>
    </w:p>
    <w:p w14:paraId="619143CA" w14:textId="77777777" w:rsidR="00EF4AA0" w:rsidRPr="00EF4AA0" w:rsidRDefault="00EF4AA0" w:rsidP="00EF4AA0">
      <w:pPr>
        <w:pStyle w:val="NoSpacing"/>
        <w:rPr>
          <w:rFonts w:ascii="Arial" w:hAnsi="Arial" w:cs="Arial"/>
          <w:sz w:val="16"/>
          <w:szCs w:val="16"/>
          <w:lang w:val="en-US" w:eastAsia="nl-BE"/>
        </w:rPr>
      </w:pPr>
    </w:p>
    <w:p w14:paraId="1823347A" w14:textId="1BD36C2C" w:rsidR="00EF4AA0" w:rsidRPr="00EF4AA0" w:rsidRDefault="00EF4AA0" w:rsidP="00EF4AA0">
      <w:pPr>
        <w:pStyle w:val="NoSpacing"/>
        <w:rPr>
          <w:rFonts w:ascii="Arial" w:hAnsi="Arial" w:cs="Arial"/>
          <w:sz w:val="16"/>
          <w:szCs w:val="16"/>
          <w:lang w:eastAsia="nl-BE"/>
        </w:rPr>
      </w:pPr>
      <w:r w:rsidRPr="00EF4AA0">
        <w:rPr>
          <w:rFonts w:ascii="Arial" w:hAnsi="Arial" w:cs="Arial"/>
          <w:b/>
          <w:bCs/>
          <w:sz w:val="16"/>
          <w:szCs w:val="16"/>
          <w:lang w:eastAsia="nl-BE"/>
        </w:rPr>
        <w:t>(</w:t>
      </w:r>
      <w:r w:rsidRPr="00EF4AA0">
        <w:rPr>
          <w:rFonts w:ascii="Arial" w:hAnsi="Arial" w:cs="Arial"/>
          <w:b/>
          <w:bCs/>
          <w:sz w:val="16"/>
          <w:szCs w:val="16"/>
          <w:vertAlign w:val="superscript"/>
          <w:lang w:eastAsia="nl-BE"/>
        </w:rPr>
        <w:t>4</w:t>
      </w:r>
      <w:r w:rsidRPr="00EF4AA0">
        <w:rPr>
          <w:rFonts w:ascii="Arial" w:hAnsi="Arial" w:cs="Arial"/>
          <w:b/>
          <w:bCs/>
          <w:sz w:val="16"/>
          <w:szCs w:val="16"/>
          <w:lang w:eastAsia="nl-BE"/>
        </w:rPr>
        <w:t>)</w:t>
      </w:r>
      <w:r w:rsidRPr="00EF4AA0">
        <w:rPr>
          <w:rFonts w:ascii="Arial" w:hAnsi="Arial" w:cs="Arial"/>
          <w:sz w:val="16"/>
          <w:szCs w:val="16"/>
          <w:lang w:eastAsia="nl-BE"/>
        </w:rPr>
        <w:t xml:space="preserve"> Het token is in </w:t>
      </w:r>
      <w:r w:rsidR="005041A1">
        <w:rPr>
          <w:rFonts w:ascii="Arial" w:hAnsi="Arial" w:cs="Arial"/>
          <w:sz w:val="16"/>
          <w:szCs w:val="16"/>
          <w:lang w:eastAsia="nl-BE"/>
        </w:rPr>
        <w:t xml:space="preserve">status </w:t>
      </w:r>
      <w:r w:rsidRPr="00EF4AA0">
        <w:rPr>
          <w:rFonts w:ascii="Arial" w:hAnsi="Arial" w:cs="Arial"/>
          <w:sz w:val="16"/>
          <w:szCs w:val="16"/>
          <w:lang w:eastAsia="nl-BE"/>
        </w:rPr>
        <w:t>‘</w:t>
      </w:r>
      <w:proofErr w:type="spellStart"/>
      <w:r w:rsidRPr="00EF4AA0">
        <w:rPr>
          <w:rFonts w:ascii="Arial" w:hAnsi="Arial" w:cs="Arial"/>
          <w:i/>
          <w:iCs/>
          <w:sz w:val="16"/>
          <w:szCs w:val="16"/>
          <w:lang w:eastAsia="nl-BE"/>
        </w:rPr>
        <w:t>phase</w:t>
      </w:r>
      <w:proofErr w:type="spellEnd"/>
      <w:r w:rsidRPr="00EF4AA0">
        <w:rPr>
          <w:rFonts w:ascii="Arial" w:hAnsi="Arial" w:cs="Arial"/>
          <w:i/>
          <w:iCs/>
          <w:sz w:val="16"/>
          <w:szCs w:val="16"/>
          <w:lang w:eastAsia="nl-BE"/>
        </w:rPr>
        <w:t xml:space="preserve"> out’</w:t>
      </w:r>
      <w:r w:rsidRPr="00EF4AA0">
        <w:rPr>
          <w:rFonts w:ascii="Arial" w:hAnsi="Arial" w:cs="Arial"/>
          <w:sz w:val="16"/>
          <w:szCs w:val="16"/>
          <w:lang w:eastAsia="nl-BE"/>
        </w:rPr>
        <w:t xml:space="preserve">. </w:t>
      </w:r>
    </w:p>
    <w:p w14:paraId="19A0DDED" w14:textId="5E66B7CD" w:rsidR="00EF4AA0" w:rsidRPr="00EF4AA0" w:rsidRDefault="00EF4AA0" w:rsidP="00EF4AA0">
      <w:pPr>
        <w:pStyle w:val="NoSpacing"/>
        <w:ind w:firstLine="720"/>
        <w:rPr>
          <w:rFonts w:ascii="Arial" w:hAnsi="Arial" w:cs="Arial"/>
          <w:sz w:val="16"/>
          <w:szCs w:val="16"/>
          <w:lang w:eastAsia="nl-BE"/>
        </w:rPr>
      </w:pPr>
      <w:r w:rsidRPr="00EF4AA0">
        <w:rPr>
          <w:rFonts w:ascii="Arial" w:hAnsi="Arial" w:cs="Arial"/>
          <w:sz w:val="16"/>
          <w:szCs w:val="16"/>
          <w:lang w:eastAsia="nl-BE"/>
        </w:rPr>
        <w:t>Er kunnen geen nieuwe tokens meer geactiveerd worden door eindgebruikers sinds 25/09/2020.</w:t>
      </w:r>
    </w:p>
    <w:p w14:paraId="50D826EE" w14:textId="1B2794EF" w:rsidR="00077CA4" w:rsidRPr="00077CA4" w:rsidRDefault="00077CA4" w:rsidP="00077CA4">
      <w:pPr>
        <w:pStyle w:val="ListParagraph"/>
        <w:keepNext/>
        <w:numPr>
          <w:ilvl w:val="1"/>
          <w:numId w:val="18"/>
        </w:numPr>
        <w:tabs>
          <w:tab w:val="num" w:pos="292"/>
        </w:tabs>
        <w:suppressAutoHyphens w:val="0"/>
        <w:spacing w:before="240" w:after="120" w:line="240" w:lineRule="auto"/>
        <w:jc w:val="both"/>
        <w:outlineLvl w:val="1"/>
        <w:rPr>
          <w:rFonts w:ascii="Arial" w:eastAsia="Times New Roman" w:hAnsi="Arial" w:cs="Arial"/>
          <w:b/>
          <w:sz w:val="24"/>
          <w:szCs w:val="20"/>
          <w:lang w:eastAsia="nl-NL"/>
        </w:rPr>
      </w:pPr>
      <w:r w:rsidRPr="00077CA4">
        <w:rPr>
          <w:rFonts w:ascii="Arial" w:eastAsia="Times New Roman" w:hAnsi="Arial" w:cs="Arial"/>
          <w:b/>
          <w:sz w:val="24"/>
          <w:szCs w:val="20"/>
          <w:lang w:eastAsia="nl-NL"/>
        </w:rPr>
        <w:t>Gegevensuitwisseling (attributen)</w:t>
      </w:r>
      <w:bookmarkEnd w:id="480"/>
    </w:p>
    <w:p w14:paraId="0F5A6855"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Persoonlijke identificatie-informatie laat toe om de effectieve identiteit van een gebruiker vast te stellen. </w:t>
      </w:r>
      <w:proofErr w:type="spellStart"/>
      <w:r w:rsidRPr="00077CA4">
        <w:rPr>
          <w:rFonts w:ascii="Arial" w:eastAsia="Times New Roman" w:hAnsi="Arial" w:cs="Arial"/>
          <w:sz w:val="20"/>
          <w:szCs w:val="20"/>
          <w:lang w:eastAsia="nl-NL"/>
        </w:rPr>
        <w:t>FedID</w:t>
      </w:r>
      <w:proofErr w:type="spellEnd"/>
      <w:r w:rsidRPr="00077CA4">
        <w:rPr>
          <w:rFonts w:ascii="Arial" w:eastAsia="Times New Roman" w:hAnsi="Arial" w:cs="Arial"/>
          <w:sz w:val="20"/>
          <w:szCs w:val="20"/>
          <w:lang w:eastAsia="nl-NL"/>
        </w:rPr>
        <w:t xml:space="preserve"> (unieke ID) en Context worden altijd meegeleverd.</w:t>
      </w:r>
    </w:p>
    <w:p w14:paraId="1A613FA0"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tbl>
      <w:tblPr>
        <w:tblStyle w:val="TableGrid1"/>
        <w:tblW w:w="0" w:type="auto"/>
        <w:tblLook w:val="04A0" w:firstRow="1" w:lastRow="0" w:firstColumn="1" w:lastColumn="0" w:noHBand="0" w:noVBand="1"/>
      </w:tblPr>
      <w:tblGrid>
        <w:gridCol w:w="3638"/>
        <w:gridCol w:w="2566"/>
        <w:gridCol w:w="2835"/>
      </w:tblGrid>
      <w:tr w:rsidR="00077CA4" w:rsidRPr="00077CA4" w14:paraId="0B3188DD" w14:textId="77777777" w:rsidTr="00077CA4">
        <w:trPr>
          <w:trHeight w:val="795"/>
        </w:trPr>
        <w:tc>
          <w:tcPr>
            <w:tcW w:w="3638" w:type="dxa"/>
            <w:shd w:val="clear" w:color="auto" w:fill="BFBFBF"/>
            <w:vAlign w:val="center"/>
          </w:tcPr>
          <w:p w14:paraId="1FD2A030"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b/>
                <w:bCs/>
                <w:sz w:val="20"/>
                <w:lang w:eastAsia="nl-NL"/>
              </w:rPr>
              <w:t>Attribuut</w:t>
            </w:r>
            <w:proofErr w:type="spellEnd"/>
          </w:p>
        </w:tc>
        <w:tc>
          <w:tcPr>
            <w:tcW w:w="2566" w:type="dxa"/>
            <w:shd w:val="clear" w:color="auto" w:fill="BFBFBF"/>
            <w:vAlign w:val="center"/>
          </w:tcPr>
          <w:p w14:paraId="6E581AB7" w14:textId="77777777" w:rsidR="00077CA4" w:rsidRPr="00077CA4" w:rsidRDefault="00077CA4" w:rsidP="00077CA4">
            <w:pPr>
              <w:suppressAutoHyphens w:val="0"/>
              <w:spacing w:after="0" w:line="240" w:lineRule="auto"/>
              <w:jc w:val="both"/>
              <w:rPr>
                <w:rFonts w:ascii="Arial" w:hAnsi="Arial" w:cs="Arial"/>
                <w:i/>
                <w:sz w:val="20"/>
                <w:lang w:eastAsia="nl-NL"/>
              </w:rPr>
            </w:pPr>
            <w:proofErr w:type="spellStart"/>
            <w:r w:rsidRPr="00077CA4">
              <w:rPr>
                <w:rFonts w:ascii="Arial" w:hAnsi="Arial" w:cs="Arial"/>
                <w:b/>
                <w:bCs/>
                <w:sz w:val="20"/>
                <w:lang w:eastAsia="nl-NL"/>
              </w:rPr>
              <w:t>Authentieke</w:t>
            </w:r>
            <w:proofErr w:type="spellEnd"/>
            <w:r w:rsidRPr="00077CA4">
              <w:rPr>
                <w:rFonts w:ascii="Arial" w:hAnsi="Arial" w:cs="Arial"/>
                <w:b/>
                <w:bCs/>
                <w:sz w:val="20"/>
                <w:lang w:eastAsia="nl-NL"/>
              </w:rPr>
              <w:t xml:space="preserve"> </w:t>
            </w:r>
            <w:proofErr w:type="spellStart"/>
            <w:r w:rsidRPr="00077CA4">
              <w:rPr>
                <w:rFonts w:ascii="Arial" w:hAnsi="Arial" w:cs="Arial"/>
                <w:b/>
                <w:bCs/>
                <w:sz w:val="20"/>
                <w:lang w:eastAsia="nl-NL"/>
              </w:rPr>
              <w:t>bron</w:t>
            </w:r>
            <w:proofErr w:type="spellEnd"/>
          </w:p>
        </w:tc>
        <w:tc>
          <w:tcPr>
            <w:tcW w:w="2835" w:type="dxa"/>
            <w:tcBorders>
              <w:bottom w:val="single" w:sz="4" w:space="0" w:color="auto"/>
            </w:tcBorders>
            <w:shd w:val="clear" w:color="auto" w:fill="BFBFBF"/>
            <w:vAlign w:val="center"/>
          </w:tcPr>
          <w:p w14:paraId="4505D10C" w14:textId="77777777" w:rsidR="00077CA4" w:rsidRPr="00077CA4" w:rsidRDefault="00077CA4" w:rsidP="00077CA4">
            <w:pPr>
              <w:suppressAutoHyphens w:val="0"/>
              <w:spacing w:after="0" w:line="240" w:lineRule="auto"/>
              <w:jc w:val="both"/>
              <w:rPr>
                <w:rFonts w:ascii="Arial" w:hAnsi="Arial" w:cs="Arial"/>
                <w:b/>
                <w:bCs/>
                <w:i/>
                <w:sz w:val="20"/>
                <w:lang w:eastAsia="nl-NL"/>
              </w:rPr>
            </w:pPr>
            <w:proofErr w:type="spellStart"/>
            <w:r w:rsidRPr="00077CA4">
              <w:rPr>
                <w:rFonts w:ascii="Arial" w:hAnsi="Arial" w:cs="Arial"/>
                <w:b/>
                <w:bCs/>
                <w:sz w:val="20"/>
                <w:lang w:eastAsia="nl-NL"/>
              </w:rPr>
              <w:t>Gewenst</w:t>
            </w:r>
            <w:proofErr w:type="spellEnd"/>
            <w:r w:rsidRPr="00077CA4">
              <w:rPr>
                <w:rFonts w:ascii="Arial" w:hAnsi="Arial" w:cs="Arial"/>
                <w:b/>
                <w:bCs/>
                <w:sz w:val="20"/>
                <w:lang w:eastAsia="nl-NL"/>
              </w:rPr>
              <w:t xml:space="preserve"> door </w:t>
            </w:r>
            <w:proofErr w:type="spellStart"/>
            <w:r w:rsidRPr="00077CA4">
              <w:rPr>
                <w:rFonts w:ascii="Arial" w:hAnsi="Arial" w:cs="Arial"/>
                <w:b/>
                <w:bCs/>
                <w:sz w:val="20"/>
                <w:lang w:eastAsia="nl-NL"/>
              </w:rPr>
              <w:t>klant</w:t>
            </w:r>
            <w:proofErr w:type="spellEnd"/>
            <w:r w:rsidRPr="00077CA4">
              <w:rPr>
                <w:rFonts w:ascii="Arial" w:hAnsi="Arial" w:cs="Arial"/>
                <w:b/>
                <w:bCs/>
                <w:sz w:val="20"/>
                <w:lang w:eastAsia="nl-NL"/>
              </w:rPr>
              <w:t>?</w:t>
            </w:r>
          </w:p>
        </w:tc>
      </w:tr>
      <w:tr w:rsidR="00077CA4" w:rsidRPr="00077CA4" w14:paraId="6B32E769" w14:textId="77777777" w:rsidTr="00077CA4">
        <w:trPr>
          <w:trHeight w:val="385"/>
        </w:trPr>
        <w:tc>
          <w:tcPr>
            <w:tcW w:w="3638" w:type="dxa"/>
            <w:vAlign w:val="center"/>
          </w:tcPr>
          <w:p w14:paraId="065C2F0D"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FedID</w:t>
            </w:r>
            <w:proofErr w:type="spellEnd"/>
          </w:p>
        </w:tc>
        <w:tc>
          <w:tcPr>
            <w:tcW w:w="2566" w:type="dxa"/>
            <w:shd w:val="clear" w:color="auto" w:fill="F2F2F2"/>
            <w:vAlign w:val="center"/>
          </w:tcPr>
          <w:p w14:paraId="1985B202"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FOD BOSA</w:t>
            </w:r>
          </w:p>
        </w:tc>
        <w:tc>
          <w:tcPr>
            <w:tcW w:w="2835" w:type="dxa"/>
            <w:vAlign w:val="center"/>
          </w:tcPr>
          <w:p w14:paraId="390AB79D" w14:textId="77777777" w:rsidR="00077CA4" w:rsidRPr="00077CA4" w:rsidRDefault="00077CA4" w:rsidP="00077CA4">
            <w:pPr>
              <w:suppressAutoHyphens w:val="0"/>
              <w:spacing w:after="0" w:line="240" w:lineRule="auto"/>
              <w:jc w:val="center"/>
              <w:rPr>
                <w:rFonts w:ascii="Arial" w:hAnsi="Arial" w:cs="Arial"/>
                <w:sz w:val="20"/>
                <w:lang w:eastAsia="nl-NL"/>
              </w:rPr>
            </w:pPr>
            <w:proofErr w:type="spellStart"/>
            <w:r w:rsidRPr="00077CA4">
              <w:rPr>
                <w:rFonts w:ascii="Arial" w:hAnsi="Arial" w:cs="Arial"/>
                <w:sz w:val="20"/>
                <w:lang w:eastAsia="nl-NL"/>
              </w:rPr>
              <w:t>Standaard</w:t>
            </w:r>
            <w:proofErr w:type="spellEnd"/>
            <w:r w:rsidRPr="00077CA4">
              <w:rPr>
                <w:rFonts w:ascii="Arial" w:hAnsi="Arial" w:cs="Arial"/>
                <w:sz w:val="20"/>
                <w:lang w:eastAsia="nl-NL"/>
              </w:rPr>
              <w:t xml:space="preserve"> </w:t>
            </w:r>
            <w:proofErr w:type="spellStart"/>
            <w:r w:rsidRPr="00077CA4">
              <w:rPr>
                <w:rFonts w:ascii="Arial" w:hAnsi="Arial" w:cs="Arial"/>
                <w:sz w:val="20"/>
                <w:lang w:eastAsia="nl-NL"/>
              </w:rPr>
              <w:t>geleverd</w:t>
            </w:r>
            <w:proofErr w:type="spellEnd"/>
          </w:p>
        </w:tc>
      </w:tr>
      <w:tr w:rsidR="00077CA4" w:rsidRPr="00077CA4" w14:paraId="04127F67" w14:textId="77777777" w:rsidTr="00077CA4">
        <w:trPr>
          <w:trHeight w:val="385"/>
        </w:trPr>
        <w:tc>
          <w:tcPr>
            <w:tcW w:w="3638" w:type="dxa"/>
            <w:vAlign w:val="center"/>
          </w:tcPr>
          <w:p w14:paraId="1AE49E22" w14:textId="77777777" w:rsidR="00077CA4" w:rsidRPr="00077CA4" w:rsidRDefault="00077CA4" w:rsidP="00077CA4">
            <w:pPr>
              <w:suppressAutoHyphens w:val="0"/>
              <w:spacing w:after="0" w:line="240" w:lineRule="auto"/>
              <w:jc w:val="both"/>
              <w:rPr>
                <w:rFonts w:ascii="Arial" w:hAnsi="Arial" w:cs="Arial"/>
                <w:b/>
                <w:bCs/>
                <w:sz w:val="20"/>
                <w:lang w:eastAsia="nl-NL"/>
              </w:rPr>
            </w:pPr>
            <w:r w:rsidRPr="00077CA4">
              <w:rPr>
                <w:rFonts w:ascii="Arial" w:hAnsi="Arial" w:cs="Arial"/>
                <w:b/>
                <w:bCs/>
                <w:sz w:val="20"/>
                <w:lang w:eastAsia="nl-NL"/>
              </w:rPr>
              <w:t>Context</w:t>
            </w:r>
          </w:p>
        </w:tc>
        <w:tc>
          <w:tcPr>
            <w:tcW w:w="2566" w:type="dxa"/>
            <w:shd w:val="clear" w:color="auto" w:fill="F2F2F2"/>
            <w:vAlign w:val="center"/>
          </w:tcPr>
          <w:p w14:paraId="4F9342E9"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FOD BOSA</w:t>
            </w:r>
          </w:p>
        </w:tc>
        <w:tc>
          <w:tcPr>
            <w:tcW w:w="2835" w:type="dxa"/>
            <w:vAlign w:val="center"/>
          </w:tcPr>
          <w:p w14:paraId="5F7AC633" w14:textId="77777777" w:rsidR="00077CA4" w:rsidRPr="00077CA4" w:rsidRDefault="00077CA4" w:rsidP="00077CA4">
            <w:pPr>
              <w:suppressAutoHyphens w:val="0"/>
              <w:spacing w:after="0" w:line="240" w:lineRule="auto"/>
              <w:jc w:val="center"/>
              <w:rPr>
                <w:rFonts w:ascii="Arial" w:hAnsi="Arial" w:cs="Arial"/>
                <w:sz w:val="20"/>
                <w:lang w:eastAsia="nl-NL"/>
              </w:rPr>
            </w:pPr>
            <w:proofErr w:type="spellStart"/>
            <w:r w:rsidRPr="00077CA4">
              <w:rPr>
                <w:rFonts w:ascii="Arial" w:hAnsi="Arial" w:cs="Arial"/>
                <w:sz w:val="20"/>
                <w:lang w:eastAsia="nl-NL"/>
              </w:rPr>
              <w:t>Standaard</w:t>
            </w:r>
            <w:proofErr w:type="spellEnd"/>
            <w:r w:rsidRPr="00077CA4">
              <w:rPr>
                <w:rFonts w:ascii="Arial" w:hAnsi="Arial" w:cs="Arial"/>
                <w:sz w:val="20"/>
                <w:lang w:eastAsia="nl-NL"/>
              </w:rPr>
              <w:t xml:space="preserve"> </w:t>
            </w:r>
            <w:proofErr w:type="spellStart"/>
            <w:r w:rsidRPr="00077CA4">
              <w:rPr>
                <w:rFonts w:ascii="Arial" w:hAnsi="Arial" w:cs="Arial"/>
                <w:sz w:val="20"/>
                <w:lang w:eastAsia="nl-NL"/>
              </w:rPr>
              <w:t>geleverd</w:t>
            </w:r>
            <w:proofErr w:type="spellEnd"/>
          </w:p>
        </w:tc>
      </w:tr>
      <w:tr w:rsidR="00077CA4" w:rsidRPr="00077CA4" w14:paraId="7B4E4929" w14:textId="77777777" w:rsidTr="00077CA4">
        <w:trPr>
          <w:trHeight w:val="385"/>
        </w:trPr>
        <w:tc>
          <w:tcPr>
            <w:tcW w:w="3638" w:type="dxa"/>
            <w:vAlign w:val="center"/>
          </w:tcPr>
          <w:p w14:paraId="54AE42F8"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Rijksregisternummer</w:t>
            </w:r>
            <w:proofErr w:type="spellEnd"/>
          </w:p>
        </w:tc>
        <w:tc>
          <w:tcPr>
            <w:tcW w:w="2566" w:type="dxa"/>
            <w:shd w:val="clear" w:color="auto" w:fill="F2F2F2"/>
            <w:vAlign w:val="center"/>
          </w:tcPr>
          <w:p w14:paraId="3C4C18E8"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Rijksregister</w:t>
            </w:r>
            <w:proofErr w:type="spellEnd"/>
          </w:p>
        </w:tc>
        <w:tc>
          <w:tcPr>
            <w:tcW w:w="2835" w:type="dxa"/>
            <w:vAlign w:val="center"/>
          </w:tcPr>
          <w:p w14:paraId="4E645CF0"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r w:rsidR="00077CA4" w:rsidRPr="00077CA4" w14:paraId="43EA3C31" w14:textId="77777777" w:rsidTr="00077CA4">
        <w:trPr>
          <w:trHeight w:val="385"/>
        </w:trPr>
        <w:tc>
          <w:tcPr>
            <w:tcW w:w="3638" w:type="dxa"/>
            <w:vAlign w:val="center"/>
          </w:tcPr>
          <w:p w14:paraId="0559B245"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Voornamen</w:t>
            </w:r>
            <w:proofErr w:type="spellEnd"/>
          </w:p>
        </w:tc>
        <w:tc>
          <w:tcPr>
            <w:tcW w:w="2566" w:type="dxa"/>
            <w:shd w:val="clear" w:color="auto" w:fill="F2F2F2"/>
            <w:vAlign w:val="center"/>
          </w:tcPr>
          <w:p w14:paraId="5D18A4A8"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Rijksregister</w:t>
            </w:r>
            <w:proofErr w:type="spellEnd"/>
          </w:p>
        </w:tc>
        <w:tc>
          <w:tcPr>
            <w:tcW w:w="2835" w:type="dxa"/>
            <w:vAlign w:val="center"/>
          </w:tcPr>
          <w:p w14:paraId="1571A597"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r w:rsidR="00077CA4" w:rsidRPr="00077CA4" w14:paraId="78F57939" w14:textId="77777777" w:rsidTr="00077CA4">
        <w:trPr>
          <w:trHeight w:val="385"/>
        </w:trPr>
        <w:tc>
          <w:tcPr>
            <w:tcW w:w="3638" w:type="dxa"/>
            <w:vAlign w:val="center"/>
          </w:tcPr>
          <w:p w14:paraId="0C13EF55"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Familienaam</w:t>
            </w:r>
            <w:proofErr w:type="spellEnd"/>
            <w:r w:rsidRPr="00077CA4">
              <w:rPr>
                <w:rFonts w:ascii="Arial" w:hAnsi="Arial" w:cs="Arial"/>
                <w:b/>
                <w:bCs/>
                <w:sz w:val="20"/>
                <w:lang w:eastAsia="nl-NL"/>
              </w:rPr>
              <w:t xml:space="preserve"> </w:t>
            </w:r>
          </w:p>
        </w:tc>
        <w:tc>
          <w:tcPr>
            <w:tcW w:w="2566" w:type="dxa"/>
            <w:shd w:val="clear" w:color="auto" w:fill="F2F2F2"/>
            <w:vAlign w:val="center"/>
          </w:tcPr>
          <w:p w14:paraId="73D146F3"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Rijksregister</w:t>
            </w:r>
            <w:proofErr w:type="spellEnd"/>
          </w:p>
        </w:tc>
        <w:tc>
          <w:tcPr>
            <w:tcW w:w="2835" w:type="dxa"/>
            <w:vAlign w:val="center"/>
          </w:tcPr>
          <w:p w14:paraId="3E9BC586"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r w:rsidR="00077CA4" w:rsidRPr="00077CA4" w14:paraId="01F8F5F1" w14:textId="77777777" w:rsidTr="00077CA4">
        <w:trPr>
          <w:trHeight w:val="455"/>
        </w:trPr>
        <w:tc>
          <w:tcPr>
            <w:tcW w:w="3638" w:type="dxa"/>
            <w:vAlign w:val="center"/>
          </w:tcPr>
          <w:p w14:paraId="7C386DD9"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Voorkeurstaal</w:t>
            </w:r>
            <w:proofErr w:type="spellEnd"/>
          </w:p>
        </w:tc>
        <w:tc>
          <w:tcPr>
            <w:tcW w:w="2566" w:type="dxa"/>
            <w:shd w:val="clear" w:color="auto" w:fill="F2F2F2"/>
            <w:vAlign w:val="center"/>
          </w:tcPr>
          <w:p w14:paraId="1BDB1EA3"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 xml:space="preserve">SMA </w:t>
            </w:r>
            <w:proofErr w:type="spellStart"/>
            <w:r w:rsidRPr="00077CA4">
              <w:rPr>
                <w:rFonts w:ascii="Arial" w:hAnsi="Arial" w:cs="Arial"/>
                <w:sz w:val="20"/>
                <w:lang w:eastAsia="nl-NL"/>
              </w:rPr>
              <w:t>profiel</w:t>
            </w:r>
            <w:proofErr w:type="spellEnd"/>
          </w:p>
        </w:tc>
        <w:tc>
          <w:tcPr>
            <w:tcW w:w="2835" w:type="dxa"/>
            <w:vAlign w:val="center"/>
          </w:tcPr>
          <w:p w14:paraId="40330FFB"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r w:rsidR="00077CA4" w:rsidRPr="00077CA4" w14:paraId="57CC0390" w14:textId="77777777" w:rsidTr="00077CA4">
        <w:trPr>
          <w:trHeight w:val="405"/>
        </w:trPr>
        <w:tc>
          <w:tcPr>
            <w:tcW w:w="3638" w:type="dxa"/>
            <w:vAlign w:val="center"/>
          </w:tcPr>
          <w:p w14:paraId="46FFC54A" w14:textId="77777777" w:rsidR="00077CA4" w:rsidRPr="00077CA4" w:rsidRDefault="00077CA4" w:rsidP="00077CA4">
            <w:pPr>
              <w:suppressAutoHyphens w:val="0"/>
              <w:spacing w:after="0" w:line="240" w:lineRule="auto"/>
              <w:jc w:val="both"/>
              <w:rPr>
                <w:rFonts w:ascii="Arial" w:hAnsi="Arial" w:cs="Arial"/>
                <w:b/>
                <w:bCs/>
                <w:sz w:val="20"/>
                <w:lang w:eastAsia="nl-NL"/>
              </w:rPr>
            </w:pPr>
            <w:proofErr w:type="spellStart"/>
            <w:r w:rsidRPr="00077CA4">
              <w:rPr>
                <w:rFonts w:ascii="Arial" w:hAnsi="Arial" w:cs="Arial"/>
                <w:b/>
                <w:bCs/>
                <w:sz w:val="20"/>
                <w:lang w:eastAsia="nl-NL"/>
              </w:rPr>
              <w:t>Persoonlijk</w:t>
            </w:r>
            <w:proofErr w:type="spellEnd"/>
            <w:r w:rsidRPr="00077CA4">
              <w:rPr>
                <w:rFonts w:ascii="Arial" w:hAnsi="Arial" w:cs="Arial"/>
                <w:b/>
                <w:bCs/>
                <w:sz w:val="20"/>
                <w:lang w:eastAsia="nl-NL"/>
              </w:rPr>
              <w:t xml:space="preserve"> e-</w:t>
            </w:r>
            <w:proofErr w:type="spellStart"/>
            <w:r w:rsidRPr="00077CA4">
              <w:rPr>
                <w:rFonts w:ascii="Arial" w:hAnsi="Arial" w:cs="Arial"/>
                <w:b/>
                <w:bCs/>
                <w:sz w:val="20"/>
                <w:lang w:eastAsia="nl-NL"/>
              </w:rPr>
              <w:t>mailadres</w:t>
            </w:r>
            <w:proofErr w:type="spellEnd"/>
          </w:p>
        </w:tc>
        <w:tc>
          <w:tcPr>
            <w:tcW w:w="2566" w:type="dxa"/>
            <w:shd w:val="clear" w:color="auto" w:fill="F2F2F2"/>
            <w:vAlign w:val="center"/>
          </w:tcPr>
          <w:p w14:paraId="5D407E33"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 xml:space="preserve">SMA </w:t>
            </w:r>
            <w:proofErr w:type="spellStart"/>
            <w:r w:rsidRPr="00077CA4">
              <w:rPr>
                <w:rFonts w:ascii="Arial" w:hAnsi="Arial" w:cs="Arial"/>
                <w:sz w:val="20"/>
                <w:lang w:eastAsia="nl-NL"/>
              </w:rPr>
              <w:t>profiel</w:t>
            </w:r>
            <w:proofErr w:type="spellEnd"/>
          </w:p>
        </w:tc>
        <w:tc>
          <w:tcPr>
            <w:tcW w:w="2835" w:type="dxa"/>
            <w:vAlign w:val="center"/>
          </w:tcPr>
          <w:p w14:paraId="0E3664F7"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r w:rsidR="00077CA4" w:rsidRPr="00077CA4" w14:paraId="3B75F855" w14:textId="77777777" w:rsidTr="00077CA4">
        <w:trPr>
          <w:trHeight w:val="405"/>
        </w:trPr>
        <w:tc>
          <w:tcPr>
            <w:tcW w:w="3638" w:type="dxa"/>
            <w:vAlign w:val="center"/>
          </w:tcPr>
          <w:p w14:paraId="48B18F1E" w14:textId="77777777" w:rsidR="00077CA4" w:rsidRPr="00077CA4" w:rsidRDefault="00077CA4" w:rsidP="00077CA4">
            <w:pPr>
              <w:suppressAutoHyphens w:val="0"/>
              <w:spacing w:after="0" w:line="240" w:lineRule="auto"/>
              <w:jc w:val="both"/>
              <w:rPr>
                <w:rFonts w:ascii="Arial" w:hAnsi="Arial" w:cs="Arial"/>
                <w:b/>
                <w:bCs/>
                <w:sz w:val="20"/>
                <w:lang w:eastAsia="nl-NL"/>
              </w:rPr>
            </w:pPr>
            <w:r w:rsidRPr="00077CA4">
              <w:rPr>
                <w:rFonts w:ascii="Arial" w:hAnsi="Arial" w:cs="Arial"/>
                <w:b/>
                <w:bCs/>
                <w:sz w:val="20"/>
                <w:lang w:eastAsia="nl-NL"/>
              </w:rPr>
              <w:t>Rollen</w:t>
            </w:r>
          </w:p>
        </w:tc>
        <w:tc>
          <w:tcPr>
            <w:tcW w:w="2566" w:type="dxa"/>
            <w:shd w:val="clear" w:color="auto" w:fill="F2F2F2"/>
            <w:vAlign w:val="center"/>
          </w:tcPr>
          <w:p w14:paraId="5ECC49A3"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FOD BOSA</w:t>
            </w:r>
          </w:p>
        </w:tc>
        <w:tc>
          <w:tcPr>
            <w:tcW w:w="2835" w:type="dxa"/>
            <w:vAlign w:val="center"/>
          </w:tcPr>
          <w:p w14:paraId="5E31E6F4" w14:textId="77777777" w:rsidR="00077CA4" w:rsidRPr="00077CA4" w:rsidRDefault="00077CA4" w:rsidP="00077CA4">
            <w:pPr>
              <w:suppressAutoHyphens w:val="0"/>
              <w:spacing w:after="0" w:line="240" w:lineRule="auto"/>
              <w:jc w:val="center"/>
              <w:rPr>
                <w:rFonts w:ascii="Arial" w:hAnsi="Arial" w:cs="Arial"/>
                <w:sz w:val="20"/>
                <w:lang w:eastAsia="nl-NL"/>
              </w:rPr>
            </w:pPr>
            <w:r w:rsidRPr="00077CA4">
              <w:rPr>
                <w:rFonts w:ascii="Arial" w:hAnsi="Arial" w:cs="Arial"/>
                <w:sz w:val="20"/>
                <w:lang w:eastAsia="nl-NL"/>
              </w:rPr>
              <w:t>Y / N</w:t>
            </w:r>
          </w:p>
        </w:tc>
      </w:tr>
    </w:tbl>
    <w:p w14:paraId="3EB25515" w14:textId="4ACA206C" w:rsidR="00077CA4" w:rsidRP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en-US" w:eastAsia="nl-NL"/>
        </w:rPr>
      </w:pPr>
      <w:bookmarkStart w:id="481" w:name="_Toc29476864"/>
      <w:bookmarkStart w:id="482" w:name="_Toc29477113"/>
      <w:bookmarkStart w:id="483" w:name="_Toc29477183"/>
      <w:bookmarkStart w:id="484" w:name="_Toc29477712"/>
      <w:bookmarkStart w:id="485" w:name="_Toc29477837"/>
      <w:bookmarkStart w:id="486" w:name="_Toc29477961"/>
      <w:bookmarkStart w:id="487" w:name="_Toc29476865"/>
      <w:bookmarkStart w:id="488" w:name="_Toc29477114"/>
      <w:bookmarkStart w:id="489" w:name="_Toc29477184"/>
      <w:bookmarkStart w:id="490" w:name="_Toc29477713"/>
      <w:bookmarkStart w:id="491" w:name="_Toc29477838"/>
      <w:bookmarkStart w:id="492" w:name="_Toc29477962"/>
      <w:bookmarkStart w:id="493" w:name="_Toc29476866"/>
      <w:bookmarkStart w:id="494" w:name="_Toc29477115"/>
      <w:bookmarkStart w:id="495" w:name="_Toc29477185"/>
      <w:bookmarkStart w:id="496" w:name="_Toc29477714"/>
      <w:bookmarkStart w:id="497" w:name="_Toc29477839"/>
      <w:bookmarkStart w:id="498" w:name="_Toc29477963"/>
      <w:bookmarkStart w:id="499" w:name="_Toc29476867"/>
      <w:bookmarkStart w:id="500" w:name="_Toc29477116"/>
      <w:bookmarkStart w:id="501" w:name="_Toc29477186"/>
      <w:bookmarkStart w:id="502" w:name="_Toc29477715"/>
      <w:bookmarkStart w:id="503" w:name="_Toc29477840"/>
      <w:bookmarkStart w:id="504" w:name="_Toc29477964"/>
      <w:bookmarkStart w:id="505" w:name="_Toc29469374"/>
      <w:bookmarkStart w:id="506" w:name="_Toc29469433"/>
      <w:bookmarkStart w:id="507" w:name="_Toc29469487"/>
      <w:bookmarkStart w:id="508" w:name="_Toc29469584"/>
      <w:bookmarkStart w:id="509" w:name="_Toc29469716"/>
      <w:bookmarkStart w:id="510" w:name="_Toc29469777"/>
      <w:bookmarkStart w:id="511" w:name="_Toc29469861"/>
      <w:bookmarkStart w:id="512" w:name="_Toc29470105"/>
      <w:bookmarkStart w:id="513" w:name="_Toc29476868"/>
      <w:bookmarkStart w:id="514" w:name="_Toc29477117"/>
      <w:bookmarkStart w:id="515" w:name="_Toc29477187"/>
      <w:bookmarkStart w:id="516" w:name="_Toc29477716"/>
      <w:bookmarkStart w:id="517" w:name="_Toc29477841"/>
      <w:bookmarkStart w:id="518" w:name="_Toc29477965"/>
      <w:bookmarkStart w:id="519" w:name="_Toc29469375"/>
      <w:bookmarkStart w:id="520" w:name="_Toc29469434"/>
      <w:bookmarkStart w:id="521" w:name="_Toc29469488"/>
      <w:bookmarkStart w:id="522" w:name="_Toc29469585"/>
      <w:bookmarkStart w:id="523" w:name="_Toc29469717"/>
      <w:bookmarkStart w:id="524" w:name="_Toc29469778"/>
      <w:bookmarkStart w:id="525" w:name="_Toc29469862"/>
      <w:bookmarkStart w:id="526" w:name="_Toc29470106"/>
      <w:bookmarkStart w:id="527" w:name="_Toc29476869"/>
      <w:bookmarkStart w:id="528" w:name="_Toc29477118"/>
      <w:bookmarkStart w:id="529" w:name="_Toc29477188"/>
      <w:bookmarkStart w:id="530" w:name="_Toc29477717"/>
      <w:bookmarkStart w:id="531" w:name="_Toc29477842"/>
      <w:bookmarkStart w:id="532" w:name="_Toc29477966"/>
      <w:bookmarkStart w:id="533" w:name="_Toc29469376"/>
      <w:bookmarkStart w:id="534" w:name="_Toc29469435"/>
      <w:bookmarkStart w:id="535" w:name="_Toc29469489"/>
      <w:bookmarkStart w:id="536" w:name="_Toc29469586"/>
      <w:bookmarkStart w:id="537" w:name="_Toc29469718"/>
      <w:bookmarkStart w:id="538" w:name="_Toc29469779"/>
      <w:bookmarkStart w:id="539" w:name="_Toc29469863"/>
      <w:bookmarkStart w:id="540" w:name="_Toc29470107"/>
      <w:bookmarkStart w:id="541" w:name="_Toc29476870"/>
      <w:bookmarkStart w:id="542" w:name="_Toc29477119"/>
      <w:bookmarkStart w:id="543" w:name="_Toc29477189"/>
      <w:bookmarkStart w:id="544" w:name="_Toc29477718"/>
      <w:bookmarkStart w:id="545" w:name="_Toc29477843"/>
      <w:bookmarkStart w:id="546" w:name="_Toc29477967"/>
      <w:bookmarkStart w:id="547" w:name="_Toc29469377"/>
      <w:bookmarkStart w:id="548" w:name="_Toc29469436"/>
      <w:bookmarkStart w:id="549" w:name="_Toc29469490"/>
      <w:bookmarkStart w:id="550" w:name="_Toc29469587"/>
      <w:bookmarkStart w:id="551" w:name="_Toc29469719"/>
      <w:bookmarkStart w:id="552" w:name="_Toc29469780"/>
      <w:bookmarkStart w:id="553" w:name="_Toc29469864"/>
      <w:bookmarkStart w:id="554" w:name="_Toc29470108"/>
      <w:bookmarkStart w:id="555" w:name="_Toc29476871"/>
      <w:bookmarkStart w:id="556" w:name="_Toc29477120"/>
      <w:bookmarkStart w:id="557" w:name="_Toc29477190"/>
      <w:bookmarkStart w:id="558" w:name="_Toc29477719"/>
      <w:bookmarkStart w:id="559" w:name="_Toc29477844"/>
      <w:bookmarkStart w:id="560" w:name="_Toc29477968"/>
      <w:bookmarkStart w:id="561" w:name="_Toc29469378"/>
      <w:bookmarkStart w:id="562" w:name="_Toc29469437"/>
      <w:bookmarkStart w:id="563" w:name="_Toc29469491"/>
      <w:bookmarkStart w:id="564" w:name="_Toc29469588"/>
      <w:bookmarkStart w:id="565" w:name="_Toc29469720"/>
      <w:bookmarkStart w:id="566" w:name="_Toc29469781"/>
      <w:bookmarkStart w:id="567" w:name="_Toc29469865"/>
      <w:bookmarkStart w:id="568" w:name="_Toc29470109"/>
      <w:bookmarkStart w:id="569" w:name="_Toc29476872"/>
      <w:bookmarkStart w:id="570" w:name="_Toc29477121"/>
      <w:bookmarkStart w:id="571" w:name="_Toc29477191"/>
      <w:bookmarkStart w:id="572" w:name="_Toc29477720"/>
      <w:bookmarkStart w:id="573" w:name="_Toc29477845"/>
      <w:bookmarkStart w:id="574" w:name="_Toc29477969"/>
      <w:bookmarkStart w:id="575" w:name="_Toc12477355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077CA4">
        <w:rPr>
          <w:rFonts w:ascii="Arial" w:eastAsia="Times New Roman" w:hAnsi="Arial" w:cs="Times New Roman"/>
          <w:b/>
          <w:sz w:val="24"/>
          <w:szCs w:val="20"/>
          <w:lang w:val="en-US" w:eastAsia="nl-NL"/>
        </w:rPr>
        <w:lastRenderedPageBreak/>
        <w:t>Metadata</w:t>
      </w:r>
      <w:bookmarkEnd w:id="575"/>
      <w:r w:rsidRPr="00077CA4">
        <w:rPr>
          <w:rFonts w:ascii="Arial" w:eastAsia="Times New Roman" w:hAnsi="Arial" w:cs="Times New Roman"/>
          <w:b/>
          <w:sz w:val="24"/>
          <w:szCs w:val="20"/>
          <w:lang w:val="en-US" w:eastAsia="nl-NL"/>
        </w:rPr>
        <w:t xml:space="preserve"> </w:t>
      </w:r>
    </w:p>
    <w:p w14:paraId="0C1FA0AC" w14:textId="39A63018" w:rsidR="00077CA4" w:rsidRPr="00077CA4" w:rsidRDefault="00077CA4" w:rsidP="00077CA4">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val="en-US" w:eastAsia="nl-NL"/>
        </w:rPr>
      </w:pPr>
      <w:bookmarkStart w:id="576" w:name="_Toc124773551"/>
      <w:r w:rsidRPr="00077CA4">
        <w:rPr>
          <w:rFonts w:ascii="Arial" w:eastAsia="Times New Roman" w:hAnsi="Arial" w:cs="Times New Roman"/>
          <w:i/>
          <w:sz w:val="24"/>
          <w:szCs w:val="20"/>
          <w:lang w:val="en-US" w:eastAsia="nl-NL"/>
        </w:rPr>
        <w:t>URL’s van de Identity Provider metadata (IdP / FOD BOSA)</w:t>
      </w:r>
      <w:bookmarkEnd w:id="576"/>
    </w:p>
    <w:p w14:paraId="34638D99" w14:textId="77777777" w:rsidR="00077CA4" w:rsidRPr="00077CA4" w:rsidRDefault="00077CA4" w:rsidP="00077CA4">
      <w:pPr>
        <w:suppressAutoHyphens w:val="0"/>
        <w:spacing w:after="0" w:line="240" w:lineRule="auto"/>
        <w:jc w:val="both"/>
        <w:rPr>
          <w:rFonts w:ascii="Arial" w:eastAsia="Times New Roman" w:hAnsi="Arial" w:cs="Arial"/>
          <w:b/>
          <w:sz w:val="20"/>
          <w:szCs w:val="20"/>
          <w:lang w:val="en-US" w:eastAsia="nl-NL"/>
        </w:rPr>
      </w:pPr>
    </w:p>
    <w:tbl>
      <w:tblPr>
        <w:tblStyle w:val="TableGrid1"/>
        <w:tblW w:w="0" w:type="auto"/>
        <w:tblLayout w:type="fixed"/>
        <w:tblLook w:val="04A0" w:firstRow="1" w:lastRow="0" w:firstColumn="1" w:lastColumn="0" w:noHBand="0" w:noVBand="1"/>
      </w:tblPr>
      <w:tblGrid>
        <w:gridCol w:w="1951"/>
        <w:gridCol w:w="7620"/>
      </w:tblGrid>
      <w:tr w:rsidR="00077CA4" w:rsidRPr="00077CA4" w14:paraId="79F9BBF2" w14:textId="77777777" w:rsidTr="00077CA4">
        <w:trPr>
          <w:trHeight w:val="435"/>
        </w:trPr>
        <w:tc>
          <w:tcPr>
            <w:tcW w:w="1951" w:type="dxa"/>
            <w:shd w:val="clear" w:color="auto" w:fill="BFBFBF"/>
            <w:vAlign w:val="center"/>
          </w:tcPr>
          <w:p w14:paraId="6A3BF960"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b/>
                <w:bCs/>
                <w:sz w:val="20"/>
                <w:lang w:eastAsia="nl-NL"/>
              </w:rPr>
              <w:t>Omgeving</w:t>
            </w:r>
            <w:proofErr w:type="spellEnd"/>
          </w:p>
        </w:tc>
        <w:tc>
          <w:tcPr>
            <w:tcW w:w="7620" w:type="dxa"/>
            <w:shd w:val="clear" w:color="auto" w:fill="BFBFBF"/>
            <w:vAlign w:val="center"/>
          </w:tcPr>
          <w:p w14:paraId="19DACD11"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b/>
                <w:bCs/>
                <w:sz w:val="20"/>
                <w:lang w:eastAsia="nl-NL"/>
              </w:rPr>
              <w:t>URL</w:t>
            </w:r>
          </w:p>
        </w:tc>
      </w:tr>
      <w:tr w:rsidR="00077CA4" w:rsidRPr="00EF4AA0" w14:paraId="6718D799" w14:textId="77777777" w:rsidTr="00077CA4">
        <w:trPr>
          <w:trHeight w:val="413"/>
        </w:trPr>
        <w:tc>
          <w:tcPr>
            <w:tcW w:w="1951" w:type="dxa"/>
            <w:shd w:val="clear" w:color="auto" w:fill="FFFFFF"/>
            <w:vAlign w:val="center"/>
          </w:tcPr>
          <w:p w14:paraId="7CAC2AA5"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Integratie</w:t>
            </w:r>
            <w:proofErr w:type="spellEnd"/>
          </w:p>
        </w:tc>
        <w:tc>
          <w:tcPr>
            <w:tcW w:w="7620" w:type="dxa"/>
            <w:shd w:val="clear" w:color="auto" w:fill="FFFFFF"/>
            <w:vAlign w:val="center"/>
          </w:tcPr>
          <w:p w14:paraId="73ED0655" w14:textId="77777777" w:rsidR="00077CA4" w:rsidRPr="00077CA4" w:rsidRDefault="00000000" w:rsidP="00077CA4">
            <w:pPr>
              <w:suppressAutoHyphens w:val="0"/>
              <w:spacing w:after="0" w:line="240" w:lineRule="auto"/>
              <w:rPr>
                <w:rFonts w:ascii="Arial" w:hAnsi="Arial"/>
                <w:sz w:val="20"/>
                <w:lang w:eastAsia="nl-NL"/>
              </w:rPr>
            </w:pPr>
            <w:hyperlink r:id="rId15" w:history="1">
              <w:r w:rsidR="00077CA4" w:rsidRPr="00077CA4">
                <w:rPr>
                  <w:rFonts w:ascii="Calibri" w:hAnsi="Calibri"/>
                  <w:color w:val="0000FF"/>
                  <w:sz w:val="20"/>
                  <w:u w:val="single"/>
                  <w:shd w:val="clear" w:color="auto" w:fill="FFFFFF"/>
                  <w:lang w:eastAsia="nl-NL"/>
                </w:rPr>
                <w:t>https://iamapps-public.int.belgium.be/saml/fas-metadata.xml</w:t>
              </w:r>
            </w:hyperlink>
            <w:r w:rsidR="00077CA4" w:rsidRPr="00077CA4">
              <w:rPr>
                <w:rFonts w:ascii="Calibri" w:hAnsi="Calibri"/>
                <w:color w:val="000000"/>
                <w:sz w:val="20"/>
                <w:shd w:val="clear" w:color="auto" w:fill="FFFFFF"/>
                <w:lang w:eastAsia="nl-NL"/>
              </w:rPr>
              <w:t>   </w:t>
            </w:r>
          </w:p>
        </w:tc>
      </w:tr>
      <w:tr w:rsidR="00077CA4" w:rsidRPr="00EF4AA0" w14:paraId="2466302F" w14:textId="77777777" w:rsidTr="00077CA4">
        <w:trPr>
          <w:trHeight w:val="419"/>
        </w:trPr>
        <w:tc>
          <w:tcPr>
            <w:tcW w:w="1951" w:type="dxa"/>
            <w:shd w:val="clear" w:color="auto" w:fill="FFFFFF"/>
            <w:vAlign w:val="center"/>
          </w:tcPr>
          <w:p w14:paraId="3F13F800"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Productie</w:t>
            </w:r>
            <w:proofErr w:type="spellEnd"/>
          </w:p>
        </w:tc>
        <w:tc>
          <w:tcPr>
            <w:tcW w:w="7620" w:type="dxa"/>
            <w:shd w:val="clear" w:color="auto" w:fill="FFFFFF"/>
            <w:vAlign w:val="center"/>
          </w:tcPr>
          <w:p w14:paraId="7C1DF5A8" w14:textId="77777777" w:rsidR="00077CA4" w:rsidRPr="00077CA4" w:rsidRDefault="00077CA4" w:rsidP="00077CA4">
            <w:pPr>
              <w:suppressAutoHyphens w:val="0"/>
              <w:spacing w:after="0" w:line="240" w:lineRule="auto"/>
              <w:rPr>
                <w:rFonts w:ascii="Arial" w:hAnsi="Arial"/>
                <w:sz w:val="20"/>
                <w:lang w:eastAsia="nl-NL"/>
              </w:rPr>
            </w:pPr>
            <w:r w:rsidRPr="00077CA4">
              <w:rPr>
                <w:rFonts w:ascii="Calibri" w:hAnsi="Calibri"/>
                <w:color w:val="000000"/>
                <w:sz w:val="20"/>
                <w:shd w:val="clear" w:color="auto" w:fill="FFFFFF"/>
                <w:lang w:eastAsia="nl-NL"/>
              </w:rPr>
              <w:t> </w:t>
            </w:r>
            <w:hyperlink r:id="rId16" w:tgtFrame="_blank" w:history="1">
              <w:r w:rsidRPr="00077CA4">
                <w:rPr>
                  <w:rFonts w:ascii="Calibri" w:hAnsi="Calibri"/>
                  <w:color w:val="0000FF"/>
                  <w:sz w:val="20"/>
                  <w:u w:val="single"/>
                  <w:shd w:val="clear" w:color="auto" w:fill="FFFFFF"/>
                  <w:lang w:eastAsia="nl-NL"/>
                </w:rPr>
                <w:t>https://iamapps-public.belgium.be/saml/fas-metadata.xml</w:t>
              </w:r>
            </w:hyperlink>
            <w:r w:rsidRPr="00077CA4">
              <w:rPr>
                <w:rFonts w:ascii="Calibri" w:hAnsi="Calibri"/>
                <w:color w:val="000000"/>
                <w:sz w:val="20"/>
                <w:shd w:val="clear" w:color="auto" w:fill="FFFFFF"/>
                <w:lang w:eastAsia="nl-NL"/>
              </w:rPr>
              <w:t>   </w:t>
            </w:r>
          </w:p>
        </w:tc>
      </w:tr>
    </w:tbl>
    <w:p w14:paraId="7F53422D" w14:textId="77777777" w:rsidR="00077CA4" w:rsidRPr="00077CA4" w:rsidRDefault="00077CA4" w:rsidP="00077CA4">
      <w:pPr>
        <w:suppressAutoHyphens w:val="0"/>
        <w:spacing w:after="0" w:line="240" w:lineRule="auto"/>
        <w:jc w:val="both"/>
        <w:rPr>
          <w:rFonts w:ascii="Arial" w:eastAsia="Times New Roman" w:hAnsi="Arial" w:cs="Arial"/>
          <w:sz w:val="20"/>
          <w:szCs w:val="20"/>
          <w:lang w:val="en-US" w:eastAsia="nl-NL"/>
        </w:rPr>
      </w:pPr>
    </w:p>
    <w:p w14:paraId="381EC703" w14:textId="383877E7" w:rsidR="00077CA4" w:rsidRPr="00077CA4" w:rsidRDefault="00077CA4" w:rsidP="00077CA4">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eastAsia="nl-NL"/>
        </w:rPr>
      </w:pPr>
      <w:bookmarkStart w:id="577" w:name="_Toc124773552"/>
      <w:r w:rsidRPr="00077CA4">
        <w:rPr>
          <w:rFonts w:ascii="Arial" w:eastAsia="Times New Roman" w:hAnsi="Arial" w:cs="Times New Roman"/>
          <w:i/>
          <w:sz w:val="24"/>
          <w:szCs w:val="20"/>
          <w:lang w:eastAsia="nl-NL"/>
        </w:rPr>
        <w:t>Metadata van Service Provider (</w:t>
      </w:r>
      <w:proofErr w:type="gramStart"/>
      <w:r w:rsidRPr="00077CA4">
        <w:rPr>
          <w:rFonts w:ascii="Arial" w:eastAsia="Times New Roman" w:hAnsi="Arial" w:cs="Times New Roman"/>
          <w:i/>
          <w:sz w:val="24"/>
          <w:szCs w:val="20"/>
          <w:lang w:eastAsia="nl-NL"/>
        </w:rPr>
        <w:t>SP /</w:t>
      </w:r>
      <w:proofErr w:type="gramEnd"/>
      <w:r w:rsidRPr="00077CA4">
        <w:rPr>
          <w:rFonts w:ascii="Arial" w:eastAsia="Times New Roman" w:hAnsi="Arial" w:cs="Times New Roman"/>
          <w:i/>
          <w:sz w:val="24"/>
          <w:szCs w:val="20"/>
          <w:lang w:eastAsia="nl-NL"/>
        </w:rPr>
        <w:t xml:space="preserve"> de toepassing)</w:t>
      </w:r>
      <w:bookmarkEnd w:id="577"/>
    </w:p>
    <w:p w14:paraId="0FC591F0" w14:textId="77777777" w:rsidR="00077CA4" w:rsidRPr="00077CA4" w:rsidRDefault="00077CA4" w:rsidP="00077CA4">
      <w:pPr>
        <w:suppressAutoHyphens w:val="0"/>
        <w:spacing w:after="0" w:line="240" w:lineRule="auto"/>
        <w:ind w:left="720"/>
        <w:contextualSpacing/>
        <w:rPr>
          <w:rFonts w:ascii="Arial" w:eastAsia="Times New Roman" w:hAnsi="Arial" w:cs="Times New Roman"/>
          <w:i/>
          <w:sz w:val="24"/>
          <w:szCs w:val="20"/>
          <w:lang w:eastAsia="nl-NL"/>
        </w:rPr>
      </w:pPr>
    </w:p>
    <w:p w14:paraId="297C617B"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 xml:space="preserve">Deze metadata moet publiek gepubliceerd worden op een URL, of opgeladen worden naar je ticket voor de FAS </w:t>
      </w:r>
      <w:proofErr w:type="spellStart"/>
      <w:r w:rsidRPr="00077CA4">
        <w:rPr>
          <w:rFonts w:ascii="Arial" w:eastAsia="Times New Roman" w:hAnsi="Arial" w:cs="Arial"/>
          <w:sz w:val="20"/>
          <w:szCs w:val="20"/>
          <w:lang w:eastAsia="nl-NL"/>
        </w:rPr>
        <w:t>Onboardings</w:t>
      </w:r>
      <w:proofErr w:type="spellEnd"/>
      <w:r w:rsidRPr="00077CA4">
        <w:rPr>
          <w:rFonts w:ascii="Arial" w:eastAsia="Times New Roman" w:hAnsi="Arial" w:cs="Arial"/>
          <w:sz w:val="20"/>
          <w:szCs w:val="20"/>
          <w:lang w:eastAsia="nl-NL"/>
        </w:rPr>
        <w:t xml:space="preserve"> (</w:t>
      </w:r>
      <w:proofErr w:type="spellStart"/>
      <w:r w:rsidRPr="00077CA4">
        <w:rPr>
          <w:rFonts w:ascii="Arial" w:eastAsia="Times New Roman" w:hAnsi="Arial" w:cs="Arial"/>
          <w:sz w:val="20"/>
          <w:szCs w:val="20"/>
          <w:lang w:eastAsia="nl-NL"/>
        </w:rPr>
        <w:t>ServiceNow</w:t>
      </w:r>
      <w:proofErr w:type="spellEnd"/>
      <w:r w:rsidRPr="00077CA4">
        <w:rPr>
          <w:rFonts w:ascii="Arial" w:eastAsia="Times New Roman" w:hAnsi="Arial" w:cs="Arial"/>
          <w:sz w:val="20"/>
          <w:szCs w:val="20"/>
          <w:lang w:eastAsia="nl-NL"/>
        </w:rPr>
        <w:t xml:space="preserve"> </w:t>
      </w:r>
      <w:proofErr w:type="spellStart"/>
      <w:r w:rsidRPr="00077CA4">
        <w:rPr>
          <w:rFonts w:ascii="Arial" w:eastAsia="Times New Roman" w:hAnsi="Arial" w:cs="Arial"/>
          <w:sz w:val="20"/>
          <w:szCs w:val="20"/>
          <w:lang w:eastAsia="nl-NL"/>
        </w:rPr>
        <w:t>CHGxxxxxx</w:t>
      </w:r>
      <w:proofErr w:type="spellEnd"/>
      <w:r w:rsidRPr="00077CA4">
        <w:rPr>
          <w:rFonts w:ascii="Arial" w:eastAsia="Times New Roman" w:hAnsi="Arial" w:cs="Arial"/>
          <w:sz w:val="20"/>
          <w:szCs w:val="20"/>
          <w:lang w:eastAsia="nl-NL"/>
        </w:rPr>
        <w:t>).</w:t>
      </w:r>
    </w:p>
    <w:p w14:paraId="23B4757D"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tbl>
      <w:tblPr>
        <w:tblStyle w:val="TableGrid1"/>
        <w:tblW w:w="9351" w:type="dxa"/>
        <w:tblLayout w:type="fixed"/>
        <w:tblLook w:val="04A0" w:firstRow="1" w:lastRow="0" w:firstColumn="1" w:lastColumn="0" w:noHBand="0" w:noVBand="1"/>
      </w:tblPr>
      <w:tblGrid>
        <w:gridCol w:w="1951"/>
        <w:gridCol w:w="7400"/>
      </w:tblGrid>
      <w:tr w:rsidR="00077CA4" w:rsidRPr="00077CA4" w14:paraId="24AB7BD4" w14:textId="77777777" w:rsidTr="00077CA4">
        <w:trPr>
          <w:trHeight w:val="435"/>
        </w:trPr>
        <w:tc>
          <w:tcPr>
            <w:tcW w:w="1951" w:type="dxa"/>
            <w:shd w:val="clear" w:color="auto" w:fill="BFBFBF"/>
            <w:vAlign w:val="center"/>
          </w:tcPr>
          <w:p w14:paraId="5D0C1307"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b/>
                <w:bCs/>
                <w:sz w:val="20"/>
                <w:lang w:eastAsia="nl-NL"/>
              </w:rPr>
              <w:t>Omgeving</w:t>
            </w:r>
            <w:proofErr w:type="spellEnd"/>
          </w:p>
        </w:tc>
        <w:tc>
          <w:tcPr>
            <w:tcW w:w="7400" w:type="dxa"/>
            <w:shd w:val="clear" w:color="auto" w:fill="BFBFBF"/>
            <w:vAlign w:val="center"/>
          </w:tcPr>
          <w:p w14:paraId="3342CC7C"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b/>
                <w:bCs/>
                <w:sz w:val="20"/>
                <w:lang w:eastAsia="nl-NL"/>
              </w:rPr>
              <w:t>URL</w:t>
            </w:r>
          </w:p>
        </w:tc>
      </w:tr>
      <w:tr w:rsidR="00077CA4" w:rsidRPr="00EF4AA0" w14:paraId="18365148" w14:textId="77777777" w:rsidTr="00077CA4">
        <w:trPr>
          <w:trHeight w:val="413"/>
        </w:trPr>
        <w:tc>
          <w:tcPr>
            <w:tcW w:w="1951" w:type="dxa"/>
            <w:shd w:val="clear" w:color="auto" w:fill="FFFFFF"/>
            <w:vAlign w:val="center"/>
          </w:tcPr>
          <w:p w14:paraId="61BA3221"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Integratie</w:t>
            </w:r>
            <w:proofErr w:type="spellEnd"/>
          </w:p>
        </w:tc>
        <w:tc>
          <w:tcPr>
            <w:tcW w:w="7400" w:type="dxa"/>
            <w:shd w:val="clear" w:color="auto" w:fill="FFFFFF"/>
            <w:vAlign w:val="center"/>
          </w:tcPr>
          <w:p w14:paraId="3F220C15" w14:textId="77777777" w:rsidR="00077CA4" w:rsidRPr="00077CA4" w:rsidRDefault="00000000" w:rsidP="00077CA4">
            <w:pPr>
              <w:suppressAutoHyphens w:val="0"/>
              <w:spacing w:after="0" w:line="240" w:lineRule="auto"/>
              <w:rPr>
                <w:rFonts w:ascii="Arial" w:hAnsi="Arial"/>
                <w:i/>
                <w:sz w:val="20"/>
                <w:lang w:eastAsia="nl-NL"/>
              </w:rPr>
            </w:pPr>
            <w:hyperlink r:id="rId17" w:history="1">
              <w:r w:rsidR="00077CA4" w:rsidRPr="00077CA4">
                <w:rPr>
                  <w:rFonts w:ascii="Calibri" w:hAnsi="Calibri"/>
                  <w:i/>
                  <w:color w:val="0000FF"/>
                  <w:sz w:val="20"/>
                  <w:u w:val="single"/>
                  <w:shd w:val="clear" w:color="auto" w:fill="FFFFFF"/>
                  <w:lang w:eastAsia="nl-NL"/>
                </w:rPr>
                <w:t>https://your-public-url/SP-fas-metadata.xml</w:t>
              </w:r>
            </w:hyperlink>
            <w:r w:rsidR="00077CA4" w:rsidRPr="00077CA4">
              <w:rPr>
                <w:rFonts w:ascii="Calibri" w:hAnsi="Calibri"/>
                <w:i/>
                <w:color w:val="000000"/>
                <w:sz w:val="20"/>
                <w:shd w:val="clear" w:color="auto" w:fill="FFFFFF"/>
                <w:lang w:eastAsia="nl-NL"/>
              </w:rPr>
              <w:t>   </w:t>
            </w:r>
          </w:p>
        </w:tc>
      </w:tr>
      <w:tr w:rsidR="00077CA4" w:rsidRPr="00EF4AA0" w14:paraId="0A102972" w14:textId="77777777" w:rsidTr="00077CA4">
        <w:trPr>
          <w:trHeight w:val="419"/>
        </w:trPr>
        <w:tc>
          <w:tcPr>
            <w:tcW w:w="1951" w:type="dxa"/>
            <w:shd w:val="clear" w:color="auto" w:fill="FFFFFF"/>
            <w:vAlign w:val="center"/>
          </w:tcPr>
          <w:p w14:paraId="76D8EDDA" w14:textId="77777777" w:rsidR="00077CA4" w:rsidRPr="00077CA4" w:rsidRDefault="00077CA4" w:rsidP="00077CA4">
            <w:pPr>
              <w:suppressAutoHyphens w:val="0"/>
              <w:spacing w:after="0" w:line="240" w:lineRule="auto"/>
              <w:jc w:val="both"/>
              <w:rPr>
                <w:rFonts w:ascii="Arial" w:hAnsi="Arial" w:cs="Arial"/>
                <w:b/>
                <w:sz w:val="20"/>
                <w:lang w:eastAsia="nl-NL"/>
              </w:rPr>
            </w:pPr>
            <w:proofErr w:type="spellStart"/>
            <w:r w:rsidRPr="00077CA4">
              <w:rPr>
                <w:rFonts w:ascii="Arial" w:hAnsi="Arial" w:cs="Arial"/>
                <w:b/>
                <w:sz w:val="20"/>
                <w:lang w:eastAsia="nl-NL"/>
              </w:rPr>
              <w:t>Productie</w:t>
            </w:r>
            <w:proofErr w:type="spellEnd"/>
          </w:p>
        </w:tc>
        <w:tc>
          <w:tcPr>
            <w:tcW w:w="7400" w:type="dxa"/>
            <w:shd w:val="clear" w:color="auto" w:fill="FFFFFF"/>
            <w:vAlign w:val="center"/>
          </w:tcPr>
          <w:p w14:paraId="7B29B4F6" w14:textId="77777777" w:rsidR="00077CA4" w:rsidRPr="00077CA4" w:rsidRDefault="00077CA4" w:rsidP="00077CA4">
            <w:pPr>
              <w:suppressAutoHyphens w:val="0"/>
              <w:spacing w:after="0" w:line="240" w:lineRule="auto"/>
              <w:rPr>
                <w:rFonts w:ascii="Arial" w:hAnsi="Arial"/>
                <w:i/>
                <w:sz w:val="20"/>
                <w:lang w:eastAsia="nl-NL"/>
              </w:rPr>
            </w:pPr>
            <w:r w:rsidRPr="00077CA4">
              <w:rPr>
                <w:rFonts w:ascii="Calibri" w:hAnsi="Calibri"/>
                <w:color w:val="000000"/>
                <w:sz w:val="20"/>
                <w:shd w:val="clear" w:color="auto" w:fill="FFFFFF"/>
                <w:lang w:eastAsia="nl-NL"/>
              </w:rPr>
              <w:t> </w:t>
            </w:r>
            <w:hyperlink r:id="rId18" w:history="1">
              <w:r w:rsidRPr="00077CA4">
                <w:rPr>
                  <w:rFonts w:ascii="Calibri" w:hAnsi="Calibri"/>
                  <w:i/>
                  <w:color w:val="0000FF"/>
                  <w:sz w:val="20"/>
                  <w:u w:val="single"/>
                  <w:shd w:val="clear" w:color="auto" w:fill="FFFFFF"/>
                  <w:lang w:eastAsia="nl-NL"/>
                </w:rPr>
                <w:t>https://your-public-url/SP-fas-metadata.xml</w:t>
              </w:r>
            </w:hyperlink>
            <w:r w:rsidRPr="00077CA4">
              <w:rPr>
                <w:rFonts w:ascii="Calibri" w:hAnsi="Calibri"/>
                <w:i/>
                <w:color w:val="000000"/>
                <w:sz w:val="20"/>
                <w:shd w:val="clear" w:color="auto" w:fill="FFFFFF"/>
                <w:lang w:eastAsia="nl-NL"/>
              </w:rPr>
              <w:t>   </w:t>
            </w:r>
          </w:p>
        </w:tc>
      </w:tr>
    </w:tbl>
    <w:p w14:paraId="2912B96E" w14:textId="77777777" w:rsidR="00077CA4" w:rsidRPr="00077CA4" w:rsidRDefault="00077CA4" w:rsidP="00077CA4">
      <w:pPr>
        <w:suppressAutoHyphens w:val="0"/>
        <w:spacing w:after="0" w:line="240" w:lineRule="auto"/>
        <w:jc w:val="both"/>
        <w:rPr>
          <w:rFonts w:ascii="Arial" w:eastAsia="Times New Roman" w:hAnsi="Arial" w:cs="Arial"/>
          <w:b/>
          <w:sz w:val="20"/>
          <w:szCs w:val="20"/>
          <w:lang w:val="en-US" w:eastAsia="nl-NL"/>
        </w:rPr>
      </w:pPr>
    </w:p>
    <w:p w14:paraId="4E608195" w14:textId="77777777" w:rsidR="00077CA4" w:rsidRPr="00077CA4" w:rsidRDefault="00077CA4" w:rsidP="00077CA4">
      <w:pPr>
        <w:suppressAutoHyphens w:val="0"/>
        <w:spacing w:after="0" w:line="240" w:lineRule="auto"/>
        <w:jc w:val="both"/>
        <w:rPr>
          <w:rFonts w:ascii="Arial" w:eastAsia="Times New Roman" w:hAnsi="Arial" w:cs="Arial"/>
          <w:b/>
          <w:bCs/>
          <w:sz w:val="20"/>
          <w:szCs w:val="20"/>
          <w:lang w:val="en-US" w:eastAsia="nl-NL"/>
        </w:rPr>
      </w:pPr>
    </w:p>
    <w:p w14:paraId="67581C0D" w14:textId="5F7008B4" w:rsidR="00077CA4" w:rsidRPr="00077CA4" w:rsidRDefault="00077CA4" w:rsidP="00077CA4">
      <w:pPr>
        <w:pStyle w:val="ListParagraph"/>
        <w:keepNext/>
        <w:numPr>
          <w:ilvl w:val="2"/>
          <w:numId w:val="18"/>
        </w:numPr>
        <w:tabs>
          <w:tab w:val="num" w:pos="578"/>
        </w:tabs>
        <w:suppressAutoHyphens w:val="0"/>
        <w:spacing w:before="180" w:after="120" w:line="240" w:lineRule="atLeast"/>
        <w:outlineLvl w:val="2"/>
        <w:rPr>
          <w:rFonts w:ascii="Arial" w:eastAsia="Times New Roman" w:hAnsi="Arial" w:cs="Times New Roman"/>
          <w:i/>
          <w:sz w:val="24"/>
          <w:szCs w:val="20"/>
          <w:lang w:eastAsia="nl-NL"/>
        </w:rPr>
      </w:pPr>
      <w:bookmarkStart w:id="578" w:name="_Toc124773553"/>
      <w:r w:rsidRPr="00077CA4">
        <w:rPr>
          <w:rFonts w:ascii="Arial" w:eastAsia="Times New Roman" w:hAnsi="Arial" w:cs="Times New Roman"/>
          <w:i/>
          <w:sz w:val="24"/>
          <w:szCs w:val="20"/>
          <w:lang w:eastAsia="nl-NL"/>
        </w:rPr>
        <w:t>Metadata generator tool</w:t>
      </w:r>
      <w:bookmarkEnd w:id="578"/>
    </w:p>
    <w:p w14:paraId="3A390048"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37CC90AA"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r w:rsidRPr="00077CA4">
        <w:rPr>
          <w:rFonts w:ascii="Arial" w:eastAsia="Times New Roman" w:hAnsi="Arial" w:cs="Arial"/>
          <w:sz w:val="20"/>
          <w:szCs w:val="20"/>
          <w:lang w:eastAsia="nl-NL"/>
        </w:rPr>
        <w:t>De metadata van verschillende software implementaties kan in formaat verschillen. Bij twijfel kan de publieke demotool van FAS gebruikt worden om metadata naar het correcte formaat te transformeren:</w:t>
      </w:r>
    </w:p>
    <w:p w14:paraId="3DD6A0AD"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6DDEDB4C" w14:textId="77777777" w:rsidR="00077CA4" w:rsidRPr="00077CA4" w:rsidRDefault="00000000" w:rsidP="00077CA4">
      <w:pPr>
        <w:suppressAutoHyphens w:val="0"/>
        <w:spacing w:after="0" w:line="240" w:lineRule="auto"/>
        <w:jc w:val="both"/>
        <w:rPr>
          <w:rFonts w:ascii="Arial" w:eastAsia="Times New Roman" w:hAnsi="Arial" w:cs="Arial"/>
          <w:sz w:val="20"/>
          <w:szCs w:val="20"/>
          <w:lang w:eastAsia="nl-NL"/>
        </w:rPr>
      </w:pPr>
      <w:hyperlink r:id="rId19" w:history="1">
        <w:r w:rsidR="00077CA4" w:rsidRPr="00077CA4">
          <w:rPr>
            <w:rFonts w:ascii="Arial" w:eastAsia="Times New Roman" w:hAnsi="Arial" w:cs="Arial"/>
            <w:color w:val="0000FF"/>
            <w:sz w:val="20"/>
            <w:szCs w:val="20"/>
            <w:u w:val="single"/>
            <w:lang w:eastAsia="nl-NL"/>
          </w:rPr>
          <w:t>https://iamapps.belgium.be/demo1/generatemetadata</w:t>
        </w:r>
      </w:hyperlink>
    </w:p>
    <w:p w14:paraId="198FD345" w14:textId="77777777" w:rsidR="00077CA4" w:rsidRPr="00077CA4" w:rsidRDefault="00077CA4" w:rsidP="00077CA4">
      <w:pPr>
        <w:suppressAutoHyphens w:val="0"/>
        <w:spacing w:after="0" w:line="240" w:lineRule="auto"/>
        <w:rPr>
          <w:rFonts w:ascii="Arial" w:eastAsia="Times New Roman" w:hAnsi="Arial" w:cs="Times New Roman"/>
          <w:b/>
          <w:sz w:val="24"/>
          <w:szCs w:val="20"/>
          <w:highlight w:val="lightGray"/>
          <w:lang w:eastAsia="nl-NL"/>
        </w:rPr>
      </w:pPr>
      <w:r w:rsidRPr="00077CA4">
        <w:rPr>
          <w:rFonts w:ascii="Arial" w:eastAsia="Times New Roman" w:hAnsi="Arial" w:cs="Times New Roman"/>
          <w:sz w:val="20"/>
          <w:szCs w:val="20"/>
          <w:highlight w:val="lightGray"/>
          <w:lang w:eastAsia="nl-NL"/>
        </w:rPr>
        <w:br w:type="page"/>
      </w:r>
    </w:p>
    <w:p w14:paraId="3DA8BDD5" w14:textId="39EDA46A" w:rsidR="00077CA4" w:rsidRPr="00077CA4" w:rsidRDefault="00077CA4" w:rsidP="00077CA4">
      <w:pPr>
        <w:pStyle w:val="ListParagraph"/>
        <w:keepNext/>
        <w:pageBreakBefore/>
        <w:numPr>
          <w:ilvl w:val="0"/>
          <w:numId w:val="18"/>
        </w:numPr>
        <w:tabs>
          <w:tab w:val="num" w:pos="432"/>
        </w:tabs>
        <w:suppressAutoHyphens w:val="0"/>
        <w:spacing w:after="480" w:line="260" w:lineRule="atLeast"/>
        <w:outlineLvl w:val="0"/>
        <w:rPr>
          <w:rFonts w:ascii="Arial" w:eastAsia="Times New Roman" w:hAnsi="Arial" w:cs="Arial"/>
          <w:b/>
          <w:caps/>
          <w:sz w:val="28"/>
          <w:szCs w:val="28"/>
          <w:lang w:eastAsia="nl-NL"/>
        </w:rPr>
      </w:pPr>
      <w:bookmarkStart w:id="579" w:name="_Toc124773554"/>
      <w:r w:rsidRPr="00077CA4">
        <w:rPr>
          <w:rFonts w:ascii="Arial" w:eastAsia="Times New Roman" w:hAnsi="Arial" w:cs="Arial"/>
          <w:b/>
          <w:caps/>
          <w:sz w:val="28"/>
          <w:szCs w:val="28"/>
          <w:lang w:eastAsia="nl-NL"/>
        </w:rPr>
        <w:lastRenderedPageBreak/>
        <w:t>OIDC onboarding - Technische details</w:t>
      </w:r>
      <w:bookmarkEnd w:id="579"/>
    </w:p>
    <w:p w14:paraId="0D875DF6"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Dit hoofdstuk dient vervolledigd te worden voor </w:t>
      </w:r>
      <w:proofErr w:type="gramStart"/>
      <w:r w:rsidRPr="00077CA4">
        <w:rPr>
          <w:rFonts w:ascii="Arial" w:eastAsia="Times New Roman" w:hAnsi="Arial" w:cs="Times New Roman"/>
          <w:sz w:val="20"/>
          <w:szCs w:val="20"/>
          <w:lang w:eastAsia="nl-NL"/>
        </w:rPr>
        <w:t>service providers</w:t>
      </w:r>
      <w:proofErr w:type="gramEnd"/>
      <w:r w:rsidRPr="00077CA4">
        <w:rPr>
          <w:rFonts w:ascii="Arial" w:eastAsia="Times New Roman" w:hAnsi="Arial" w:cs="Times New Roman"/>
          <w:sz w:val="20"/>
          <w:szCs w:val="20"/>
          <w:lang w:eastAsia="nl-NL"/>
        </w:rPr>
        <w:t xml:space="preserve"> die het OIDC protocol hanteren.</w:t>
      </w:r>
    </w:p>
    <w:p w14:paraId="1D2C6815"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p>
    <w:p w14:paraId="4BA1AC91" w14:textId="75D23BD4" w:rsidR="00077CA4" w:rsidRP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val="en-US" w:eastAsia="nl-NL"/>
        </w:rPr>
      </w:pPr>
      <w:bookmarkStart w:id="580" w:name="_Toc124773555"/>
      <w:r w:rsidRPr="00077CA4">
        <w:rPr>
          <w:rFonts w:ascii="Arial" w:eastAsia="Times New Roman" w:hAnsi="Arial" w:cs="Times New Roman"/>
          <w:b/>
          <w:sz w:val="24"/>
          <w:szCs w:val="20"/>
          <w:lang w:val="en-US" w:eastAsia="nl-NL"/>
        </w:rPr>
        <w:t>Data van Service Provider</w:t>
      </w:r>
      <w:bookmarkEnd w:id="580"/>
    </w:p>
    <w:p w14:paraId="146626B2" w14:textId="77777777" w:rsidR="00077CA4" w:rsidRPr="00077CA4" w:rsidRDefault="00077CA4" w:rsidP="00077CA4">
      <w:pPr>
        <w:suppressAutoHyphens w:val="0"/>
        <w:spacing w:after="0" w:line="240" w:lineRule="auto"/>
        <w:jc w:val="both"/>
        <w:rPr>
          <w:rFonts w:ascii="Arial" w:eastAsia="Times New Roman" w:hAnsi="Arial" w:cs="Arial"/>
          <w:b/>
          <w:sz w:val="20"/>
          <w:szCs w:val="20"/>
          <w:lang w:val="en-US" w:eastAsia="nl-NL"/>
        </w:rPr>
      </w:pPr>
    </w:p>
    <w:tbl>
      <w:tblPr>
        <w:tblStyle w:val="TableGrid1"/>
        <w:tblW w:w="9630" w:type="dxa"/>
        <w:tblLayout w:type="fixed"/>
        <w:tblLook w:val="04A0" w:firstRow="1" w:lastRow="0" w:firstColumn="1" w:lastColumn="0" w:noHBand="0" w:noVBand="1"/>
      </w:tblPr>
      <w:tblGrid>
        <w:gridCol w:w="1979"/>
        <w:gridCol w:w="1700"/>
        <w:gridCol w:w="5951"/>
      </w:tblGrid>
      <w:tr w:rsidR="00077CA4" w:rsidRPr="00077CA4" w14:paraId="34C5EBB0" w14:textId="77777777" w:rsidTr="00077CA4">
        <w:trPr>
          <w:trHeight w:val="505"/>
        </w:trPr>
        <w:tc>
          <w:tcPr>
            <w:tcW w:w="197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E74359"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b/>
                <w:bCs/>
                <w:sz w:val="20"/>
                <w:lang w:eastAsia="nl-NL"/>
              </w:rPr>
              <w:t>Environnement</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F6827" w14:textId="77777777" w:rsidR="00077CA4" w:rsidRPr="00077CA4" w:rsidRDefault="00077CA4" w:rsidP="00077CA4">
            <w:pPr>
              <w:suppressAutoHyphens w:val="0"/>
              <w:spacing w:after="0" w:line="240" w:lineRule="auto"/>
              <w:jc w:val="both"/>
              <w:rPr>
                <w:rFonts w:ascii="Arial" w:hAnsi="Arial" w:cs="Arial"/>
                <w:b/>
                <w:bCs/>
                <w:sz w:val="20"/>
                <w:lang w:eastAsia="nl-NL"/>
              </w:rPr>
            </w:pPr>
            <w:r w:rsidRPr="00077CA4">
              <w:rPr>
                <w:rFonts w:ascii="Arial" w:hAnsi="Arial" w:cs="Arial"/>
                <w:b/>
                <w:bCs/>
                <w:sz w:val="20"/>
                <w:lang w:eastAsia="nl-NL"/>
              </w:rPr>
              <w:t>Data</w:t>
            </w:r>
          </w:p>
        </w:tc>
        <w:tc>
          <w:tcPr>
            <w:tcW w:w="5951" w:type="dxa"/>
            <w:tcBorders>
              <w:top w:val="single" w:sz="4" w:space="0" w:color="auto"/>
              <w:left w:val="single" w:sz="4" w:space="0" w:color="auto"/>
              <w:bottom w:val="single" w:sz="4" w:space="0" w:color="auto"/>
              <w:right w:val="single" w:sz="4" w:space="0" w:color="auto"/>
            </w:tcBorders>
            <w:shd w:val="clear" w:color="auto" w:fill="BFBFBF"/>
            <w:vAlign w:val="center"/>
          </w:tcPr>
          <w:p w14:paraId="161B6A33" w14:textId="77777777" w:rsidR="00077CA4" w:rsidRPr="00077CA4" w:rsidRDefault="00077CA4" w:rsidP="00077CA4">
            <w:pPr>
              <w:suppressAutoHyphens w:val="0"/>
              <w:spacing w:after="0" w:line="240" w:lineRule="auto"/>
              <w:jc w:val="both"/>
              <w:rPr>
                <w:rFonts w:ascii="Arial" w:hAnsi="Arial" w:cs="Arial"/>
                <w:sz w:val="20"/>
                <w:lang w:eastAsia="nl-NL"/>
              </w:rPr>
            </w:pPr>
          </w:p>
        </w:tc>
      </w:tr>
      <w:tr w:rsidR="00077CA4" w:rsidRPr="00077CA4" w14:paraId="309331DA" w14:textId="77777777" w:rsidTr="00077CA4">
        <w:trPr>
          <w:trHeight w:val="796"/>
        </w:trPr>
        <w:tc>
          <w:tcPr>
            <w:tcW w:w="1979" w:type="dxa"/>
            <w:vMerge w:val="restart"/>
            <w:tcBorders>
              <w:top w:val="single" w:sz="4" w:space="0" w:color="auto"/>
              <w:left w:val="single" w:sz="4" w:space="0" w:color="auto"/>
              <w:right w:val="single" w:sz="4" w:space="0" w:color="auto"/>
            </w:tcBorders>
            <w:shd w:val="clear" w:color="auto" w:fill="FFFFFF"/>
            <w:vAlign w:val="center"/>
          </w:tcPr>
          <w:p w14:paraId="27EF8B84" w14:textId="77777777" w:rsidR="00077CA4" w:rsidRPr="00077CA4" w:rsidRDefault="00077CA4" w:rsidP="00077CA4">
            <w:pPr>
              <w:suppressAutoHyphens w:val="0"/>
              <w:spacing w:after="0" w:line="240" w:lineRule="auto"/>
              <w:rPr>
                <w:rFonts w:ascii="Arial" w:hAnsi="Arial" w:cs="Arial"/>
                <w:b/>
                <w:sz w:val="20"/>
                <w:lang w:eastAsia="nl-NL"/>
              </w:rPr>
            </w:pPr>
            <w:r w:rsidRPr="00077CA4">
              <w:rPr>
                <w:rFonts w:ascii="Arial" w:hAnsi="Arial" w:cs="Arial"/>
                <w:b/>
                <w:sz w:val="20"/>
                <w:lang w:eastAsia="nl-NL"/>
              </w:rPr>
              <w:t>Test &amp; Acceptation</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812DB" w14:textId="77777777" w:rsidR="00077CA4" w:rsidRPr="00077CA4" w:rsidRDefault="00077CA4" w:rsidP="00077CA4">
            <w:pPr>
              <w:suppressAutoHyphens w:val="0"/>
              <w:spacing w:after="0" w:line="240" w:lineRule="auto"/>
              <w:jc w:val="both"/>
              <w:rPr>
                <w:rFonts w:ascii="Arial" w:hAnsi="Arial" w:cs="Arial"/>
                <w:b/>
                <w:sz w:val="18"/>
                <w:lang w:eastAsia="nl-NL"/>
              </w:rPr>
            </w:pPr>
            <w:proofErr w:type="spellStart"/>
            <w:r w:rsidRPr="00077CA4">
              <w:rPr>
                <w:rFonts w:ascii="Arial" w:hAnsi="Arial" w:cs="Arial"/>
                <w:b/>
                <w:sz w:val="18"/>
                <w:lang w:eastAsia="nl-NL"/>
              </w:rPr>
              <w:t>Client_id</w:t>
            </w:r>
            <w:proofErr w:type="spellEnd"/>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83579" w14:textId="77777777" w:rsidR="00077CA4" w:rsidRPr="00077CA4" w:rsidRDefault="00077CA4" w:rsidP="00077CA4">
            <w:pPr>
              <w:suppressAutoHyphens w:val="0"/>
              <w:spacing w:after="0" w:line="240" w:lineRule="auto"/>
              <w:jc w:val="both"/>
              <w:rPr>
                <w:rFonts w:ascii="Arial" w:hAnsi="Arial" w:cs="Arial"/>
                <w:color w:val="808080"/>
                <w:sz w:val="20"/>
                <w:lang w:val="nl-BE" w:eastAsia="nl-NL"/>
              </w:rPr>
            </w:pPr>
            <w:r w:rsidRPr="00077CA4">
              <w:rPr>
                <w:rFonts w:ascii="Arial" w:hAnsi="Arial" w:cs="Arial"/>
                <w:color w:val="808080"/>
                <w:sz w:val="20"/>
                <w:lang w:val="nl-BE" w:eastAsia="nl-NL"/>
              </w:rPr>
              <w:t xml:space="preserve">Geleverd door BOSA DT via </w:t>
            </w:r>
            <w:proofErr w:type="spellStart"/>
            <w:r w:rsidRPr="00077CA4">
              <w:rPr>
                <w:rFonts w:ascii="Arial" w:hAnsi="Arial" w:cs="Arial"/>
                <w:b/>
                <w:bCs/>
                <w:color w:val="808080"/>
                <w:sz w:val="20"/>
                <w:lang w:val="nl-BE" w:eastAsia="nl-NL"/>
              </w:rPr>
              <w:t>Securedtransfer</w:t>
            </w:r>
            <w:proofErr w:type="spellEnd"/>
            <w:r w:rsidRPr="00077CA4">
              <w:rPr>
                <w:rFonts w:ascii="Arial" w:hAnsi="Arial" w:cs="Arial"/>
                <w:color w:val="808080"/>
                <w:sz w:val="20"/>
                <w:lang w:val="nl-BE" w:eastAsia="nl-NL"/>
              </w:rPr>
              <w:t xml:space="preserve"> </w:t>
            </w:r>
            <w:r w:rsidRPr="00077CA4">
              <w:rPr>
                <w:rFonts w:ascii="Arial" w:hAnsi="Arial" w:cs="Arial"/>
                <w:b/>
                <w:sz w:val="20"/>
                <w:lang w:val="nl-BE" w:eastAsia="nl-NL"/>
              </w:rPr>
              <w:t>(*)</w:t>
            </w:r>
          </w:p>
          <w:p w14:paraId="45783B99" w14:textId="77777777" w:rsidR="00077CA4" w:rsidRPr="00077CA4" w:rsidRDefault="00077CA4" w:rsidP="00077CA4">
            <w:pPr>
              <w:suppressAutoHyphens w:val="0"/>
              <w:spacing w:after="0" w:line="240" w:lineRule="auto"/>
              <w:jc w:val="both"/>
              <w:rPr>
                <w:rFonts w:ascii="Arial" w:hAnsi="Arial" w:cs="Arial"/>
                <w:sz w:val="20"/>
                <w:lang w:val="fr-BE" w:eastAsia="nl-NL"/>
              </w:rPr>
            </w:pPr>
            <w:r w:rsidRPr="00077CA4">
              <w:rPr>
                <w:rFonts w:ascii="Arial" w:hAnsi="Arial" w:cs="Arial"/>
                <w:color w:val="808080"/>
                <w:sz w:val="20"/>
                <w:lang w:val="fr-BE" w:eastAsia="nl-NL"/>
              </w:rPr>
              <w:t>(</w:t>
            </w:r>
            <w:proofErr w:type="gramStart"/>
            <w:r w:rsidRPr="00077CA4">
              <w:rPr>
                <w:rFonts w:ascii="Arial" w:hAnsi="Arial" w:cs="Arial"/>
                <w:color w:val="808080"/>
                <w:sz w:val="20"/>
                <w:lang w:val="fr-BE" w:eastAsia="nl-NL"/>
              </w:rPr>
              <w:t>format:</w:t>
            </w:r>
            <w:proofErr w:type="gramEnd"/>
            <w:r w:rsidRPr="00077CA4">
              <w:rPr>
                <w:rFonts w:ascii="Arial" w:hAnsi="Arial" w:cs="Arial"/>
                <w:color w:val="808080"/>
                <w:sz w:val="20"/>
                <w:lang w:val="fr-BE" w:eastAsia="nl-NL"/>
              </w:rPr>
              <w:t xml:space="preserve"> </w:t>
            </w:r>
            <w:proofErr w:type="spellStart"/>
            <w:r w:rsidRPr="00077CA4">
              <w:rPr>
                <w:rFonts w:ascii="Arial" w:hAnsi="Arial" w:cs="Arial"/>
                <w:i/>
                <w:color w:val="808080"/>
                <w:sz w:val="20"/>
                <w:lang w:val="fr-BE" w:eastAsia="nl-NL"/>
              </w:rPr>
              <w:t>client_application</w:t>
            </w:r>
            <w:proofErr w:type="spellEnd"/>
            <w:r w:rsidRPr="00077CA4">
              <w:rPr>
                <w:rFonts w:ascii="Arial" w:hAnsi="Arial" w:cs="Arial"/>
                <w:color w:val="808080"/>
                <w:sz w:val="20"/>
                <w:lang w:val="fr-BE" w:eastAsia="nl-NL"/>
              </w:rPr>
              <w:t>)</w:t>
            </w:r>
          </w:p>
        </w:tc>
      </w:tr>
      <w:tr w:rsidR="00077CA4" w:rsidRPr="00EF4AA0" w14:paraId="1295DF5D" w14:textId="77777777" w:rsidTr="00077CA4">
        <w:trPr>
          <w:trHeight w:val="692"/>
        </w:trPr>
        <w:tc>
          <w:tcPr>
            <w:tcW w:w="1979" w:type="dxa"/>
            <w:vMerge/>
            <w:tcBorders>
              <w:left w:val="single" w:sz="4" w:space="0" w:color="auto"/>
              <w:right w:val="single" w:sz="4" w:space="0" w:color="auto"/>
            </w:tcBorders>
            <w:vAlign w:val="center"/>
            <w:hideMark/>
          </w:tcPr>
          <w:p w14:paraId="19EC46CC" w14:textId="77777777" w:rsidR="00077CA4" w:rsidRPr="00077CA4" w:rsidRDefault="00077CA4" w:rsidP="00077CA4">
            <w:pPr>
              <w:suppressAutoHyphens w:val="0"/>
              <w:spacing w:after="0" w:line="240" w:lineRule="auto"/>
              <w:rPr>
                <w:rFonts w:ascii="Arial" w:hAnsi="Arial" w:cs="Arial"/>
                <w:sz w:val="20"/>
                <w:lang w:val="fr-BE"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4C858" w14:textId="77777777" w:rsidR="00077CA4" w:rsidRPr="00077CA4" w:rsidRDefault="00077CA4" w:rsidP="00077CA4">
            <w:pPr>
              <w:suppressAutoHyphens w:val="0"/>
              <w:spacing w:after="0" w:line="240" w:lineRule="auto"/>
              <w:jc w:val="both"/>
              <w:rPr>
                <w:rFonts w:ascii="Arial" w:hAnsi="Arial" w:cs="Arial"/>
                <w:b/>
                <w:sz w:val="18"/>
                <w:lang w:eastAsia="nl-NL"/>
              </w:rPr>
            </w:pPr>
            <w:r w:rsidRPr="00077CA4">
              <w:rPr>
                <w:rFonts w:ascii="Arial" w:hAnsi="Arial" w:cs="Arial"/>
                <w:b/>
                <w:sz w:val="18"/>
                <w:lang w:eastAsia="nl-NL"/>
              </w:rPr>
              <w:t xml:space="preserve">redirect </w:t>
            </w:r>
            <w:proofErr w:type="spellStart"/>
            <w:r w:rsidRPr="00077CA4">
              <w:rPr>
                <w:rFonts w:ascii="Arial" w:hAnsi="Arial" w:cs="Arial"/>
                <w:b/>
                <w:sz w:val="18"/>
                <w:lang w:eastAsia="nl-NL"/>
              </w:rPr>
              <w:t>URl</w:t>
            </w:r>
            <w:proofErr w:type="spellEnd"/>
            <w:r w:rsidRPr="00077CA4">
              <w:rPr>
                <w:rFonts w:ascii="Arial" w:hAnsi="Arial" w:cs="Arial"/>
                <w:b/>
                <w:sz w:val="18"/>
                <w:lang w:eastAsia="nl-NL"/>
              </w:rPr>
              <w:t>(‘s)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68F57" w14:textId="77777777" w:rsidR="00077CA4" w:rsidRPr="00077CA4" w:rsidRDefault="00077CA4" w:rsidP="00077CA4">
            <w:pPr>
              <w:suppressAutoHyphens w:val="0"/>
              <w:spacing w:after="0" w:line="240" w:lineRule="auto"/>
              <w:jc w:val="both"/>
              <w:rPr>
                <w:rFonts w:ascii="Arial" w:hAnsi="Arial" w:cs="Arial"/>
                <w:b/>
                <w:sz w:val="20"/>
                <w:lang w:eastAsia="nl-NL"/>
              </w:rPr>
            </w:pPr>
            <w:r w:rsidRPr="00077CA4">
              <w:rPr>
                <w:rFonts w:ascii="Arial" w:hAnsi="Arial" w:cs="Arial"/>
                <w:color w:val="808080"/>
                <w:sz w:val="20"/>
                <w:lang w:eastAsia="nl-NL"/>
              </w:rPr>
              <w:t>example “</w:t>
            </w:r>
            <w:r w:rsidRPr="00077CA4">
              <w:rPr>
                <w:rFonts w:ascii="Arial" w:hAnsi="Arial" w:cs="Arial"/>
                <w:sz w:val="20"/>
                <w:lang w:eastAsia="nl-NL"/>
              </w:rPr>
              <w:t xml:space="preserve"> </w:t>
            </w:r>
            <w:hyperlink r:id="rId20" w:history="1">
              <w:r w:rsidRPr="00077CA4">
                <w:rPr>
                  <w:rFonts w:ascii="Arial" w:hAnsi="Arial" w:cs="Arial"/>
                  <w:i/>
                  <w:color w:val="0000FF"/>
                  <w:sz w:val="20"/>
                  <w:u w:val="single"/>
                  <w:lang w:eastAsia="nl-NL"/>
                </w:rPr>
                <w:t>https://yoururl-testenvironment/oauthFAS/auth</w:t>
              </w:r>
            </w:hyperlink>
            <w:r w:rsidRPr="00077CA4">
              <w:rPr>
                <w:rFonts w:ascii="Arial" w:hAnsi="Arial" w:cs="Arial"/>
                <w:i/>
                <w:color w:val="0000FF"/>
                <w:sz w:val="20"/>
                <w:u w:val="single"/>
                <w:lang w:eastAsia="nl-NL"/>
              </w:rPr>
              <w:t xml:space="preserve"> “</w:t>
            </w:r>
          </w:p>
        </w:tc>
      </w:tr>
      <w:tr w:rsidR="00077CA4" w:rsidRPr="00EF4AA0" w14:paraId="688CFD15" w14:textId="77777777" w:rsidTr="00077CA4">
        <w:trPr>
          <w:trHeight w:val="704"/>
        </w:trPr>
        <w:tc>
          <w:tcPr>
            <w:tcW w:w="1979" w:type="dxa"/>
            <w:vMerge/>
            <w:tcBorders>
              <w:left w:val="single" w:sz="4" w:space="0" w:color="auto"/>
              <w:right w:val="single" w:sz="4" w:space="0" w:color="auto"/>
            </w:tcBorders>
            <w:vAlign w:val="center"/>
          </w:tcPr>
          <w:p w14:paraId="1AA6B5D9" w14:textId="77777777" w:rsidR="00077CA4" w:rsidRPr="00077CA4" w:rsidRDefault="00077CA4" w:rsidP="00077CA4">
            <w:pPr>
              <w:suppressAutoHyphens w:val="0"/>
              <w:spacing w:after="0" w:line="240" w:lineRule="auto"/>
              <w:rPr>
                <w:rFonts w:ascii="Arial" w:hAnsi="Arial" w:cs="Arial"/>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89B0F1E" w14:textId="77777777" w:rsidR="00077CA4" w:rsidRPr="00077CA4" w:rsidRDefault="00077CA4" w:rsidP="00077CA4">
            <w:pPr>
              <w:suppressAutoHyphens w:val="0"/>
              <w:spacing w:after="0" w:line="240" w:lineRule="auto"/>
              <w:jc w:val="both"/>
              <w:rPr>
                <w:rFonts w:ascii="Arial" w:hAnsi="Arial" w:cs="Arial"/>
                <w:b/>
                <w:sz w:val="18"/>
                <w:lang w:eastAsia="nl-NL"/>
              </w:rPr>
            </w:pPr>
            <w:r w:rsidRPr="00077CA4">
              <w:rPr>
                <w:rFonts w:ascii="Arial" w:hAnsi="Arial" w:cs="Arial"/>
                <w:b/>
                <w:sz w:val="18"/>
                <w:lang w:eastAsia="nl-NL"/>
              </w:rPr>
              <w:t>Post-Logout Redirect URI(‘s)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14:paraId="3F9F97BD" w14:textId="77777777" w:rsidR="00077CA4" w:rsidRPr="00077CA4" w:rsidRDefault="00077CA4" w:rsidP="00077CA4">
            <w:pPr>
              <w:suppressAutoHyphens w:val="0"/>
              <w:spacing w:after="0" w:line="240" w:lineRule="auto"/>
              <w:jc w:val="both"/>
              <w:rPr>
                <w:rFonts w:ascii="Arial" w:hAnsi="Arial" w:cs="Arial"/>
                <w:i/>
                <w:color w:val="0000FF"/>
                <w:sz w:val="20"/>
                <w:u w:val="single"/>
                <w:lang w:eastAsia="nl-NL"/>
              </w:rPr>
            </w:pPr>
            <w:r w:rsidRPr="00077CA4">
              <w:rPr>
                <w:rFonts w:ascii="Arial" w:hAnsi="Arial" w:cs="Arial"/>
                <w:color w:val="808080"/>
                <w:sz w:val="20"/>
                <w:lang w:eastAsia="nl-NL"/>
              </w:rPr>
              <w:t xml:space="preserve">example </w:t>
            </w:r>
            <w:r w:rsidRPr="00077CA4">
              <w:rPr>
                <w:rFonts w:ascii="Arial" w:hAnsi="Arial" w:cs="Arial"/>
                <w:sz w:val="20"/>
                <w:lang w:eastAsia="nl-NL"/>
              </w:rPr>
              <w:t xml:space="preserve">“ </w:t>
            </w:r>
            <w:hyperlink r:id="rId21" w:history="1">
              <w:r w:rsidRPr="00077CA4">
                <w:rPr>
                  <w:rFonts w:ascii="Arial" w:hAnsi="Arial" w:cs="Arial"/>
                  <w:color w:val="0000FF"/>
                  <w:sz w:val="20"/>
                  <w:u w:val="single"/>
                  <w:lang w:eastAsia="nl-NL"/>
                </w:rPr>
                <w:t>https://yoururl-testenvironment/logout</w:t>
              </w:r>
            </w:hyperlink>
            <w:r w:rsidRPr="00077CA4">
              <w:rPr>
                <w:rFonts w:ascii="Arial" w:hAnsi="Arial" w:cs="Arial"/>
                <w:i/>
                <w:color w:val="0000FF"/>
                <w:sz w:val="20"/>
                <w:u w:val="single"/>
                <w:lang w:eastAsia="nl-NL"/>
              </w:rPr>
              <w:t>“</w:t>
            </w:r>
          </w:p>
        </w:tc>
      </w:tr>
      <w:tr w:rsidR="00077CA4" w:rsidRPr="00077CA4" w14:paraId="714F6698" w14:textId="77777777" w:rsidTr="00077CA4">
        <w:trPr>
          <w:trHeight w:val="1054"/>
        </w:trPr>
        <w:tc>
          <w:tcPr>
            <w:tcW w:w="1979" w:type="dxa"/>
            <w:vMerge/>
            <w:tcBorders>
              <w:left w:val="single" w:sz="4" w:space="0" w:color="auto"/>
              <w:right w:val="single" w:sz="4" w:space="0" w:color="auto"/>
            </w:tcBorders>
            <w:vAlign w:val="center"/>
            <w:hideMark/>
          </w:tcPr>
          <w:p w14:paraId="03D5FD27" w14:textId="77777777" w:rsidR="00077CA4" w:rsidRPr="00077CA4" w:rsidRDefault="00077CA4" w:rsidP="00077CA4">
            <w:pPr>
              <w:suppressAutoHyphens w:val="0"/>
              <w:spacing w:after="0" w:line="240" w:lineRule="auto"/>
              <w:rPr>
                <w:rFonts w:ascii="Arial" w:hAnsi="Arial" w:cs="Arial"/>
                <w:sz w:val="20"/>
                <w:lang w:eastAsia="nl-NL"/>
              </w:rPr>
            </w:pPr>
          </w:p>
        </w:tc>
        <w:tc>
          <w:tcPr>
            <w:tcW w:w="1700" w:type="dxa"/>
            <w:tcBorders>
              <w:top w:val="single" w:sz="4" w:space="0" w:color="auto"/>
              <w:left w:val="single" w:sz="4" w:space="0" w:color="auto"/>
              <w:right w:val="single" w:sz="4" w:space="0" w:color="auto"/>
            </w:tcBorders>
            <w:shd w:val="clear" w:color="auto" w:fill="FFFFFF"/>
            <w:vAlign w:val="center"/>
            <w:hideMark/>
          </w:tcPr>
          <w:p w14:paraId="435D7192" w14:textId="77777777" w:rsidR="00077CA4" w:rsidRPr="00077CA4" w:rsidRDefault="00077CA4" w:rsidP="00077CA4">
            <w:pPr>
              <w:suppressAutoHyphens w:val="0"/>
              <w:spacing w:after="0" w:line="240" w:lineRule="auto"/>
              <w:rPr>
                <w:rFonts w:ascii="Arial" w:hAnsi="Arial" w:cs="Arial"/>
                <w:b/>
                <w:sz w:val="18"/>
                <w:lang w:eastAsia="nl-NL"/>
              </w:rPr>
            </w:pPr>
            <w:r w:rsidRPr="00077CA4">
              <w:rPr>
                <w:rFonts w:ascii="Arial" w:hAnsi="Arial" w:cs="Arial"/>
                <w:b/>
                <w:sz w:val="18"/>
                <w:lang w:eastAsia="nl-NL"/>
              </w:rPr>
              <w:t>Security mechanism for client authentication</w:t>
            </w:r>
          </w:p>
        </w:tc>
        <w:tc>
          <w:tcPr>
            <w:tcW w:w="5951" w:type="dxa"/>
            <w:tcBorders>
              <w:top w:val="single" w:sz="4" w:space="0" w:color="auto"/>
              <w:left w:val="single" w:sz="4" w:space="0" w:color="auto"/>
              <w:right w:val="single" w:sz="4" w:space="0" w:color="auto"/>
            </w:tcBorders>
            <w:shd w:val="clear" w:color="auto" w:fill="FFFFFF"/>
            <w:vAlign w:val="center"/>
            <w:hideMark/>
          </w:tcPr>
          <w:p w14:paraId="72DAD4EA"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sz w:val="20"/>
                <w:lang w:eastAsia="nl-NL"/>
              </w:rPr>
              <w:t>client_secret_basic</w:t>
            </w:r>
            <w:proofErr w:type="spellEnd"/>
            <w:r w:rsidRPr="00077CA4">
              <w:rPr>
                <w:rFonts w:ascii="Arial" w:hAnsi="Arial" w:cs="Arial"/>
                <w:b/>
                <w:sz w:val="20"/>
                <w:lang w:eastAsia="nl-NL"/>
              </w:rPr>
              <w:t xml:space="preserve">  </w:t>
            </w:r>
          </w:p>
          <w:p w14:paraId="5026FDE8" w14:textId="77777777" w:rsidR="00077CA4" w:rsidRPr="00077CA4" w:rsidRDefault="00077CA4" w:rsidP="00077CA4">
            <w:pPr>
              <w:suppressAutoHyphens w:val="0"/>
              <w:spacing w:after="0" w:line="240" w:lineRule="auto"/>
              <w:jc w:val="both"/>
              <w:rPr>
                <w:rFonts w:ascii="Arial" w:hAnsi="Arial" w:cs="Arial"/>
                <w:color w:val="808080"/>
                <w:sz w:val="20"/>
                <w:lang w:eastAsia="nl-NL"/>
              </w:rPr>
            </w:pPr>
            <w:r w:rsidRPr="00077CA4">
              <w:rPr>
                <w:rFonts w:ascii="Arial" w:hAnsi="Arial" w:cs="Arial"/>
                <w:color w:val="808080"/>
                <w:sz w:val="20"/>
                <w:lang w:eastAsia="nl-NL"/>
              </w:rPr>
              <w:t xml:space="preserve">Client secret </w:t>
            </w:r>
            <w:proofErr w:type="spellStart"/>
            <w:r w:rsidRPr="00077CA4">
              <w:rPr>
                <w:rFonts w:ascii="Arial" w:hAnsi="Arial" w:cs="Arial"/>
                <w:color w:val="808080"/>
                <w:sz w:val="20"/>
                <w:lang w:eastAsia="nl-NL"/>
              </w:rPr>
              <w:t>geleverd</w:t>
            </w:r>
            <w:proofErr w:type="spellEnd"/>
            <w:r w:rsidRPr="00077CA4">
              <w:rPr>
                <w:rFonts w:ascii="Arial" w:hAnsi="Arial" w:cs="Arial"/>
                <w:color w:val="808080"/>
                <w:sz w:val="20"/>
                <w:lang w:eastAsia="nl-NL"/>
              </w:rPr>
              <w:t xml:space="preserve"> door BOSA DT via </w:t>
            </w:r>
            <w:proofErr w:type="spellStart"/>
            <w:r w:rsidRPr="00077CA4">
              <w:rPr>
                <w:rFonts w:ascii="Arial" w:hAnsi="Arial" w:cs="Arial"/>
                <w:b/>
                <w:bCs/>
                <w:color w:val="808080"/>
                <w:sz w:val="20"/>
                <w:lang w:eastAsia="nl-NL"/>
              </w:rPr>
              <w:t>Securedtransfer</w:t>
            </w:r>
            <w:proofErr w:type="spellEnd"/>
            <w:r w:rsidRPr="00077CA4">
              <w:rPr>
                <w:rFonts w:ascii="Arial" w:hAnsi="Arial" w:cs="Arial"/>
                <w:color w:val="808080"/>
                <w:sz w:val="20"/>
                <w:lang w:eastAsia="nl-NL"/>
              </w:rPr>
              <w:t xml:space="preserve"> </w:t>
            </w:r>
            <w:r w:rsidRPr="00077CA4">
              <w:rPr>
                <w:rFonts w:ascii="Arial" w:hAnsi="Arial" w:cs="Arial"/>
                <w:b/>
                <w:sz w:val="20"/>
                <w:lang w:eastAsia="nl-NL"/>
              </w:rPr>
              <w:t>(*)</w:t>
            </w:r>
          </w:p>
          <w:p w14:paraId="02E79283"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color w:val="808080"/>
                <w:sz w:val="20"/>
                <w:lang w:val="fr-BE" w:eastAsia="nl-NL"/>
              </w:rPr>
              <w:t>(</w:t>
            </w:r>
            <w:proofErr w:type="gramStart"/>
            <w:r w:rsidRPr="00077CA4">
              <w:rPr>
                <w:rFonts w:ascii="Arial" w:hAnsi="Arial" w:cs="Arial"/>
                <w:color w:val="808080"/>
                <w:sz w:val="20"/>
                <w:lang w:val="fr-BE" w:eastAsia="nl-NL"/>
              </w:rPr>
              <w:t>format:</w:t>
            </w:r>
            <w:proofErr w:type="gramEnd"/>
            <w:r w:rsidRPr="00077CA4">
              <w:rPr>
                <w:rFonts w:ascii="Arial" w:hAnsi="Arial" w:cs="Arial"/>
                <w:color w:val="808080"/>
                <w:sz w:val="20"/>
                <w:lang w:val="fr-BE" w:eastAsia="nl-NL"/>
              </w:rPr>
              <w:t xml:space="preserve"> </w:t>
            </w:r>
            <w:proofErr w:type="spellStart"/>
            <w:r w:rsidRPr="00077CA4">
              <w:rPr>
                <w:rFonts w:ascii="Arial" w:hAnsi="Arial" w:cs="Arial"/>
                <w:i/>
                <w:color w:val="808080"/>
                <w:sz w:val="20"/>
                <w:lang w:val="fr-BE" w:eastAsia="nl-NL"/>
              </w:rPr>
              <w:t>client_application</w:t>
            </w:r>
            <w:proofErr w:type="spellEnd"/>
            <w:r w:rsidRPr="00077CA4">
              <w:rPr>
                <w:rFonts w:ascii="Arial" w:hAnsi="Arial" w:cs="Arial"/>
                <w:color w:val="808080"/>
                <w:sz w:val="20"/>
                <w:lang w:val="fr-BE" w:eastAsia="nl-NL"/>
              </w:rPr>
              <w:t>)</w:t>
            </w:r>
          </w:p>
          <w:p w14:paraId="08EC6E48" w14:textId="77777777" w:rsidR="00077CA4" w:rsidRPr="00077CA4" w:rsidRDefault="00077CA4" w:rsidP="00077CA4">
            <w:pPr>
              <w:suppressAutoHyphens w:val="0"/>
              <w:spacing w:after="0" w:line="240" w:lineRule="auto"/>
              <w:jc w:val="center"/>
              <w:rPr>
                <w:rFonts w:ascii="Arial" w:hAnsi="Arial" w:cs="Arial"/>
                <w:sz w:val="20"/>
                <w:lang w:eastAsia="nl-NL"/>
              </w:rPr>
            </w:pPr>
          </w:p>
        </w:tc>
      </w:tr>
      <w:tr w:rsidR="00077CA4" w:rsidRPr="00077CA4" w14:paraId="45931D90" w14:textId="77777777" w:rsidTr="00077CA4">
        <w:trPr>
          <w:trHeight w:val="874"/>
        </w:trPr>
        <w:tc>
          <w:tcPr>
            <w:tcW w:w="1979" w:type="dxa"/>
            <w:vMerge w:val="restart"/>
            <w:tcBorders>
              <w:top w:val="single" w:sz="4" w:space="0" w:color="auto"/>
              <w:left w:val="single" w:sz="4" w:space="0" w:color="auto"/>
              <w:right w:val="single" w:sz="4" w:space="0" w:color="auto"/>
            </w:tcBorders>
            <w:shd w:val="clear" w:color="auto" w:fill="FFFFFF"/>
            <w:vAlign w:val="center"/>
          </w:tcPr>
          <w:p w14:paraId="0E1FCD06" w14:textId="77777777" w:rsidR="00077CA4" w:rsidRPr="00077CA4" w:rsidRDefault="00077CA4" w:rsidP="00077CA4">
            <w:pPr>
              <w:suppressAutoHyphens w:val="0"/>
              <w:spacing w:after="0" w:line="240" w:lineRule="auto"/>
              <w:jc w:val="both"/>
              <w:rPr>
                <w:rFonts w:ascii="Arial" w:hAnsi="Arial" w:cs="Arial"/>
                <w:b/>
                <w:sz w:val="20"/>
                <w:lang w:eastAsia="nl-NL"/>
              </w:rPr>
            </w:pPr>
            <w:r w:rsidRPr="00077CA4">
              <w:rPr>
                <w:rFonts w:ascii="Arial" w:hAnsi="Arial" w:cs="Arial"/>
                <w:b/>
                <w:sz w:val="20"/>
                <w:lang w:eastAsia="nl-NL"/>
              </w:rPr>
              <w:t>Production</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91473" w14:textId="77777777" w:rsidR="00077CA4" w:rsidRPr="00077CA4" w:rsidRDefault="00077CA4" w:rsidP="00077CA4">
            <w:pPr>
              <w:suppressAutoHyphens w:val="0"/>
              <w:spacing w:after="0" w:line="240" w:lineRule="auto"/>
              <w:jc w:val="both"/>
              <w:rPr>
                <w:rFonts w:ascii="Arial" w:hAnsi="Arial" w:cs="Arial"/>
                <w:b/>
                <w:sz w:val="18"/>
                <w:lang w:eastAsia="nl-NL"/>
              </w:rPr>
            </w:pPr>
            <w:proofErr w:type="spellStart"/>
            <w:r w:rsidRPr="00077CA4">
              <w:rPr>
                <w:rFonts w:ascii="Arial" w:hAnsi="Arial" w:cs="Arial"/>
                <w:b/>
                <w:sz w:val="18"/>
                <w:lang w:eastAsia="nl-NL"/>
              </w:rPr>
              <w:t>Client_id</w:t>
            </w:r>
            <w:proofErr w:type="spellEnd"/>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28599" w14:textId="77777777" w:rsidR="00077CA4" w:rsidRPr="00077CA4" w:rsidRDefault="00077CA4" w:rsidP="00077CA4">
            <w:pPr>
              <w:suppressAutoHyphens w:val="0"/>
              <w:spacing w:after="0" w:line="240" w:lineRule="auto"/>
              <w:jc w:val="both"/>
              <w:rPr>
                <w:rFonts w:ascii="Arial" w:hAnsi="Arial" w:cs="Arial"/>
                <w:color w:val="808080"/>
                <w:sz w:val="20"/>
                <w:lang w:val="nl-BE" w:eastAsia="nl-NL"/>
              </w:rPr>
            </w:pPr>
            <w:r w:rsidRPr="00077CA4">
              <w:rPr>
                <w:rFonts w:ascii="Arial" w:hAnsi="Arial" w:cs="Arial"/>
                <w:color w:val="808080"/>
                <w:sz w:val="20"/>
                <w:lang w:val="nl-BE" w:eastAsia="nl-NL"/>
              </w:rPr>
              <w:t xml:space="preserve">Geleverd door BOSA DT via </w:t>
            </w:r>
            <w:proofErr w:type="spellStart"/>
            <w:r w:rsidRPr="00077CA4">
              <w:rPr>
                <w:rFonts w:ascii="Arial" w:hAnsi="Arial" w:cs="Arial"/>
                <w:b/>
                <w:bCs/>
                <w:color w:val="808080"/>
                <w:sz w:val="20"/>
                <w:lang w:val="nl-BE" w:eastAsia="nl-NL"/>
              </w:rPr>
              <w:t>Securedtransfer</w:t>
            </w:r>
            <w:proofErr w:type="spellEnd"/>
            <w:r w:rsidRPr="00077CA4">
              <w:rPr>
                <w:rFonts w:ascii="Arial" w:hAnsi="Arial" w:cs="Arial"/>
                <w:color w:val="808080"/>
                <w:sz w:val="20"/>
                <w:lang w:val="nl-BE" w:eastAsia="nl-NL"/>
              </w:rPr>
              <w:t xml:space="preserve"> </w:t>
            </w:r>
            <w:r w:rsidRPr="00077CA4">
              <w:rPr>
                <w:rFonts w:ascii="Arial" w:hAnsi="Arial" w:cs="Arial"/>
                <w:b/>
                <w:sz w:val="20"/>
                <w:lang w:val="nl-BE" w:eastAsia="nl-NL"/>
              </w:rPr>
              <w:t>(*)</w:t>
            </w:r>
          </w:p>
          <w:p w14:paraId="76AC284E" w14:textId="77777777" w:rsidR="00077CA4" w:rsidRPr="00077CA4" w:rsidRDefault="00077CA4" w:rsidP="00077CA4">
            <w:pPr>
              <w:suppressAutoHyphens w:val="0"/>
              <w:spacing w:after="0" w:line="240" w:lineRule="auto"/>
              <w:jc w:val="both"/>
              <w:rPr>
                <w:rFonts w:ascii="Arial" w:hAnsi="Arial" w:cs="Arial"/>
                <w:sz w:val="20"/>
                <w:lang w:val="fr-BE" w:eastAsia="nl-NL"/>
              </w:rPr>
            </w:pPr>
            <w:r w:rsidRPr="00077CA4">
              <w:rPr>
                <w:rFonts w:ascii="Arial" w:hAnsi="Arial" w:cs="Arial"/>
                <w:color w:val="808080"/>
                <w:sz w:val="20"/>
                <w:lang w:val="fr-BE" w:eastAsia="nl-NL"/>
              </w:rPr>
              <w:t>(</w:t>
            </w:r>
            <w:proofErr w:type="gramStart"/>
            <w:r w:rsidRPr="00077CA4">
              <w:rPr>
                <w:rFonts w:ascii="Arial" w:hAnsi="Arial" w:cs="Arial"/>
                <w:color w:val="808080"/>
                <w:sz w:val="20"/>
                <w:lang w:val="fr-BE" w:eastAsia="nl-NL"/>
              </w:rPr>
              <w:t>format:</w:t>
            </w:r>
            <w:proofErr w:type="gramEnd"/>
            <w:r w:rsidRPr="00077CA4">
              <w:rPr>
                <w:rFonts w:ascii="Arial" w:hAnsi="Arial" w:cs="Arial"/>
                <w:color w:val="808080"/>
                <w:sz w:val="20"/>
                <w:lang w:val="fr-BE" w:eastAsia="nl-NL"/>
              </w:rPr>
              <w:t xml:space="preserve"> </w:t>
            </w:r>
            <w:proofErr w:type="spellStart"/>
            <w:r w:rsidRPr="00077CA4">
              <w:rPr>
                <w:rFonts w:ascii="Arial" w:hAnsi="Arial" w:cs="Arial"/>
                <w:i/>
                <w:color w:val="808080"/>
                <w:sz w:val="20"/>
                <w:lang w:val="fr-BE" w:eastAsia="nl-NL"/>
              </w:rPr>
              <w:t>client_application</w:t>
            </w:r>
            <w:proofErr w:type="spellEnd"/>
            <w:r w:rsidRPr="00077CA4">
              <w:rPr>
                <w:rFonts w:ascii="Arial" w:hAnsi="Arial" w:cs="Arial"/>
                <w:color w:val="808080"/>
                <w:sz w:val="20"/>
                <w:lang w:val="fr-BE" w:eastAsia="nl-NL"/>
              </w:rPr>
              <w:t>)</w:t>
            </w:r>
          </w:p>
        </w:tc>
      </w:tr>
      <w:tr w:rsidR="00077CA4" w:rsidRPr="00EF4AA0" w14:paraId="20A270CE" w14:textId="77777777" w:rsidTr="00077CA4">
        <w:trPr>
          <w:trHeight w:val="728"/>
        </w:trPr>
        <w:tc>
          <w:tcPr>
            <w:tcW w:w="1979" w:type="dxa"/>
            <w:vMerge/>
            <w:tcBorders>
              <w:left w:val="single" w:sz="4" w:space="0" w:color="auto"/>
              <w:right w:val="single" w:sz="4" w:space="0" w:color="auto"/>
            </w:tcBorders>
            <w:vAlign w:val="center"/>
            <w:hideMark/>
          </w:tcPr>
          <w:p w14:paraId="37E20670" w14:textId="77777777" w:rsidR="00077CA4" w:rsidRPr="00077CA4" w:rsidRDefault="00077CA4" w:rsidP="00077CA4">
            <w:pPr>
              <w:suppressAutoHyphens w:val="0"/>
              <w:spacing w:after="0" w:line="240" w:lineRule="auto"/>
              <w:rPr>
                <w:rFonts w:ascii="Arial" w:hAnsi="Arial" w:cs="Arial"/>
                <w:b/>
                <w:sz w:val="20"/>
                <w:lang w:val="fr-BE"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DCA74" w14:textId="77777777" w:rsidR="00077CA4" w:rsidRPr="00077CA4" w:rsidRDefault="00077CA4" w:rsidP="00077CA4">
            <w:pPr>
              <w:suppressAutoHyphens w:val="0"/>
              <w:spacing w:after="0" w:line="240" w:lineRule="auto"/>
              <w:jc w:val="both"/>
              <w:rPr>
                <w:rFonts w:ascii="Arial" w:hAnsi="Arial" w:cs="Arial"/>
                <w:b/>
                <w:sz w:val="18"/>
                <w:lang w:eastAsia="nl-NL"/>
              </w:rPr>
            </w:pPr>
            <w:r w:rsidRPr="00077CA4">
              <w:rPr>
                <w:rFonts w:ascii="Arial" w:hAnsi="Arial" w:cs="Arial"/>
                <w:b/>
                <w:sz w:val="18"/>
                <w:lang w:eastAsia="nl-NL"/>
              </w:rPr>
              <w:t xml:space="preserve">redirect </w:t>
            </w:r>
            <w:proofErr w:type="spellStart"/>
            <w:r w:rsidRPr="00077CA4">
              <w:rPr>
                <w:rFonts w:ascii="Arial" w:hAnsi="Arial" w:cs="Arial"/>
                <w:b/>
                <w:sz w:val="18"/>
                <w:lang w:eastAsia="nl-NL"/>
              </w:rPr>
              <w:t>URl</w:t>
            </w:r>
            <w:proofErr w:type="spellEnd"/>
            <w:r w:rsidRPr="00077CA4">
              <w:rPr>
                <w:rFonts w:ascii="Arial" w:hAnsi="Arial" w:cs="Arial"/>
                <w:b/>
                <w:sz w:val="18"/>
                <w:lang w:eastAsia="nl-NL"/>
              </w:rPr>
              <w:t>(‘s)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CC731" w14:textId="77777777" w:rsidR="00077CA4" w:rsidRPr="00077CA4" w:rsidRDefault="00077CA4" w:rsidP="00077CA4">
            <w:pPr>
              <w:suppressAutoHyphens w:val="0"/>
              <w:spacing w:after="0" w:line="240" w:lineRule="auto"/>
              <w:jc w:val="both"/>
              <w:rPr>
                <w:rFonts w:ascii="Arial" w:hAnsi="Arial" w:cs="Arial"/>
                <w:b/>
                <w:sz w:val="20"/>
                <w:lang w:eastAsia="nl-NL"/>
              </w:rPr>
            </w:pPr>
            <w:r w:rsidRPr="00077CA4">
              <w:rPr>
                <w:rFonts w:ascii="Arial" w:hAnsi="Arial" w:cs="Arial"/>
                <w:color w:val="808080"/>
                <w:sz w:val="20"/>
                <w:lang w:eastAsia="nl-NL"/>
              </w:rPr>
              <w:t xml:space="preserve">example </w:t>
            </w:r>
            <w:r w:rsidRPr="00077CA4">
              <w:rPr>
                <w:rFonts w:ascii="Arial" w:hAnsi="Arial" w:cs="Arial"/>
                <w:sz w:val="20"/>
                <w:lang w:eastAsia="nl-NL"/>
              </w:rPr>
              <w:t>“</w:t>
            </w:r>
            <w:hyperlink r:id="rId22" w:history="1">
              <w:r w:rsidRPr="00077CA4">
                <w:rPr>
                  <w:rFonts w:ascii="Arial" w:hAnsi="Arial" w:cs="Arial"/>
                  <w:i/>
                  <w:color w:val="0000FF"/>
                  <w:sz w:val="20"/>
                  <w:u w:val="single"/>
                  <w:lang w:eastAsia="nl-NL"/>
                </w:rPr>
                <w:t>https://yoururl/oauthFAS/auth</w:t>
              </w:r>
            </w:hyperlink>
            <w:r w:rsidRPr="00077CA4">
              <w:rPr>
                <w:rFonts w:ascii="Arial" w:hAnsi="Arial" w:cs="Arial"/>
                <w:i/>
                <w:color w:val="0000FF"/>
                <w:sz w:val="20"/>
                <w:u w:val="single"/>
                <w:lang w:eastAsia="nl-NL"/>
              </w:rPr>
              <w:t>”</w:t>
            </w:r>
          </w:p>
        </w:tc>
      </w:tr>
      <w:tr w:rsidR="00077CA4" w:rsidRPr="00077CA4" w14:paraId="545D2049" w14:textId="77777777" w:rsidTr="00077CA4">
        <w:trPr>
          <w:trHeight w:val="782"/>
        </w:trPr>
        <w:tc>
          <w:tcPr>
            <w:tcW w:w="1979" w:type="dxa"/>
            <w:vMerge/>
            <w:tcBorders>
              <w:left w:val="single" w:sz="4" w:space="0" w:color="auto"/>
              <w:right w:val="single" w:sz="4" w:space="0" w:color="auto"/>
            </w:tcBorders>
            <w:vAlign w:val="center"/>
          </w:tcPr>
          <w:p w14:paraId="12CE45B0" w14:textId="77777777" w:rsidR="00077CA4" w:rsidRPr="00077CA4" w:rsidRDefault="00077CA4" w:rsidP="00077CA4">
            <w:pPr>
              <w:suppressAutoHyphens w:val="0"/>
              <w:spacing w:after="0" w:line="240" w:lineRule="auto"/>
              <w:rPr>
                <w:rFonts w:ascii="Arial" w:hAnsi="Arial" w:cs="Arial"/>
                <w:b/>
                <w:sz w:val="20"/>
                <w:lang w:eastAsia="nl-NL"/>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14:paraId="0E5422EB" w14:textId="77777777" w:rsidR="00077CA4" w:rsidRPr="00077CA4" w:rsidRDefault="00077CA4" w:rsidP="00077CA4">
            <w:pPr>
              <w:suppressAutoHyphens w:val="0"/>
              <w:spacing w:after="0" w:line="240" w:lineRule="auto"/>
              <w:jc w:val="both"/>
              <w:rPr>
                <w:rFonts w:ascii="Arial" w:hAnsi="Arial" w:cs="Arial"/>
                <w:b/>
                <w:sz w:val="18"/>
                <w:lang w:eastAsia="nl-NL"/>
              </w:rPr>
            </w:pPr>
            <w:r w:rsidRPr="00077CA4">
              <w:rPr>
                <w:rFonts w:ascii="Arial" w:hAnsi="Arial" w:cs="Arial"/>
                <w:b/>
                <w:sz w:val="18"/>
                <w:lang w:eastAsia="nl-NL"/>
              </w:rPr>
              <w:t>Post-Logout Redirect URI(‘s)</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14:paraId="4CCC4AC4" w14:textId="77777777" w:rsidR="00077CA4" w:rsidRPr="00077CA4" w:rsidRDefault="00077CA4" w:rsidP="00077CA4">
            <w:pPr>
              <w:suppressAutoHyphens w:val="0"/>
              <w:spacing w:after="0" w:line="240" w:lineRule="auto"/>
              <w:jc w:val="both"/>
              <w:rPr>
                <w:rFonts w:ascii="Arial" w:hAnsi="Arial" w:cs="Arial"/>
                <w:i/>
                <w:color w:val="0000FF"/>
                <w:sz w:val="20"/>
                <w:u w:val="single"/>
                <w:lang w:eastAsia="nl-NL"/>
              </w:rPr>
            </w:pPr>
            <w:r w:rsidRPr="00077CA4">
              <w:rPr>
                <w:rFonts w:ascii="Arial" w:hAnsi="Arial" w:cs="Arial"/>
                <w:color w:val="808080"/>
                <w:sz w:val="20"/>
                <w:lang w:eastAsia="nl-NL"/>
              </w:rPr>
              <w:t>example “</w:t>
            </w:r>
            <w:r w:rsidRPr="00077CA4">
              <w:rPr>
                <w:rFonts w:ascii="Arial" w:hAnsi="Arial" w:cs="Arial"/>
                <w:sz w:val="20"/>
                <w:lang w:eastAsia="nl-NL"/>
              </w:rPr>
              <w:t xml:space="preserve"> </w:t>
            </w:r>
            <w:hyperlink r:id="rId23" w:history="1">
              <w:r w:rsidRPr="00077CA4">
                <w:rPr>
                  <w:rFonts w:ascii="Arial" w:hAnsi="Arial" w:cs="Arial"/>
                  <w:color w:val="0000FF"/>
                  <w:sz w:val="20"/>
                  <w:u w:val="single"/>
                  <w:lang w:eastAsia="nl-NL"/>
                </w:rPr>
                <w:t>https://yoururl/logout</w:t>
              </w:r>
            </w:hyperlink>
            <w:r w:rsidRPr="00077CA4">
              <w:rPr>
                <w:rFonts w:ascii="Arial" w:hAnsi="Arial" w:cs="Arial"/>
                <w:i/>
                <w:color w:val="0000FF"/>
                <w:sz w:val="20"/>
                <w:u w:val="single"/>
                <w:lang w:eastAsia="nl-NL"/>
              </w:rPr>
              <w:t>“</w:t>
            </w:r>
          </w:p>
        </w:tc>
      </w:tr>
      <w:tr w:rsidR="00077CA4" w:rsidRPr="00077CA4" w14:paraId="3DFB7CD1" w14:textId="77777777" w:rsidTr="00077CA4">
        <w:trPr>
          <w:trHeight w:val="1018"/>
        </w:trPr>
        <w:tc>
          <w:tcPr>
            <w:tcW w:w="1979" w:type="dxa"/>
            <w:vMerge/>
            <w:tcBorders>
              <w:left w:val="single" w:sz="4" w:space="0" w:color="auto"/>
              <w:right w:val="single" w:sz="4" w:space="0" w:color="auto"/>
            </w:tcBorders>
            <w:vAlign w:val="center"/>
            <w:hideMark/>
          </w:tcPr>
          <w:p w14:paraId="13AC7D9E" w14:textId="77777777" w:rsidR="00077CA4" w:rsidRPr="00077CA4" w:rsidRDefault="00077CA4" w:rsidP="00077CA4">
            <w:pPr>
              <w:suppressAutoHyphens w:val="0"/>
              <w:spacing w:after="0" w:line="240" w:lineRule="auto"/>
              <w:rPr>
                <w:rFonts w:ascii="Arial" w:hAnsi="Arial" w:cs="Arial"/>
                <w:b/>
                <w:sz w:val="20"/>
                <w:lang w:eastAsia="nl-NL"/>
              </w:rPr>
            </w:pPr>
          </w:p>
        </w:tc>
        <w:tc>
          <w:tcPr>
            <w:tcW w:w="1700" w:type="dxa"/>
            <w:tcBorders>
              <w:top w:val="single" w:sz="4" w:space="0" w:color="auto"/>
              <w:left w:val="single" w:sz="4" w:space="0" w:color="auto"/>
              <w:right w:val="single" w:sz="4" w:space="0" w:color="auto"/>
            </w:tcBorders>
            <w:shd w:val="clear" w:color="auto" w:fill="FFFFFF"/>
            <w:vAlign w:val="center"/>
            <w:hideMark/>
          </w:tcPr>
          <w:p w14:paraId="5B5BDBDB" w14:textId="77777777" w:rsidR="00077CA4" w:rsidRPr="00077CA4" w:rsidRDefault="00077CA4" w:rsidP="00077CA4">
            <w:pPr>
              <w:suppressAutoHyphens w:val="0"/>
              <w:spacing w:after="0" w:line="240" w:lineRule="auto"/>
              <w:jc w:val="both"/>
              <w:rPr>
                <w:rFonts w:ascii="Arial" w:hAnsi="Arial" w:cs="Arial"/>
                <w:b/>
                <w:sz w:val="18"/>
                <w:lang w:eastAsia="nl-NL"/>
              </w:rPr>
            </w:pPr>
            <w:r w:rsidRPr="00077CA4">
              <w:rPr>
                <w:rFonts w:ascii="Arial" w:hAnsi="Arial" w:cs="Arial"/>
                <w:b/>
                <w:sz w:val="18"/>
                <w:lang w:eastAsia="nl-NL"/>
              </w:rPr>
              <w:t xml:space="preserve">Security mechanism for client authentication  </w:t>
            </w:r>
          </w:p>
        </w:tc>
        <w:tc>
          <w:tcPr>
            <w:tcW w:w="5951" w:type="dxa"/>
            <w:tcBorders>
              <w:top w:val="single" w:sz="4" w:space="0" w:color="auto"/>
              <w:left w:val="single" w:sz="4" w:space="0" w:color="auto"/>
              <w:right w:val="single" w:sz="4" w:space="0" w:color="auto"/>
            </w:tcBorders>
            <w:shd w:val="clear" w:color="auto" w:fill="FFFFFF"/>
            <w:vAlign w:val="center"/>
            <w:hideMark/>
          </w:tcPr>
          <w:p w14:paraId="6E0E4902"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sz w:val="20"/>
                <w:lang w:eastAsia="nl-NL"/>
              </w:rPr>
              <w:t>client_secret_basic</w:t>
            </w:r>
            <w:proofErr w:type="spellEnd"/>
            <w:r w:rsidRPr="00077CA4">
              <w:rPr>
                <w:rFonts w:ascii="Arial" w:hAnsi="Arial" w:cs="Arial"/>
                <w:b/>
                <w:sz w:val="20"/>
                <w:lang w:eastAsia="nl-NL"/>
              </w:rPr>
              <w:t xml:space="preserve">  </w:t>
            </w:r>
          </w:p>
          <w:p w14:paraId="3513B382" w14:textId="77777777" w:rsidR="00077CA4" w:rsidRPr="00077CA4" w:rsidRDefault="00077CA4" w:rsidP="00077CA4">
            <w:pPr>
              <w:suppressAutoHyphens w:val="0"/>
              <w:spacing w:after="0" w:line="240" w:lineRule="auto"/>
              <w:jc w:val="both"/>
              <w:rPr>
                <w:rFonts w:ascii="Arial" w:hAnsi="Arial" w:cs="Arial"/>
                <w:color w:val="808080"/>
                <w:sz w:val="20"/>
                <w:lang w:eastAsia="nl-NL"/>
              </w:rPr>
            </w:pPr>
            <w:r w:rsidRPr="00077CA4">
              <w:rPr>
                <w:rFonts w:ascii="Arial" w:hAnsi="Arial" w:cs="Arial"/>
                <w:color w:val="808080"/>
                <w:sz w:val="20"/>
                <w:lang w:eastAsia="nl-NL"/>
              </w:rPr>
              <w:t xml:space="preserve">Client secret </w:t>
            </w:r>
            <w:proofErr w:type="spellStart"/>
            <w:r w:rsidRPr="00077CA4">
              <w:rPr>
                <w:rFonts w:ascii="Arial" w:hAnsi="Arial" w:cs="Arial"/>
                <w:color w:val="808080"/>
                <w:sz w:val="20"/>
                <w:lang w:eastAsia="nl-NL"/>
              </w:rPr>
              <w:t>geleverd</w:t>
            </w:r>
            <w:proofErr w:type="spellEnd"/>
            <w:r w:rsidRPr="00077CA4">
              <w:rPr>
                <w:rFonts w:ascii="Arial" w:hAnsi="Arial" w:cs="Arial"/>
                <w:color w:val="808080"/>
                <w:sz w:val="20"/>
                <w:lang w:eastAsia="nl-NL"/>
              </w:rPr>
              <w:t xml:space="preserve"> door BOSA DT via </w:t>
            </w:r>
            <w:proofErr w:type="spellStart"/>
            <w:r w:rsidRPr="00077CA4">
              <w:rPr>
                <w:rFonts w:ascii="Arial" w:hAnsi="Arial" w:cs="Arial"/>
                <w:b/>
                <w:bCs/>
                <w:color w:val="808080"/>
                <w:sz w:val="20"/>
                <w:lang w:eastAsia="nl-NL"/>
              </w:rPr>
              <w:t>Securedtransfer</w:t>
            </w:r>
            <w:proofErr w:type="spellEnd"/>
            <w:r w:rsidRPr="00077CA4">
              <w:rPr>
                <w:rFonts w:ascii="Arial" w:hAnsi="Arial" w:cs="Arial"/>
                <w:color w:val="808080"/>
                <w:sz w:val="20"/>
                <w:lang w:eastAsia="nl-NL"/>
              </w:rPr>
              <w:t xml:space="preserve"> </w:t>
            </w:r>
            <w:r w:rsidRPr="00077CA4">
              <w:rPr>
                <w:rFonts w:ascii="Arial" w:hAnsi="Arial" w:cs="Arial"/>
                <w:b/>
                <w:sz w:val="20"/>
                <w:lang w:eastAsia="nl-NL"/>
              </w:rPr>
              <w:t>(*)</w:t>
            </w:r>
          </w:p>
          <w:p w14:paraId="4FDA5DB7"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color w:val="808080"/>
                <w:sz w:val="20"/>
                <w:lang w:val="fr-BE" w:eastAsia="nl-NL"/>
              </w:rPr>
              <w:t>(</w:t>
            </w:r>
            <w:proofErr w:type="gramStart"/>
            <w:r w:rsidRPr="00077CA4">
              <w:rPr>
                <w:rFonts w:ascii="Arial" w:hAnsi="Arial" w:cs="Arial"/>
                <w:color w:val="808080"/>
                <w:sz w:val="20"/>
                <w:lang w:val="fr-BE" w:eastAsia="nl-NL"/>
              </w:rPr>
              <w:t>format:</w:t>
            </w:r>
            <w:proofErr w:type="gramEnd"/>
            <w:r w:rsidRPr="00077CA4">
              <w:rPr>
                <w:rFonts w:ascii="Arial" w:hAnsi="Arial" w:cs="Arial"/>
                <w:color w:val="808080"/>
                <w:sz w:val="20"/>
                <w:lang w:val="fr-BE" w:eastAsia="nl-NL"/>
              </w:rPr>
              <w:t xml:space="preserve"> </w:t>
            </w:r>
            <w:proofErr w:type="spellStart"/>
            <w:r w:rsidRPr="00077CA4">
              <w:rPr>
                <w:rFonts w:ascii="Arial" w:hAnsi="Arial" w:cs="Arial"/>
                <w:i/>
                <w:color w:val="808080"/>
                <w:sz w:val="20"/>
                <w:lang w:val="fr-BE" w:eastAsia="nl-NL"/>
              </w:rPr>
              <w:t>client_application</w:t>
            </w:r>
            <w:proofErr w:type="spellEnd"/>
            <w:r w:rsidRPr="00077CA4">
              <w:rPr>
                <w:rFonts w:ascii="Arial" w:hAnsi="Arial" w:cs="Arial"/>
                <w:color w:val="808080"/>
                <w:sz w:val="20"/>
                <w:lang w:val="fr-BE" w:eastAsia="nl-NL"/>
              </w:rPr>
              <w:t>)</w:t>
            </w:r>
          </w:p>
          <w:p w14:paraId="074A0702" w14:textId="77777777" w:rsidR="00077CA4" w:rsidRPr="00077CA4" w:rsidRDefault="00077CA4" w:rsidP="00077CA4">
            <w:pPr>
              <w:suppressAutoHyphens w:val="0"/>
              <w:spacing w:after="0" w:line="240" w:lineRule="auto"/>
              <w:jc w:val="center"/>
              <w:rPr>
                <w:rFonts w:ascii="Arial" w:hAnsi="Arial" w:cs="Arial"/>
                <w:b/>
                <w:sz w:val="20"/>
                <w:lang w:eastAsia="nl-NL"/>
              </w:rPr>
            </w:pPr>
          </w:p>
        </w:tc>
      </w:tr>
    </w:tbl>
    <w:p w14:paraId="73F03464" w14:textId="77777777" w:rsidR="00077CA4" w:rsidRPr="00077CA4" w:rsidRDefault="00077CA4" w:rsidP="00077CA4">
      <w:pPr>
        <w:suppressAutoHyphens w:val="0"/>
        <w:spacing w:after="0" w:line="240" w:lineRule="auto"/>
        <w:jc w:val="both"/>
        <w:rPr>
          <w:rFonts w:ascii="Arial" w:eastAsia="Times New Roman" w:hAnsi="Arial" w:cs="Arial"/>
          <w:sz w:val="20"/>
          <w:szCs w:val="20"/>
          <w:lang w:val="en-US" w:eastAsia="nl-NL"/>
        </w:rPr>
      </w:pPr>
    </w:p>
    <w:p w14:paraId="6116D1B1"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b/>
          <w:sz w:val="20"/>
          <w:szCs w:val="20"/>
          <w:lang w:eastAsia="nl-NL"/>
        </w:rPr>
        <w:t xml:space="preserve">(*) </w:t>
      </w:r>
      <w:proofErr w:type="spellStart"/>
      <w:r w:rsidRPr="00077CA4">
        <w:rPr>
          <w:rFonts w:ascii="Arial" w:eastAsia="Times New Roman" w:hAnsi="Arial" w:cs="Times New Roman"/>
          <w:bCs/>
          <w:i/>
          <w:iCs/>
          <w:sz w:val="20"/>
          <w:szCs w:val="20"/>
          <w:lang w:eastAsia="nl-NL"/>
        </w:rPr>
        <w:t>S</w:t>
      </w:r>
      <w:r w:rsidRPr="00077CA4">
        <w:rPr>
          <w:rFonts w:ascii="Arial" w:eastAsia="Times New Roman" w:hAnsi="Arial" w:cs="Times New Roman"/>
          <w:i/>
          <w:iCs/>
          <w:sz w:val="20"/>
          <w:szCs w:val="20"/>
          <w:lang w:eastAsia="nl-NL"/>
        </w:rPr>
        <w:t>ecuredtransfer</w:t>
      </w:r>
      <w:proofErr w:type="spellEnd"/>
      <w:r w:rsidRPr="00077CA4">
        <w:rPr>
          <w:rFonts w:ascii="Arial" w:eastAsia="Times New Roman" w:hAnsi="Arial" w:cs="Times New Roman"/>
          <w:sz w:val="20"/>
          <w:szCs w:val="20"/>
          <w:lang w:eastAsia="nl-NL"/>
        </w:rPr>
        <w:t xml:space="preserve"> is een applicatie aangeboden door BOSA om gevoelige informatie zoals een client </w:t>
      </w:r>
      <w:proofErr w:type="spellStart"/>
      <w:r w:rsidRPr="00077CA4">
        <w:rPr>
          <w:rFonts w:ascii="Arial" w:eastAsia="Times New Roman" w:hAnsi="Arial" w:cs="Times New Roman"/>
          <w:sz w:val="20"/>
          <w:szCs w:val="20"/>
          <w:lang w:eastAsia="nl-NL"/>
        </w:rPr>
        <w:t>id</w:t>
      </w:r>
      <w:proofErr w:type="spellEnd"/>
      <w:r w:rsidRPr="00077CA4">
        <w:rPr>
          <w:rFonts w:ascii="Arial" w:eastAsia="Times New Roman" w:hAnsi="Arial" w:cs="Times New Roman"/>
          <w:sz w:val="20"/>
          <w:szCs w:val="20"/>
          <w:lang w:eastAsia="nl-NL"/>
        </w:rPr>
        <w:t xml:space="preserve"> en client </w:t>
      </w:r>
      <w:proofErr w:type="spellStart"/>
      <w:r w:rsidRPr="00077CA4">
        <w:rPr>
          <w:rFonts w:ascii="Arial" w:eastAsia="Times New Roman" w:hAnsi="Arial" w:cs="Times New Roman"/>
          <w:sz w:val="20"/>
          <w:szCs w:val="20"/>
          <w:lang w:eastAsia="nl-NL"/>
        </w:rPr>
        <w:t>secret</w:t>
      </w:r>
      <w:proofErr w:type="spellEnd"/>
      <w:r w:rsidRPr="00077CA4">
        <w:rPr>
          <w:rFonts w:ascii="Arial" w:eastAsia="Times New Roman" w:hAnsi="Arial" w:cs="Times New Roman"/>
          <w:sz w:val="20"/>
          <w:szCs w:val="20"/>
          <w:lang w:eastAsia="nl-NL"/>
        </w:rPr>
        <w:t xml:space="preserve"> te delen.</w:t>
      </w:r>
    </w:p>
    <w:p w14:paraId="43776CC2"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eastAsia="nl-NL"/>
        </w:rPr>
      </w:pPr>
    </w:p>
    <w:p w14:paraId="5794392C"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Gelieve een “file-upload-link” aan te maken via </w:t>
      </w:r>
      <w:hyperlink r:id="rId24" w:history="1">
        <w:r w:rsidRPr="00077CA4">
          <w:rPr>
            <w:rFonts w:ascii="Arial" w:eastAsia="Times New Roman" w:hAnsi="Arial" w:cs="Times New Roman"/>
            <w:color w:val="0000FF"/>
            <w:sz w:val="20"/>
            <w:szCs w:val="20"/>
            <w:u w:val="single"/>
            <w:lang w:eastAsia="nl-NL"/>
          </w:rPr>
          <w:t>https://apps.digital.belgium.be/securedtransfer</w:t>
        </w:r>
      </w:hyperlink>
      <w:r w:rsidRPr="00077CA4">
        <w:rPr>
          <w:rFonts w:ascii="Arial" w:eastAsia="Times New Roman" w:hAnsi="Arial" w:cs="Times New Roman"/>
          <w:sz w:val="20"/>
          <w:szCs w:val="20"/>
          <w:lang w:eastAsia="nl-NL"/>
        </w:rPr>
        <w:t xml:space="preserve"> met een zelf te kiezen “geheime sleutel”. Dit genereert een URL die volledig dient vermeld te worden als antwoord op het origineel </w:t>
      </w:r>
      <w:proofErr w:type="spellStart"/>
      <w:r w:rsidRPr="00077CA4">
        <w:rPr>
          <w:rFonts w:ascii="Arial" w:eastAsia="Times New Roman" w:hAnsi="Arial" w:cs="Times New Roman"/>
          <w:sz w:val="20"/>
          <w:szCs w:val="20"/>
          <w:lang w:eastAsia="nl-NL"/>
        </w:rPr>
        <w:t>onboarding</w:t>
      </w:r>
      <w:proofErr w:type="spellEnd"/>
      <w:r w:rsidRPr="00077CA4">
        <w:rPr>
          <w:rFonts w:ascii="Arial" w:eastAsia="Times New Roman" w:hAnsi="Arial" w:cs="Times New Roman"/>
          <w:sz w:val="20"/>
          <w:szCs w:val="20"/>
          <w:lang w:eastAsia="nl-NL"/>
        </w:rPr>
        <w:t xml:space="preserve"> ticket (</w:t>
      </w:r>
      <w:proofErr w:type="spellStart"/>
      <w:r w:rsidRPr="00077CA4">
        <w:rPr>
          <w:rFonts w:ascii="Arial" w:eastAsia="Times New Roman" w:hAnsi="Arial" w:cs="Times New Roman"/>
          <w:sz w:val="20"/>
          <w:szCs w:val="20"/>
          <w:lang w:eastAsia="nl-NL"/>
        </w:rPr>
        <w:t>ServiceNow</w:t>
      </w:r>
      <w:proofErr w:type="spellEnd"/>
      <w:r w:rsidRPr="00077CA4">
        <w:rPr>
          <w:rFonts w:ascii="Arial" w:eastAsia="Times New Roman" w:hAnsi="Arial" w:cs="Times New Roman"/>
          <w:sz w:val="20"/>
          <w:szCs w:val="20"/>
          <w:lang w:eastAsia="nl-NL"/>
        </w:rPr>
        <w:t xml:space="preserve">). Deze link is nodig om de </w:t>
      </w:r>
      <w:proofErr w:type="spellStart"/>
      <w:r w:rsidRPr="00077CA4">
        <w:rPr>
          <w:rFonts w:ascii="Arial" w:eastAsia="Times New Roman" w:hAnsi="Arial" w:cs="Times New Roman"/>
          <w:sz w:val="20"/>
          <w:szCs w:val="20"/>
          <w:lang w:eastAsia="nl-NL"/>
        </w:rPr>
        <w:t>credentials</w:t>
      </w:r>
      <w:proofErr w:type="spellEnd"/>
      <w:r w:rsidRPr="00077CA4">
        <w:rPr>
          <w:rFonts w:ascii="Arial" w:eastAsia="Times New Roman" w:hAnsi="Arial" w:cs="Times New Roman"/>
          <w:sz w:val="20"/>
          <w:szCs w:val="20"/>
          <w:lang w:eastAsia="nl-NL"/>
        </w:rPr>
        <w:t xml:space="preserve"> veilig te adresseren naar de ontvanger.</w:t>
      </w:r>
    </w:p>
    <w:p w14:paraId="6C623FFF"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De gekozen “geheime sleutel” dien je veilig te bewaren en </w:t>
      </w:r>
      <w:r w:rsidRPr="00077CA4">
        <w:rPr>
          <w:rFonts w:ascii="Arial" w:eastAsia="Times New Roman" w:hAnsi="Arial" w:cs="Times New Roman"/>
          <w:b/>
          <w:bCs/>
          <w:sz w:val="20"/>
          <w:szCs w:val="20"/>
          <w:lang w:eastAsia="nl-NL"/>
        </w:rPr>
        <w:t>niet</w:t>
      </w:r>
      <w:r w:rsidRPr="00077CA4">
        <w:rPr>
          <w:rFonts w:ascii="Arial" w:eastAsia="Times New Roman" w:hAnsi="Arial" w:cs="Times New Roman"/>
          <w:sz w:val="20"/>
          <w:szCs w:val="20"/>
          <w:lang w:eastAsia="nl-NL"/>
        </w:rPr>
        <w:t xml:space="preserve"> in het ticket te vermelden.</w:t>
      </w:r>
    </w:p>
    <w:p w14:paraId="103E12E0"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p>
    <w:p w14:paraId="3866CAF5" w14:textId="1012905D" w:rsid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Hierna communiceert BOSA via het </w:t>
      </w:r>
      <w:proofErr w:type="spellStart"/>
      <w:r w:rsidRPr="00077CA4">
        <w:rPr>
          <w:rFonts w:ascii="Arial" w:eastAsia="Times New Roman" w:hAnsi="Arial" w:cs="Times New Roman"/>
          <w:sz w:val="20"/>
          <w:szCs w:val="20"/>
          <w:lang w:eastAsia="nl-NL"/>
        </w:rPr>
        <w:t>onboarding</w:t>
      </w:r>
      <w:proofErr w:type="spellEnd"/>
      <w:r w:rsidRPr="00077CA4">
        <w:rPr>
          <w:rFonts w:ascii="Arial" w:eastAsia="Times New Roman" w:hAnsi="Arial" w:cs="Times New Roman"/>
          <w:sz w:val="20"/>
          <w:szCs w:val="20"/>
          <w:lang w:eastAsia="nl-NL"/>
        </w:rPr>
        <w:t xml:space="preserve"> ticket een nieuwe URL waarvan de </w:t>
      </w:r>
      <w:proofErr w:type="spellStart"/>
      <w:r w:rsidRPr="00077CA4">
        <w:rPr>
          <w:rFonts w:ascii="Arial" w:eastAsia="Times New Roman" w:hAnsi="Arial" w:cs="Times New Roman"/>
          <w:sz w:val="20"/>
          <w:szCs w:val="20"/>
          <w:lang w:eastAsia="nl-NL"/>
        </w:rPr>
        <w:t>credentials</w:t>
      </w:r>
      <w:proofErr w:type="spellEnd"/>
      <w:r w:rsidRPr="00077CA4">
        <w:rPr>
          <w:rFonts w:ascii="Arial" w:eastAsia="Times New Roman" w:hAnsi="Arial" w:cs="Times New Roman"/>
          <w:sz w:val="20"/>
          <w:szCs w:val="20"/>
          <w:lang w:eastAsia="nl-NL"/>
        </w:rPr>
        <w:t xml:space="preserve"> gedownload kunnen worden, gebruikmakend van de sleutel die initieel werd ingegeven bij de aanmaak van de uploadlink.</w:t>
      </w:r>
    </w:p>
    <w:p w14:paraId="333909BE" w14:textId="7BA4CEFB" w:rsidR="00077CA4" w:rsidRDefault="00077CA4" w:rsidP="00077CA4">
      <w:pPr>
        <w:suppressAutoHyphens w:val="0"/>
        <w:spacing w:after="0" w:line="240" w:lineRule="auto"/>
        <w:rPr>
          <w:rFonts w:ascii="Arial" w:eastAsia="Times New Roman" w:hAnsi="Arial" w:cs="Times New Roman"/>
          <w:sz w:val="20"/>
          <w:szCs w:val="20"/>
          <w:lang w:eastAsia="nl-NL"/>
        </w:rPr>
      </w:pPr>
    </w:p>
    <w:p w14:paraId="7CA57747" w14:textId="75686887" w:rsidR="00077CA4" w:rsidRDefault="00077CA4" w:rsidP="00077CA4">
      <w:pPr>
        <w:suppressAutoHyphens w:val="0"/>
        <w:spacing w:after="0" w:line="240" w:lineRule="auto"/>
        <w:rPr>
          <w:rFonts w:ascii="Arial" w:eastAsia="Times New Roman" w:hAnsi="Arial" w:cs="Times New Roman"/>
          <w:sz w:val="20"/>
          <w:szCs w:val="20"/>
          <w:lang w:eastAsia="nl-NL"/>
        </w:rPr>
      </w:pPr>
    </w:p>
    <w:p w14:paraId="417F0C63"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p>
    <w:p w14:paraId="5A84D997" w14:textId="475F466A" w:rsidR="00077CA4" w:rsidRDefault="00077CA4" w:rsidP="00077CA4">
      <w:pPr>
        <w:suppressAutoHyphens w:val="0"/>
        <w:spacing w:after="0" w:line="240" w:lineRule="auto"/>
        <w:jc w:val="both"/>
        <w:rPr>
          <w:rFonts w:ascii="Arial" w:eastAsia="Times New Roman" w:hAnsi="Arial" w:cs="Times New Roman"/>
          <w:sz w:val="20"/>
          <w:szCs w:val="20"/>
          <w:lang w:eastAsia="nl-NL"/>
        </w:rPr>
      </w:pPr>
    </w:p>
    <w:p w14:paraId="2D1D22B5" w14:textId="51C93732" w:rsidR="00286D06" w:rsidRDefault="00286D06" w:rsidP="00077CA4">
      <w:pPr>
        <w:suppressAutoHyphens w:val="0"/>
        <w:spacing w:after="0" w:line="240" w:lineRule="auto"/>
        <w:jc w:val="both"/>
        <w:rPr>
          <w:rFonts w:ascii="Arial" w:eastAsia="Times New Roman" w:hAnsi="Arial" w:cs="Times New Roman"/>
          <w:sz w:val="20"/>
          <w:szCs w:val="20"/>
          <w:lang w:eastAsia="nl-NL"/>
        </w:rPr>
      </w:pPr>
    </w:p>
    <w:p w14:paraId="2F5750E8" w14:textId="77777777" w:rsidR="00286D06" w:rsidRPr="00077CA4" w:rsidRDefault="00286D06" w:rsidP="00077CA4">
      <w:pPr>
        <w:suppressAutoHyphens w:val="0"/>
        <w:spacing w:after="0" w:line="240" w:lineRule="auto"/>
        <w:jc w:val="both"/>
        <w:rPr>
          <w:rFonts w:ascii="Arial" w:eastAsia="Times New Roman" w:hAnsi="Arial" w:cs="Times New Roman"/>
          <w:sz w:val="20"/>
          <w:szCs w:val="20"/>
          <w:lang w:eastAsia="nl-NL"/>
        </w:rPr>
      </w:pPr>
    </w:p>
    <w:p w14:paraId="359C65B9" w14:textId="3FD7A0A0" w:rsidR="00077CA4" w:rsidRPr="00077CA4" w:rsidRDefault="00077CA4" w:rsidP="00077CA4">
      <w:pPr>
        <w:pStyle w:val="ListParagraph"/>
        <w:keepNext/>
        <w:numPr>
          <w:ilvl w:val="1"/>
          <w:numId w:val="18"/>
        </w:numPr>
        <w:tabs>
          <w:tab w:val="num" w:pos="292"/>
        </w:tabs>
        <w:suppressAutoHyphens w:val="0"/>
        <w:spacing w:before="240" w:after="120" w:line="240" w:lineRule="auto"/>
        <w:outlineLvl w:val="1"/>
        <w:rPr>
          <w:rFonts w:ascii="Arial" w:eastAsia="Times New Roman" w:hAnsi="Arial" w:cs="Times New Roman"/>
          <w:b/>
          <w:sz w:val="24"/>
          <w:szCs w:val="20"/>
          <w:lang w:eastAsia="nl-NL"/>
        </w:rPr>
      </w:pPr>
      <w:bookmarkStart w:id="581" w:name="_Toc124773556"/>
      <w:r w:rsidRPr="00077CA4">
        <w:rPr>
          <w:rFonts w:ascii="Arial" w:eastAsia="Times New Roman" w:hAnsi="Arial" w:cs="Times New Roman"/>
          <w:b/>
          <w:sz w:val="24"/>
          <w:szCs w:val="20"/>
          <w:lang w:eastAsia="nl-NL"/>
        </w:rPr>
        <w:lastRenderedPageBreak/>
        <w:t>Scopes:</w:t>
      </w:r>
      <w:bookmarkEnd w:id="581"/>
    </w:p>
    <w:p w14:paraId="4BF74B50"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r w:rsidRPr="00077CA4">
        <w:rPr>
          <w:rFonts w:ascii="Arial" w:eastAsia="Times New Roman" w:hAnsi="Arial" w:cs="Times New Roman"/>
          <w:sz w:val="20"/>
          <w:szCs w:val="20"/>
          <w:lang w:eastAsia="nl-NL"/>
        </w:rPr>
        <w:t xml:space="preserve">Gelieve enkel de velden te “selecteren” dewelke u werkelijk nodig heeft. Mocht u nog bijkomende vragen hebben hieromtrent dan kan u ons contacteren via </w:t>
      </w:r>
      <w:hyperlink r:id="rId25" w:history="1">
        <w:r w:rsidRPr="00077CA4">
          <w:rPr>
            <w:rFonts w:ascii="Arial" w:eastAsia="Times New Roman" w:hAnsi="Arial" w:cs="Arial"/>
            <w:color w:val="0000FF"/>
            <w:sz w:val="20"/>
            <w:szCs w:val="20"/>
            <w:u w:val="single"/>
            <w:lang w:eastAsia="nl-NL"/>
          </w:rPr>
          <w:t>servicedesk.dto@bosa.fgov.be</w:t>
        </w:r>
      </w:hyperlink>
      <w:r w:rsidRPr="00077CA4">
        <w:rPr>
          <w:rFonts w:ascii="Arial" w:eastAsia="Times New Roman" w:hAnsi="Arial" w:cs="Arial"/>
          <w:sz w:val="20"/>
          <w:szCs w:val="20"/>
          <w:lang w:eastAsia="nl-NL"/>
        </w:rPr>
        <w:t xml:space="preserve"> </w:t>
      </w:r>
    </w:p>
    <w:p w14:paraId="6911257C" w14:textId="77777777" w:rsidR="00077CA4" w:rsidRPr="00077CA4" w:rsidRDefault="00077CA4" w:rsidP="00077CA4">
      <w:pPr>
        <w:suppressAutoHyphens w:val="0"/>
        <w:spacing w:after="0" w:line="240" w:lineRule="auto"/>
        <w:rPr>
          <w:rFonts w:ascii="Arial" w:eastAsia="Times New Roman" w:hAnsi="Arial" w:cs="Times New Roman"/>
          <w:sz w:val="20"/>
          <w:szCs w:val="20"/>
          <w:lang w:eastAsia="nl-NL"/>
        </w:rPr>
      </w:pPr>
    </w:p>
    <w:p w14:paraId="51D7F5B0" w14:textId="77777777" w:rsidR="00077CA4" w:rsidRPr="00077CA4" w:rsidRDefault="00077CA4" w:rsidP="00077CA4">
      <w:pPr>
        <w:suppressAutoHyphens w:val="0"/>
        <w:spacing w:after="0" w:line="240" w:lineRule="auto"/>
        <w:jc w:val="both"/>
        <w:rPr>
          <w:rFonts w:ascii="Arial" w:eastAsia="Times New Roman" w:hAnsi="Arial" w:cs="Times New Roman"/>
          <w:b/>
          <w:sz w:val="20"/>
          <w:szCs w:val="20"/>
          <w:lang w:eastAsia="nl-NL"/>
        </w:rPr>
      </w:pPr>
    </w:p>
    <w:tbl>
      <w:tblPr>
        <w:tblStyle w:val="TableGrid1"/>
        <w:tblW w:w="0" w:type="auto"/>
        <w:tblLook w:val="04A0" w:firstRow="1" w:lastRow="0" w:firstColumn="1" w:lastColumn="0" w:noHBand="0" w:noVBand="1"/>
      </w:tblPr>
      <w:tblGrid>
        <w:gridCol w:w="3115"/>
        <w:gridCol w:w="4960"/>
        <w:gridCol w:w="1270"/>
      </w:tblGrid>
      <w:tr w:rsidR="00077CA4" w:rsidRPr="00077CA4" w14:paraId="0B5B3C67" w14:textId="77777777" w:rsidTr="00077CA4">
        <w:trPr>
          <w:trHeight w:val="530"/>
        </w:trPr>
        <w:tc>
          <w:tcPr>
            <w:tcW w:w="3115" w:type="dxa"/>
            <w:shd w:val="clear" w:color="auto" w:fill="BFBFBF"/>
            <w:vAlign w:val="center"/>
          </w:tcPr>
          <w:p w14:paraId="64F95380" w14:textId="77777777" w:rsidR="00077CA4" w:rsidRPr="00077CA4" w:rsidRDefault="00077CA4" w:rsidP="00077CA4">
            <w:pPr>
              <w:suppressAutoHyphens w:val="0"/>
              <w:spacing w:after="0" w:line="240" w:lineRule="auto"/>
              <w:jc w:val="both"/>
              <w:rPr>
                <w:rFonts w:ascii="Arial" w:hAnsi="Arial" w:cs="Arial"/>
                <w:b/>
                <w:sz w:val="20"/>
                <w:lang w:eastAsia="nl-NL"/>
              </w:rPr>
            </w:pPr>
            <w:bookmarkStart w:id="582" w:name="_Hlk526436121"/>
            <w:r w:rsidRPr="00077CA4">
              <w:rPr>
                <w:rFonts w:ascii="Arial" w:hAnsi="Arial" w:cs="Arial"/>
                <w:b/>
                <w:sz w:val="20"/>
                <w:lang w:eastAsia="nl-NL"/>
              </w:rPr>
              <w:t>Scope</w:t>
            </w:r>
          </w:p>
        </w:tc>
        <w:tc>
          <w:tcPr>
            <w:tcW w:w="4960" w:type="dxa"/>
            <w:shd w:val="clear" w:color="auto" w:fill="BFBFBF"/>
            <w:vAlign w:val="center"/>
          </w:tcPr>
          <w:p w14:paraId="4C054B49" w14:textId="77777777" w:rsidR="00077CA4" w:rsidRPr="00077CA4" w:rsidRDefault="00077CA4" w:rsidP="00077CA4">
            <w:pPr>
              <w:suppressAutoHyphens w:val="0"/>
              <w:spacing w:after="0" w:line="240" w:lineRule="auto"/>
              <w:jc w:val="both"/>
              <w:rPr>
                <w:rFonts w:ascii="Arial" w:hAnsi="Arial" w:cs="Arial"/>
                <w:b/>
                <w:sz w:val="20"/>
                <w:lang w:eastAsia="nl-NL"/>
              </w:rPr>
            </w:pPr>
            <w:r w:rsidRPr="00077CA4">
              <w:rPr>
                <w:rFonts w:ascii="Arial" w:hAnsi="Arial" w:cs="Arial"/>
                <w:b/>
                <w:sz w:val="20"/>
                <w:lang w:eastAsia="nl-NL"/>
              </w:rPr>
              <w:t>Description</w:t>
            </w:r>
          </w:p>
        </w:tc>
        <w:tc>
          <w:tcPr>
            <w:tcW w:w="1270" w:type="dxa"/>
            <w:shd w:val="clear" w:color="auto" w:fill="BFBFBF"/>
            <w:vAlign w:val="center"/>
          </w:tcPr>
          <w:p w14:paraId="02261E0B" w14:textId="77777777" w:rsidR="00077CA4" w:rsidRPr="00077CA4" w:rsidRDefault="00077CA4" w:rsidP="00077CA4">
            <w:pPr>
              <w:suppressAutoHyphens w:val="0"/>
              <w:spacing w:after="0" w:line="240" w:lineRule="auto"/>
              <w:jc w:val="both"/>
              <w:rPr>
                <w:rFonts w:ascii="Arial" w:hAnsi="Arial" w:cs="Arial"/>
                <w:b/>
                <w:sz w:val="20"/>
                <w:lang w:eastAsia="nl-NL"/>
              </w:rPr>
            </w:pPr>
            <w:proofErr w:type="gramStart"/>
            <w:r w:rsidRPr="00077CA4">
              <w:rPr>
                <w:rFonts w:ascii="Arial" w:hAnsi="Arial" w:cs="Arial"/>
                <w:b/>
                <w:sz w:val="20"/>
                <w:lang w:eastAsia="nl-NL"/>
              </w:rPr>
              <w:t>Needed ?</w:t>
            </w:r>
            <w:proofErr w:type="gramEnd"/>
          </w:p>
        </w:tc>
      </w:tr>
      <w:tr w:rsidR="00077CA4" w:rsidRPr="00077CA4" w14:paraId="40E16C9A" w14:textId="77777777" w:rsidTr="006C0047">
        <w:trPr>
          <w:trHeight w:val="587"/>
        </w:trPr>
        <w:tc>
          <w:tcPr>
            <w:tcW w:w="3115" w:type="dxa"/>
            <w:vAlign w:val="center"/>
          </w:tcPr>
          <w:p w14:paraId="4628FBEF" w14:textId="77777777" w:rsidR="00077CA4" w:rsidRPr="00077CA4" w:rsidRDefault="00077CA4" w:rsidP="00077CA4">
            <w:pPr>
              <w:suppressAutoHyphens w:val="0"/>
              <w:spacing w:after="0" w:line="240" w:lineRule="auto"/>
              <w:jc w:val="both"/>
              <w:rPr>
                <w:rFonts w:ascii="Arial" w:hAnsi="Arial"/>
                <w:b/>
                <w:sz w:val="20"/>
                <w:lang w:eastAsia="nl-NL"/>
              </w:rPr>
            </w:pPr>
            <w:r w:rsidRPr="00077CA4">
              <w:rPr>
                <w:rFonts w:ascii="Arial" w:hAnsi="Arial"/>
                <w:b/>
                <w:sz w:val="20"/>
                <w:lang w:eastAsia="nl-NL"/>
              </w:rPr>
              <w:t>OpenID</w:t>
            </w:r>
          </w:p>
        </w:tc>
        <w:tc>
          <w:tcPr>
            <w:tcW w:w="4960" w:type="dxa"/>
            <w:vAlign w:val="center"/>
          </w:tcPr>
          <w:p w14:paraId="2D55D95B"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This scope is a MUST. Only the OpenID Connect protocol is supported</w:t>
            </w:r>
          </w:p>
        </w:tc>
        <w:tc>
          <w:tcPr>
            <w:tcW w:w="1270" w:type="dxa"/>
            <w:vAlign w:val="center"/>
          </w:tcPr>
          <w:p w14:paraId="518044EF" w14:textId="77777777" w:rsidR="00077CA4" w:rsidRPr="00077CA4" w:rsidRDefault="00077CA4" w:rsidP="00077CA4">
            <w:pPr>
              <w:suppressAutoHyphens w:val="0"/>
              <w:spacing w:after="0" w:line="240" w:lineRule="auto"/>
              <w:jc w:val="center"/>
              <w:rPr>
                <w:rFonts w:ascii="Arial" w:hAnsi="Arial"/>
                <w:sz w:val="20"/>
                <w:lang w:eastAsia="nl-NL"/>
              </w:rPr>
            </w:pPr>
            <w:r w:rsidRPr="00077CA4">
              <w:rPr>
                <w:rFonts w:ascii="Arial" w:hAnsi="Arial"/>
                <w:sz w:val="20"/>
                <w:lang w:eastAsia="nl-NL"/>
              </w:rPr>
              <w:t>Always Y</w:t>
            </w:r>
          </w:p>
        </w:tc>
      </w:tr>
      <w:tr w:rsidR="00077CA4" w:rsidRPr="00077CA4" w14:paraId="3085781F" w14:textId="77777777" w:rsidTr="006C0047">
        <w:trPr>
          <w:trHeight w:val="962"/>
        </w:trPr>
        <w:tc>
          <w:tcPr>
            <w:tcW w:w="3115" w:type="dxa"/>
            <w:vAlign w:val="center"/>
          </w:tcPr>
          <w:p w14:paraId="23101961" w14:textId="77777777" w:rsidR="00077CA4" w:rsidRPr="00077CA4" w:rsidRDefault="00077CA4" w:rsidP="00077CA4">
            <w:pPr>
              <w:suppressAutoHyphens w:val="0"/>
              <w:spacing w:after="0" w:line="240" w:lineRule="auto"/>
              <w:jc w:val="both"/>
              <w:rPr>
                <w:rFonts w:ascii="Arial" w:hAnsi="Arial"/>
                <w:b/>
                <w:sz w:val="20"/>
                <w:lang w:eastAsia="nl-NL"/>
              </w:rPr>
            </w:pPr>
            <w:r w:rsidRPr="00077CA4">
              <w:rPr>
                <w:rFonts w:ascii="Arial" w:hAnsi="Arial"/>
                <w:b/>
                <w:bCs/>
                <w:sz w:val="20"/>
                <w:lang w:eastAsia="nl-NL"/>
              </w:rPr>
              <w:t>profile</w:t>
            </w:r>
          </w:p>
        </w:tc>
        <w:tc>
          <w:tcPr>
            <w:tcW w:w="4960" w:type="dxa"/>
            <w:vAlign w:val="center"/>
          </w:tcPr>
          <w:p w14:paraId="3BAA5204" w14:textId="77777777" w:rsidR="00077CA4" w:rsidRPr="00077CA4" w:rsidRDefault="00077CA4" w:rsidP="00077CA4">
            <w:pPr>
              <w:suppressAutoHyphens w:val="0"/>
              <w:spacing w:after="0" w:line="240" w:lineRule="auto"/>
              <w:rPr>
                <w:rFonts w:ascii="Arial" w:hAnsi="Arial" w:cs="Arial"/>
                <w:sz w:val="20"/>
                <w:lang w:eastAsia="nl-BE"/>
              </w:rPr>
            </w:pPr>
            <w:r w:rsidRPr="00077CA4">
              <w:rPr>
                <w:rFonts w:ascii="Arial" w:hAnsi="Arial" w:cs="Arial"/>
                <w:sz w:val="20"/>
                <w:lang w:eastAsia="nl-BE"/>
              </w:rPr>
              <w:t>This scope will contain the following claims: </w:t>
            </w:r>
            <w:proofErr w:type="gramStart"/>
            <w:r w:rsidRPr="00077CA4">
              <w:rPr>
                <w:rFonts w:ascii="Arial" w:hAnsi="Arial" w:cs="Arial"/>
                <w:i/>
                <w:sz w:val="20"/>
                <w:lang w:eastAsia="nl-BE"/>
              </w:rPr>
              <w:t>surname ;</w:t>
            </w:r>
            <w:proofErr w:type="gramEnd"/>
            <w:r w:rsidRPr="00077CA4">
              <w:rPr>
                <w:rFonts w:ascii="Arial" w:hAnsi="Arial" w:cs="Arial"/>
                <w:i/>
                <w:sz w:val="20"/>
                <w:lang w:eastAsia="nl-BE"/>
              </w:rPr>
              <w:t xml:space="preserve"> </w:t>
            </w:r>
            <w:proofErr w:type="spellStart"/>
            <w:r w:rsidRPr="00077CA4">
              <w:rPr>
                <w:rFonts w:ascii="Arial" w:hAnsi="Arial" w:cs="Arial"/>
                <w:i/>
                <w:sz w:val="20"/>
                <w:lang w:eastAsia="nl-BE"/>
              </w:rPr>
              <w:t>givenName</w:t>
            </w:r>
            <w:proofErr w:type="spellEnd"/>
            <w:r w:rsidRPr="00077CA4">
              <w:rPr>
                <w:rFonts w:ascii="Arial" w:hAnsi="Arial" w:cs="Arial"/>
                <w:i/>
                <w:sz w:val="20"/>
                <w:lang w:eastAsia="nl-BE"/>
              </w:rPr>
              <w:t xml:space="preserve"> ; </w:t>
            </w:r>
            <w:proofErr w:type="spellStart"/>
            <w:r w:rsidRPr="00077CA4">
              <w:rPr>
                <w:rFonts w:ascii="Arial" w:hAnsi="Arial" w:cs="Arial"/>
                <w:i/>
                <w:sz w:val="20"/>
                <w:lang w:eastAsia="nl-BE"/>
              </w:rPr>
              <w:t>PrefLanguage</w:t>
            </w:r>
            <w:proofErr w:type="spellEnd"/>
            <w:r w:rsidRPr="00077CA4">
              <w:rPr>
                <w:rFonts w:ascii="Arial" w:hAnsi="Arial" w:cs="Arial"/>
                <w:i/>
                <w:sz w:val="20"/>
                <w:lang w:eastAsia="nl-BE"/>
              </w:rPr>
              <w:t xml:space="preserve"> ; mail</w:t>
            </w:r>
          </w:p>
        </w:tc>
        <w:tc>
          <w:tcPr>
            <w:tcW w:w="1270" w:type="dxa"/>
            <w:vAlign w:val="center"/>
          </w:tcPr>
          <w:p w14:paraId="10192AA3"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tr w:rsidR="00077CA4" w:rsidRPr="00077CA4" w14:paraId="163FB3BD" w14:textId="77777777" w:rsidTr="006C0047">
        <w:trPr>
          <w:trHeight w:val="840"/>
        </w:trPr>
        <w:tc>
          <w:tcPr>
            <w:tcW w:w="3115" w:type="dxa"/>
            <w:vAlign w:val="center"/>
          </w:tcPr>
          <w:p w14:paraId="0B5E0CFD" w14:textId="77777777" w:rsidR="00077CA4" w:rsidRPr="00077CA4" w:rsidRDefault="00077CA4" w:rsidP="00077CA4">
            <w:pPr>
              <w:suppressAutoHyphens w:val="0"/>
              <w:spacing w:after="0" w:line="240" w:lineRule="auto"/>
              <w:jc w:val="both"/>
              <w:rPr>
                <w:rFonts w:ascii="Arial" w:hAnsi="Arial"/>
                <w:sz w:val="20"/>
                <w:lang w:eastAsia="nl-NL"/>
              </w:rPr>
            </w:pPr>
            <w:proofErr w:type="spellStart"/>
            <w:r w:rsidRPr="00077CA4">
              <w:rPr>
                <w:rFonts w:ascii="Arial" w:hAnsi="Arial"/>
                <w:b/>
                <w:bCs/>
                <w:sz w:val="20"/>
                <w:lang w:eastAsia="nl-NL"/>
              </w:rPr>
              <w:t>egovnrn</w:t>
            </w:r>
            <w:proofErr w:type="spellEnd"/>
          </w:p>
        </w:tc>
        <w:tc>
          <w:tcPr>
            <w:tcW w:w="4960" w:type="dxa"/>
            <w:vAlign w:val="center"/>
          </w:tcPr>
          <w:p w14:paraId="32250394"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This scope will contain the RRN/NRN or BIS number claim of the authenticated user</w:t>
            </w:r>
          </w:p>
        </w:tc>
        <w:tc>
          <w:tcPr>
            <w:tcW w:w="1270" w:type="dxa"/>
            <w:vAlign w:val="center"/>
          </w:tcPr>
          <w:p w14:paraId="51070B0C"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tr w:rsidR="00077CA4" w:rsidRPr="00077CA4" w14:paraId="7384E7EB" w14:textId="77777777" w:rsidTr="006C0047">
        <w:trPr>
          <w:trHeight w:val="1274"/>
        </w:trPr>
        <w:tc>
          <w:tcPr>
            <w:tcW w:w="3115" w:type="dxa"/>
            <w:vAlign w:val="center"/>
          </w:tcPr>
          <w:p w14:paraId="24DF0E1D" w14:textId="77777777" w:rsidR="00077CA4" w:rsidRPr="00077CA4" w:rsidRDefault="00077CA4" w:rsidP="00077CA4">
            <w:pPr>
              <w:suppressAutoHyphens w:val="0"/>
              <w:spacing w:after="0" w:line="240" w:lineRule="auto"/>
              <w:jc w:val="both"/>
              <w:rPr>
                <w:rFonts w:ascii="Arial" w:hAnsi="Arial"/>
                <w:b/>
                <w:bCs/>
                <w:sz w:val="20"/>
                <w:lang w:eastAsia="nl-NL"/>
              </w:rPr>
            </w:pPr>
            <w:proofErr w:type="spellStart"/>
            <w:r w:rsidRPr="00077CA4">
              <w:rPr>
                <w:rFonts w:ascii="Arial" w:hAnsi="Arial"/>
                <w:b/>
                <w:bCs/>
                <w:sz w:val="20"/>
                <w:lang w:eastAsia="nl-NL"/>
              </w:rPr>
              <w:t>certficateInfo</w:t>
            </w:r>
            <w:proofErr w:type="spellEnd"/>
          </w:p>
        </w:tc>
        <w:tc>
          <w:tcPr>
            <w:tcW w:w="4960" w:type="dxa"/>
            <w:vAlign w:val="center"/>
          </w:tcPr>
          <w:p w14:paraId="1C2D27B5"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 xml:space="preserve">If the user authenticates using </w:t>
            </w:r>
            <w:proofErr w:type="spellStart"/>
            <w:r w:rsidRPr="00077CA4">
              <w:rPr>
                <w:rFonts w:ascii="Arial" w:hAnsi="Arial" w:cs="Arial"/>
                <w:sz w:val="20"/>
                <w:lang w:eastAsia="nl-NL"/>
              </w:rPr>
              <w:t>eID</w:t>
            </w:r>
            <w:proofErr w:type="spellEnd"/>
            <w:r w:rsidRPr="00077CA4">
              <w:rPr>
                <w:rFonts w:ascii="Arial" w:hAnsi="Arial" w:cs="Arial"/>
                <w:sz w:val="20"/>
                <w:lang w:eastAsia="nl-NL"/>
              </w:rPr>
              <w:t xml:space="preserve"> and the scope </w:t>
            </w:r>
            <w:proofErr w:type="spellStart"/>
            <w:r w:rsidRPr="00077CA4">
              <w:rPr>
                <w:rFonts w:ascii="Arial" w:hAnsi="Arial" w:cs="Arial"/>
                <w:sz w:val="20"/>
                <w:lang w:eastAsia="nl-NL"/>
              </w:rPr>
              <w:t>certificateInfo</w:t>
            </w:r>
            <w:proofErr w:type="spellEnd"/>
            <w:r w:rsidRPr="00077CA4">
              <w:rPr>
                <w:rFonts w:ascii="Arial" w:hAnsi="Arial" w:cs="Arial"/>
                <w:sz w:val="20"/>
                <w:lang w:eastAsia="nl-NL"/>
              </w:rPr>
              <w:t xml:space="preserve"> is requested we’ll return the following claims: </w:t>
            </w:r>
            <w:proofErr w:type="spellStart"/>
            <w:r w:rsidRPr="00077CA4">
              <w:rPr>
                <w:rFonts w:ascii="Arial" w:hAnsi="Arial" w:cs="Arial"/>
                <w:i/>
                <w:sz w:val="20"/>
                <w:lang w:eastAsia="nl-BE"/>
              </w:rPr>
              <w:t>cert_</w:t>
            </w:r>
            <w:proofErr w:type="gramStart"/>
            <w:r w:rsidRPr="00077CA4">
              <w:rPr>
                <w:rFonts w:ascii="Arial" w:hAnsi="Arial" w:cs="Arial"/>
                <w:i/>
                <w:sz w:val="20"/>
                <w:lang w:eastAsia="nl-BE"/>
              </w:rPr>
              <w:t>issuer</w:t>
            </w:r>
            <w:proofErr w:type="spellEnd"/>
            <w:r w:rsidRPr="00077CA4">
              <w:rPr>
                <w:rFonts w:ascii="Arial" w:hAnsi="Arial" w:cs="Arial"/>
                <w:i/>
                <w:sz w:val="20"/>
                <w:lang w:eastAsia="nl-NL"/>
              </w:rPr>
              <w:t xml:space="preserve"> ;</w:t>
            </w:r>
            <w:proofErr w:type="gramEnd"/>
            <w:r w:rsidRPr="00077CA4">
              <w:rPr>
                <w:rFonts w:ascii="Arial" w:hAnsi="Arial" w:cs="Arial"/>
                <w:i/>
                <w:sz w:val="20"/>
                <w:lang w:eastAsia="nl-NL"/>
              </w:rPr>
              <w:t xml:space="preserve"> </w:t>
            </w:r>
            <w:proofErr w:type="spellStart"/>
            <w:r w:rsidRPr="00077CA4">
              <w:rPr>
                <w:rFonts w:ascii="Arial" w:hAnsi="Arial" w:cs="Arial"/>
                <w:i/>
                <w:sz w:val="20"/>
                <w:lang w:eastAsia="nl-BE"/>
              </w:rPr>
              <w:t>cert_subject</w:t>
            </w:r>
            <w:proofErr w:type="spellEnd"/>
            <w:r w:rsidRPr="00077CA4">
              <w:rPr>
                <w:rFonts w:ascii="Arial" w:hAnsi="Arial" w:cs="Arial"/>
                <w:i/>
                <w:sz w:val="20"/>
                <w:lang w:eastAsia="nl-NL"/>
              </w:rPr>
              <w:t xml:space="preserve"> ; </w:t>
            </w:r>
            <w:proofErr w:type="spellStart"/>
            <w:r w:rsidRPr="00077CA4">
              <w:rPr>
                <w:rFonts w:ascii="Arial" w:hAnsi="Arial" w:cs="Arial"/>
                <w:i/>
                <w:sz w:val="20"/>
                <w:lang w:eastAsia="nl-BE"/>
              </w:rPr>
              <w:t>cert_serialnumber</w:t>
            </w:r>
            <w:proofErr w:type="spellEnd"/>
            <w:r w:rsidRPr="00077CA4">
              <w:rPr>
                <w:rFonts w:ascii="Arial" w:hAnsi="Arial" w:cs="Arial"/>
                <w:i/>
                <w:sz w:val="20"/>
                <w:lang w:eastAsia="nl-NL"/>
              </w:rPr>
              <w:t xml:space="preserve"> ; </w:t>
            </w:r>
            <w:proofErr w:type="spellStart"/>
            <w:r w:rsidRPr="00077CA4">
              <w:rPr>
                <w:rFonts w:ascii="Arial" w:hAnsi="Arial" w:cs="Arial"/>
                <w:i/>
                <w:sz w:val="20"/>
                <w:lang w:eastAsia="nl-BE"/>
              </w:rPr>
              <w:t>cert_cn</w:t>
            </w:r>
            <w:proofErr w:type="spellEnd"/>
            <w:r w:rsidRPr="00077CA4">
              <w:rPr>
                <w:rFonts w:ascii="Arial" w:hAnsi="Arial" w:cs="Arial"/>
                <w:i/>
                <w:sz w:val="20"/>
                <w:lang w:eastAsia="nl-NL"/>
              </w:rPr>
              <w:t xml:space="preserve"> ;</w:t>
            </w:r>
            <w:proofErr w:type="spellStart"/>
            <w:r w:rsidRPr="00077CA4">
              <w:rPr>
                <w:rFonts w:ascii="Arial" w:hAnsi="Arial" w:cs="Arial"/>
                <w:i/>
                <w:sz w:val="20"/>
                <w:lang w:eastAsia="nl-BE"/>
              </w:rPr>
              <w:t>cert_givenname</w:t>
            </w:r>
            <w:proofErr w:type="spellEnd"/>
            <w:r w:rsidRPr="00077CA4">
              <w:rPr>
                <w:rFonts w:ascii="Arial" w:hAnsi="Arial" w:cs="Arial"/>
                <w:i/>
                <w:sz w:val="20"/>
                <w:lang w:eastAsia="nl-NL"/>
              </w:rPr>
              <w:t xml:space="preserve"> ; </w:t>
            </w:r>
            <w:proofErr w:type="spellStart"/>
            <w:r w:rsidRPr="00077CA4">
              <w:rPr>
                <w:rFonts w:ascii="Arial" w:hAnsi="Arial" w:cs="Arial"/>
                <w:i/>
                <w:sz w:val="20"/>
                <w:lang w:eastAsia="nl-BE"/>
              </w:rPr>
              <w:t>cert_s</w:t>
            </w:r>
            <w:proofErr w:type="spellEnd"/>
            <w:r w:rsidRPr="00077CA4">
              <w:rPr>
                <w:rFonts w:ascii="Arial" w:hAnsi="Arial" w:cs="Arial"/>
                <w:i/>
                <w:sz w:val="20"/>
                <w:lang w:eastAsia="nl-BE"/>
              </w:rPr>
              <w:t xml:space="preserve"> ; </w:t>
            </w:r>
            <w:proofErr w:type="spellStart"/>
            <w:r w:rsidRPr="00077CA4">
              <w:rPr>
                <w:rFonts w:ascii="Arial" w:hAnsi="Arial" w:cs="Arial"/>
                <w:i/>
                <w:sz w:val="20"/>
                <w:lang w:eastAsia="nl-BE"/>
              </w:rPr>
              <w:t>cert_mail</w:t>
            </w:r>
            <w:proofErr w:type="spellEnd"/>
          </w:p>
        </w:tc>
        <w:tc>
          <w:tcPr>
            <w:tcW w:w="1270" w:type="dxa"/>
            <w:vAlign w:val="center"/>
          </w:tcPr>
          <w:p w14:paraId="0B5914F0"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tr w:rsidR="00077CA4" w:rsidRPr="00077CA4" w14:paraId="3195D647" w14:textId="77777777" w:rsidTr="006C0047">
        <w:trPr>
          <w:trHeight w:val="1054"/>
        </w:trPr>
        <w:tc>
          <w:tcPr>
            <w:tcW w:w="3115" w:type="dxa"/>
            <w:vAlign w:val="center"/>
          </w:tcPr>
          <w:p w14:paraId="4CC20D12" w14:textId="77777777" w:rsidR="00077CA4" w:rsidRPr="00077CA4" w:rsidRDefault="00077CA4" w:rsidP="00077CA4">
            <w:pPr>
              <w:suppressAutoHyphens w:val="0"/>
              <w:spacing w:after="0" w:line="240" w:lineRule="auto"/>
              <w:jc w:val="both"/>
              <w:rPr>
                <w:rFonts w:ascii="Arial" w:hAnsi="Arial"/>
                <w:b/>
                <w:bCs/>
                <w:sz w:val="20"/>
                <w:lang w:eastAsia="nl-NL"/>
              </w:rPr>
            </w:pPr>
            <w:r w:rsidRPr="00077CA4">
              <w:rPr>
                <w:rFonts w:ascii="Arial" w:hAnsi="Arial"/>
                <w:b/>
                <w:bCs/>
                <w:sz w:val="20"/>
                <w:lang w:eastAsia="nl-NL"/>
              </w:rPr>
              <w:t>roles</w:t>
            </w:r>
          </w:p>
        </w:tc>
        <w:tc>
          <w:tcPr>
            <w:tcW w:w="4960" w:type="dxa"/>
            <w:vAlign w:val="center"/>
          </w:tcPr>
          <w:p w14:paraId="4B7C3831"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This is an explicit request from roles of the authenticating end-user (roles and enterprise should be combined)</w:t>
            </w:r>
          </w:p>
        </w:tc>
        <w:tc>
          <w:tcPr>
            <w:tcW w:w="1270" w:type="dxa"/>
            <w:vAlign w:val="center"/>
          </w:tcPr>
          <w:p w14:paraId="778482AB"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tr w:rsidR="00077CA4" w:rsidRPr="00077CA4" w14:paraId="3FC1D3BD" w14:textId="77777777" w:rsidTr="006C0047">
        <w:trPr>
          <w:trHeight w:val="1042"/>
        </w:trPr>
        <w:tc>
          <w:tcPr>
            <w:tcW w:w="3115" w:type="dxa"/>
            <w:vAlign w:val="center"/>
          </w:tcPr>
          <w:p w14:paraId="5C4A3AE2" w14:textId="77777777" w:rsidR="00077CA4" w:rsidRPr="00077CA4" w:rsidRDefault="00077CA4" w:rsidP="00077CA4">
            <w:pPr>
              <w:suppressAutoHyphens w:val="0"/>
              <w:spacing w:after="0" w:line="240" w:lineRule="auto"/>
              <w:jc w:val="both"/>
              <w:rPr>
                <w:rFonts w:ascii="Arial" w:hAnsi="Arial"/>
                <w:b/>
                <w:bCs/>
                <w:sz w:val="20"/>
                <w:lang w:eastAsia="nl-NL"/>
              </w:rPr>
            </w:pPr>
            <w:r w:rsidRPr="00077CA4">
              <w:rPr>
                <w:rFonts w:ascii="Arial" w:hAnsi="Arial"/>
                <w:b/>
                <w:bCs/>
                <w:sz w:val="20"/>
                <w:lang w:eastAsia="nl-NL"/>
              </w:rPr>
              <w:t>enterprise</w:t>
            </w:r>
          </w:p>
        </w:tc>
        <w:tc>
          <w:tcPr>
            <w:tcW w:w="4960" w:type="dxa"/>
            <w:vAlign w:val="center"/>
          </w:tcPr>
          <w:p w14:paraId="26C1C8D2"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States that the request is made in the name of an enterprise (roles and enterprise should be combined)</w:t>
            </w:r>
          </w:p>
        </w:tc>
        <w:tc>
          <w:tcPr>
            <w:tcW w:w="1270" w:type="dxa"/>
            <w:vAlign w:val="center"/>
          </w:tcPr>
          <w:p w14:paraId="7341D629"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tr w:rsidR="00077CA4" w:rsidRPr="00077CA4" w14:paraId="2F69EEDF" w14:textId="77777777" w:rsidTr="006C0047">
        <w:trPr>
          <w:trHeight w:val="845"/>
        </w:trPr>
        <w:tc>
          <w:tcPr>
            <w:tcW w:w="3115" w:type="dxa"/>
            <w:vAlign w:val="center"/>
          </w:tcPr>
          <w:p w14:paraId="09E4C26B" w14:textId="77777777" w:rsidR="00077CA4" w:rsidRPr="00077CA4" w:rsidRDefault="00077CA4" w:rsidP="00077CA4">
            <w:pPr>
              <w:suppressAutoHyphens w:val="0"/>
              <w:spacing w:after="0" w:line="240" w:lineRule="auto"/>
              <w:jc w:val="both"/>
              <w:rPr>
                <w:rFonts w:ascii="Arial" w:hAnsi="Arial"/>
                <w:b/>
                <w:bCs/>
                <w:sz w:val="20"/>
                <w:lang w:eastAsia="nl-NL"/>
              </w:rPr>
            </w:pPr>
            <w:r w:rsidRPr="00077CA4">
              <w:rPr>
                <w:rFonts w:ascii="Arial" w:hAnsi="Arial"/>
                <w:b/>
                <w:bCs/>
                <w:sz w:val="20"/>
                <w:lang w:eastAsia="nl-NL"/>
              </w:rPr>
              <w:t xml:space="preserve">citizen </w:t>
            </w:r>
            <w:r w:rsidRPr="00077CA4">
              <w:rPr>
                <w:rFonts w:ascii="Arial" w:hAnsi="Arial"/>
                <w:bCs/>
                <w:sz w:val="20"/>
                <w:lang w:eastAsia="nl-NL"/>
              </w:rPr>
              <w:t>(default)</w:t>
            </w:r>
          </w:p>
        </w:tc>
        <w:tc>
          <w:tcPr>
            <w:tcW w:w="4960" w:type="dxa"/>
            <w:vAlign w:val="center"/>
          </w:tcPr>
          <w:p w14:paraId="280344A9"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States that the end-user authenticates as a natural person (this scope is currently incompatible with the enterprise and roles scope). This scope is default if a RP doesn't request the enterprise scope.</w:t>
            </w:r>
          </w:p>
        </w:tc>
        <w:tc>
          <w:tcPr>
            <w:tcW w:w="1270" w:type="dxa"/>
            <w:vAlign w:val="center"/>
          </w:tcPr>
          <w:p w14:paraId="206DCD4E" w14:textId="77777777" w:rsidR="00077CA4" w:rsidRPr="00077CA4" w:rsidRDefault="00077CA4" w:rsidP="00077CA4">
            <w:pPr>
              <w:suppressAutoHyphens w:val="0"/>
              <w:spacing w:after="0" w:line="240" w:lineRule="auto"/>
              <w:jc w:val="center"/>
              <w:rPr>
                <w:rFonts w:ascii="Arial" w:hAnsi="Arial"/>
                <w:sz w:val="20"/>
                <w:lang w:eastAsia="nl-NL"/>
              </w:rPr>
            </w:pPr>
            <w:proofErr w:type="gramStart"/>
            <w:r w:rsidRPr="00077CA4">
              <w:rPr>
                <w:rFonts w:ascii="Arial" w:hAnsi="Arial"/>
                <w:sz w:val="20"/>
                <w:lang w:eastAsia="nl-NL"/>
              </w:rPr>
              <w:t>Y  |</w:t>
            </w:r>
            <w:proofErr w:type="gramEnd"/>
            <w:r w:rsidRPr="00077CA4">
              <w:rPr>
                <w:rFonts w:ascii="Arial" w:hAnsi="Arial"/>
                <w:sz w:val="20"/>
                <w:lang w:eastAsia="nl-NL"/>
              </w:rPr>
              <w:t xml:space="preserve">  N</w:t>
            </w:r>
          </w:p>
        </w:tc>
      </w:tr>
      <w:bookmarkEnd w:id="582"/>
    </w:tbl>
    <w:p w14:paraId="0DFDAA12" w14:textId="77777777" w:rsidR="00077CA4" w:rsidRPr="00077CA4" w:rsidRDefault="00077CA4" w:rsidP="00077CA4">
      <w:pPr>
        <w:suppressAutoHyphens w:val="0"/>
        <w:spacing w:after="0" w:line="240" w:lineRule="auto"/>
        <w:jc w:val="both"/>
        <w:rPr>
          <w:rFonts w:ascii="Arial" w:eastAsia="Times New Roman" w:hAnsi="Arial" w:cs="Times New Roman"/>
          <w:sz w:val="20"/>
          <w:szCs w:val="20"/>
          <w:lang w:val="en-US" w:eastAsia="nl-NL"/>
        </w:rPr>
      </w:pPr>
    </w:p>
    <w:p w14:paraId="57722BD6" w14:textId="77777777" w:rsidR="00077CA4" w:rsidRPr="00077CA4" w:rsidRDefault="00077CA4" w:rsidP="00077CA4">
      <w:pPr>
        <w:suppressAutoHyphens w:val="0"/>
        <w:spacing w:after="0" w:line="240" w:lineRule="auto"/>
        <w:jc w:val="both"/>
        <w:rPr>
          <w:rFonts w:ascii="Arial" w:eastAsia="Times New Roman" w:hAnsi="Arial" w:cs="Arial"/>
          <w:sz w:val="20"/>
          <w:szCs w:val="20"/>
          <w:lang w:val="en-US" w:eastAsia="nl-NL"/>
        </w:rPr>
      </w:pPr>
    </w:p>
    <w:p w14:paraId="52088C87" w14:textId="77777777" w:rsidR="00077CA4" w:rsidRPr="00077CA4" w:rsidRDefault="00077CA4" w:rsidP="00077CA4">
      <w:pPr>
        <w:suppressAutoHyphens w:val="0"/>
        <w:spacing w:after="0" w:line="240" w:lineRule="auto"/>
        <w:jc w:val="both"/>
        <w:rPr>
          <w:rFonts w:ascii="Arial" w:eastAsia="Times New Roman" w:hAnsi="Arial" w:cs="Arial"/>
          <w:sz w:val="20"/>
          <w:szCs w:val="20"/>
          <w:lang w:val="en-US" w:eastAsia="nl-NL"/>
        </w:rPr>
      </w:pPr>
    </w:p>
    <w:p w14:paraId="2D040471" w14:textId="40736789" w:rsidR="00077CA4" w:rsidRPr="00077CA4" w:rsidRDefault="00077CA4" w:rsidP="00077CA4">
      <w:pPr>
        <w:pStyle w:val="ListParagraph"/>
        <w:keepNext/>
        <w:pageBreakBefore/>
        <w:numPr>
          <w:ilvl w:val="0"/>
          <w:numId w:val="18"/>
        </w:numPr>
        <w:tabs>
          <w:tab w:val="num" w:pos="432"/>
        </w:tabs>
        <w:suppressAutoHyphens w:val="0"/>
        <w:spacing w:after="480" w:line="260" w:lineRule="atLeast"/>
        <w:jc w:val="both"/>
        <w:outlineLvl w:val="0"/>
        <w:rPr>
          <w:rFonts w:ascii="Arial" w:eastAsia="Times New Roman" w:hAnsi="Arial" w:cs="Arial"/>
          <w:b/>
          <w:caps/>
          <w:sz w:val="28"/>
          <w:szCs w:val="28"/>
          <w:lang w:eastAsia="nl-NL"/>
        </w:rPr>
      </w:pPr>
      <w:bookmarkStart w:id="583" w:name="_Toc124773557"/>
      <w:r w:rsidRPr="00077CA4">
        <w:rPr>
          <w:rFonts w:ascii="Arial" w:eastAsia="Times New Roman" w:hAnsi="Arial" w:cs="Arial"/>
          <w:b/>
          <w:caps/>
          <w:sz w:val="28"/>
          <w:szCs w:val="28"/>
          <w:lang w:eastAsia="nl-NL"/>
        </w:rPr>
        <w:lastRenderedPageBreak/>
        <w:t>Lijst met definities en afkortingen</w:t>
      </w:r>
      <w:bookmarkEnd w:id="583"/>
    </w:p>
    <w:p w14:paraId="0E2B1E06"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p w14:paraId="272B7DC9"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tbl>
      <w:tblPr>
        <w:tblStyle w:val="TableGrid1"/>
        <w:tblW w:w="0" w:type="auto"/>
        <w:tblLook w:val="04A0" w:firstRow="1" w:lastRow="0" w:firstColumn="1" w:lastColumn="0" w:noHBand="0" w:noVBand="1"/>
      </w:tblPr>
      <w:tblGrid>
        <w:gridCol w:w="1526"/>
        <w:gridCol w:w="7969"/>
      </w:tblGrid>
      <w:tr w:rsidR="00077CA4" w:rsidRPr="00077CA4" w14:paraId="5AC624D0" w14:textId="77777777" w:rsidTr="00077CA4">
        <w:trPr>
          <w:trHeight w:val="606"/>
        </w:trPr>
        <w:tc>
          <w:tcPr>
            <w:tcW w:w="1526" w:type="dxa"/>
            <w:shd w:val="clear" w:color="auto" w:fill="D9D9D9"/>
          </w:tcPr>
          <w:p w14:paraId="4A8544F0" w14:textId="77777777" w:rsidR="00077CA4" w:rsidRPr="00077CA4" w:rsidRDefault="00077CA4" w:rsidP="00077CA4">
            <w:pPr>
              <w:suppressAutoHyphens w:val="0"/>
              <w:spacing w:after="0" w:line="240" w:lineRule="auto"/>
              <w:jc w:val="both"/>
              <w:rPr>
                <w:rFonts w:ascii="Arial" w:hAnsi="Arial" w:cs="Arial"/>
                <w:b/>
                <w:sz w:val="22"/>
                <w:lang w:eastAsia="nl-NL"/>
              </w:rPr>
            </w:pPr>
            <w:r w:rsidRPr="00077CA4">
              <w:rPr>
                <w:rFonts w:ascii="Arial" w:hAnsi="Arial" w:cs="Arial"/>
                <w:b/>
                <w:sz w:val="22"/>
                <w:lang w:eastAsia="nl-NL"/>
              </w:rPr>
              <w:t>Concept</w:t>
            </w:r>
          </w:p>
        </w:tc>
        <w:tc>
          <w:tcPr>
            <w:tcW w:w="7969" w:type="dxa"/>
            <w:shd w:val="clear" w:color="auto" w:fill="D9D9D9"/>
          </w:tcPr>
          <w:p w14:paraId="75B27883" w14:textId="77777777" w:rsidR="00077CA4" w:rsidRPr="00077CA4" w:rsidRDefault="00077CA4" w:rsidP="00077CA4">
            <w:pPr>
              <w:suppressAutoHyphens w:val="0"/>
              <w:spacing w:after="0" w:line="240" w:lineRule="auto"/>
              <w:jc w:val="both"/>
              <w:rPr>
                <w:rFonts w:ascii="Arial" w:hAnsi="Arial" w:cs="Arial"/>
                <w:b/>
                <w:sz w:val="22"/>
                <w:lang w:eastAsia="nl-NL"/>
              </w:rPr>
            </w:pPr>
            <w:proofErr w:type="spellStart"/>
            <w:r w:rsidRPr="00077CA4">
              <w:rPr>
                <w:rFonts w:ascii="Arial" w:hAnsi="Arial" w:cs="Arial"/>
                <w:b/>
                <w:sz w:val="22"/>
                <w:lang w:eastAsia="nl-NL"/>
              </w:rPr>
              <w:t>Beschrijving</w:t>
            </w:r>
            <w:proofErr w:type="spellEnd"/>
          </w:p>
        </w:tc>
      </w:tr>
      <w:tr w:rsidR="00077CA4" w:rsidRPr="00077CA4" w14:paraId="7FA1E73A" w14:textId="77777777" w:rsidTr="006C0047">
        <w:tc>
          <w:tcPr>
            <w:tcW w:w="1526" w:type="dxa"/>
          </w:tcPr>
          <w:p w14:paraId="7E7F16B3" w14:textId="77777777" w:rsidR="00077CA4" w:rsidRPr="00077CA4" w:rsidRDefault="00077CA4" w:rsidP="00077CA4">
            <w:pPr>
              <w:suppressAutoHyphens w:val="0"/>
              <w:spacing w:after="200" w:line="276" w:lineRule="auto"/>
              <w:jc w:val="both"/>
              <w:rPr>
                <w:rFonts w:ascii="Arial" w:hAnsi="Arial" w:cs="Arial"/>
                <w:sz w:val="20"/>
                <w:lang w:eastAsia="nl-NL"/>
              </w:rPr>
            </w:pPr>
            <w:proofErr w:type="spellStart"/>
            <w:r w:rsidRPr="00077CA4">
              <w:rPr>
                <w:rFonts w:ascii="Arial" w:hAnsi="Arial" w:cs="Arial"/>
                <w:sz w:val="20"/>
                <w:lang w:eastAsia="nl-NL"/>
              </w:rPr>
              <w:t>Applicatie</w:t>
            </w:r>
            <w:proofErr w:type="spellEnd"/>
          </w:p>
          <w:p w14:paraId="6C96DABE" w14:textId="77777777" w:rsidR="00077CA4" w:rsidRPr="00077CA4" w:rsidRDefault="00077CA4" w:rsidP="00077CA4">
            <w:pPr>
              <w:suppressAutoHyphens w:val="0"/>
              <w:spacing w:after="0" w:line="240" w:lineRule="auto"/>
              <w:jc w:val="both"/>
              <w:rPr>
                <w:rFonts w:ascii="Arial" w:hAnsi="Arial" w:cs="Arial"/>
                <w:sz w:val="20"/>
                <w:lang w:eastAsia="nl-NL"/>
              </w:rPr>
            </w:pPr>
          </w:p>
        </w:tc>
        <w:tc>
          <w:tcPr>
            <w:tcW w:w="7969" w:type="dxa"/>
          </w:tcPr>
          <w:p w14:paraId="7252A5D4"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Software van de klant waarvoor de toegang </w:t>
            </w:r>
            <w:proofErr w:type="gramStart"/>
            <w:r w:rsidRPr="00077CA4">
              <w:rPr>
                <w:rFonts w:ascii="Arial" w:hAnsi="Arial" w:cs="Arial"/>
                <w:sz w:val="20"/>
                <w:lang w:val="nl-BE" w:eastAsia="nl-NL"/>
              </w:rPr>
              <w:t>middels</w:t>
            </w:r>
            <w:proofErr w:type="gramEnd"/>
            <w:r w:rsidRPr="00077CA4">
              <w:rPr>
                <w:rFonts w:ascii="Arial" w:hAnsi="Arial" w:cs="Arial"/>
                <w:sz w:val="20"/>
                <w:lang w:val="nl-BE" w:eastAsia="nl-NL"/>
              </w:rPr>
              <w:t xml:space="preserve"> de FAS wordt geregeld. FOD BOSA en haar leveranciers hebben hier uit principe geen verantwoordelijkheid </w:t>
            </w:r>
            <w:proofErr w:type="gramStart"/>
            <w:r w:rsidRPr="00077CA4">
              <w:rPr>
                <w:rFonts w:ascii="Arial" w:hAnsi="Arial" w:cs="Arial"/>
                <w:sz w:val="20"/>
                <w:lang w:val="nl-BE" w:eastAsia="nl-NL"/>
              </w:rPr>
              <w:t>voor /</w:t>
            </w:r>
            <w:proofErr w:type="gramEnd"/>
            <w:r w:rsidRPr="00077CA4">
              <w:rPr>
                <w:rFonts w:ascii="Arial" w:hAnsi="Arial" w:cs="Arial"/>
                <w:sz w:val="20"/>
                <w:lang w:val="nl-BE" w:eastAsia="nl-NL"/>
              </w:rPr>
              <w:t xml:space="preserve"> behoeven deze in principe niet te kennen. Een of meerdere applicaties kunnen aan een </w:t>
            </w:r>
            <w:proofErr w:type="spellStart"/>
            <w:r w:rsidRPr="00077CA4">
              <w:rPr>
                <w:rFonts w:ascii="Arial" w:hAnsi="Arial" w:cs="Arial"/>
                <w:sz w:val="20"/>
                <w:lang w:val="nl-BE" w:eastAsia="nl-NL"/>
              </w:rPr>
              <w:t>Relying</w:t>
            </w:r>
            <w:proofErr w:type="spellEnd"/>
            <w:r w:rsidRPr="00077CA4">
              <w:rPr>
                <w:rFonts w:ascii="Arial" w:hAnsi="Arial" w:cs="Arial"/>
                <w:sz w:val="20"/>
                <w:lang w:val="nl-BE" w:eastAsia="nl-NL"/>
              </w:rPr>
              <w:t xml:space="preserve"> Party verbonden zijn.</w:t>
            </w:r>
          </w:p>
          <w:p w14:paraId="67B0AB20"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3BE4CF4F" w14:textId="77777777" w:rsidTr="006C0047">
        <w:tc>
          <w:tcPr>
            <w:tcW w:w="1526" w:type="dxa"/>
          </w:tcPr>
          <w:p w14:paraId="01309EE6"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Context</w:t>
            </w:r>
          </w:p>
        </w:tc>
        <w:tc>
          <w:tcPr>
            <w:tcW w:w="7969" w:type="dxa"/>
          </w:tcPr>
          <w:p w14:paraId="414C96BA"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Een activiteitensfeer waarin de toegang van een gebruiker tot een bepaalde toepassing kadert, namelijk de context ondernemingen en de context burger.</w:t>
            </w:r>
          </w:p>
          <w:p w14:paraId="323F27C0"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7B957539" w14:textId="77777777" w:rsidTr="006C0047">
        <w:tc>
          <w:tcPr>
            <w:tcW w:w="1526" w:type="dxa"/>
          </w:tcPr>
          <w:p w14:paraId="53F1EC61"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Change</w:t>
            </w:r>
          </w:p>
        </w:tc>
        <w:tc>
          <w:tcPr>
            <w:tcW w:w="7969" w:type="dxa"/>
          </w:tcPr>
          <w:p w14:paraId="0306278C"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Zodra een wijziging in de configuratie van een bestaande klant op een zeker platform uitgevoerd dient te worden (bijvoorbeeld een wijziging in meta-data) wordt gesproken over een change.</w:t>
            </w:r>
          </w:p>
          <w:p w14:paraId="1E27E553"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1005EF63" w14:textId="77777777" w:rsidTr="006C0047">
        <w:tc>
          <w:tcPr>
            <w:tcW w:w="1526" w:type="dxa"/>
          </w:tcPr>
          <w:p w14:paraId="2FBEF4E8"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Circle Of Trust</w:t>
            </w:r>
          </w:p>
        </w:tc>
        <w:tc>
          <w:tcPr>
            <w:tcW w:w="7969" w:type="dxa"/>
          </w:tcPr>
          <w:p w14:paraId="4BC64305"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COT. Een groep van applicaties die elkaar wederzijds vertrouwen, wat het mogelijk maakt om zonder extra controles informatie (data) uit te wisselen of een Single </w:t>
            </w:r>
            <w:proofErr w:type="spellStart"/>
            <w:r w:rsidRPr="00077CA4">
              <w:rPr>
                <w:rFonts w:ascii="Arial" w:hAnsi="Arial" w:cs="Arial"/>
                <w:sz w:val="20"/>
                <w:lang w:val="nl-BE" w:eastAsia="nl-NL"/>
              </w:rPr>
              <w:t>Sign</w:t>
            </w:r>
            <w:proofErr w:type="spellEnd"/>
            <w:r w:rsidRPr="00077CA4">
              <w:rPr>
                <w:rFonts w:ascii="Arial" w:hAnsi="Arial" w:cs="Arial"/>
                <w:sz w:val="20"/>
                <w:lang w:val="nl-BE" w:eastAsia="nl-NL"/>
              </w:rPr>
              <w:t xml:space="preserve"> On toe te staan.</w:t>
            </w:r>
          </w:p>
        </w:tc>
      </w:tr>
      <w:tr w:rsidR="00077CA4" w:rsidRPr="00077CA4" w14:paraId="51531295" w14:textId="77777777" w:rsidTr="006C0047">
        <w:tc>
          <w:tcPr>
            <w:tcW w:w="1526" w:type="dxa"/>
          </w:tcPr>
          <w:p w14:paraId="4EBD50E7"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Customer</w:t>
            </w:r>
          </w:p>
        </w:tc>
        <w:tc>
          <w:tcPr>
            <w:tcW w:w="7969" w:type="dxa"/>
          </w:tcPr>
          <w:p w14:paraId="4FD580A3"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Zie</w:t>
            </w:r>
            <w:proofErr w:type="spellEnd"/>
            <w:r w:rsidRPr="00077CA4">
              <w:rPr>
                <w:rFonts w:ascii="Arial" w:hAnsi="Arial" w:cs="Arial"/>
                <w:sz w:val="20"/>
                <w:lang w:eastAsia="nl-NL"/>
              </w:rPr>
              <w:t xml:space="preserve"> </w:t>
            </w:r>
            <w:proofErr w:type="spellStart"/>
            <w:r w:rsidRPr="00077CA4">
              <w:rPr>
                <w:rFonts w:ascii="Arial" w:hAnsi="Arial" w:cs="Arial"/>
                <w:sz w:val="20"/>
                <w:lang w:eastAsia="nl-NL"/>
              </w:rPr>
              <w:t>klant</w:t>
            </w:r>
            <w:proofErr w:type="spellEnd"/>
          </w:p>
          <w:p w14:paraId="4CB4DB6F" w14:textId="77777777" w:rsidR="00077CA4" w:rsidRPr="00077CA4" w:rsidRDefault="00077CA4" w:rsidP="00077CA4">
            <w:pPr>
              <w:suppressAutoHyphens w:val="0"/>
              <w:spacing w:after="0" w:line="240" w:lineRule="auto"/>
              <w:jc w:val="both"/>
              <w:rPr>
                <w:rFonts w:ascii="Arial" w:hAnsi="Arial" w:cs="Arial"/>
                <w:sz w:val="20"/>
                <w:lang w:eastAsia="nl-NL"/>
              </w:rPr>
            </w:pPr>
          </w:p>
        </w:tc>
      </w:tr>
      <w:tr w:rsidR="00077CA4" w:rsidRPr="00077CA4" w14:paraId="3FA6477F" w14:textId="77777777" w:rsidTr="006C0047">
        <w:tc>
          <w:tcPr>
            <w:tcW w:w="1526" w:type="dxa"/>
          </w:tcPr>
          <w:p w14:paraId="7AFCAF20"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Domein</w:t>
            </w:r>
            <w:proofErr w:type="spellEnd"/>
          </w:p>
        </w:tc>
        <w:tc>
          <w:tcPr>
            <w:tcW w:w="7969" w:type="dxa"/>
          </w:tcPr>
          <w:p w14:paraId="4AD74607"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Functionele</w:t>
            </w:r>
            <w:proofErr w:type="spellEnd"/>
            <w:r w:rsidRPr="00077CA4">
              <w:rPr>
                <w:rFonts w:ascii="Arial" w:hAnsi="Arial" w:cs="Arial"/>
                <w:sz w:val="20"/>
                <w:lang w:eastAsia="nl-NL"/>
              </w:rPr>
              <w:t xml:space="preserve"> </w:t>
            </w:r>
            <w:proofErr w:type="spellStart"/>
            <w:r w:rsidRPr="00077CA4">
              <w:rPr>
                <w:rFonts w:ascii="Arial" w:hAnsi="Arial" w:cs="Arial"/>
                <w:sz w:val="20"/>
                <w:lang w:eastAsia="nl-NL"/>
              </w:rPr>
              <w:t>groepering</w:t>
            </w:r>
            <w:proofErr w:type="spellEnd"/>
            <w:r w:rsidRPr="00077CA4">
              <w:rPr>
                <w:rFonts w:ascii="Arial" w:hAnsi="Arial" w:cs="Arial"/>
                <w:sz w:val="20"/>
                <w:lang w:eastAsia="nl-NL"/>
              </w:rPr>
              <w:t xml:space="preserve"> van </w:t>
            </w:r>
            <w:proofErr w:type="spellStart"/>
            <w:r w:rsidRPr="00077CA4">
              <w:rPr>
                <w:rFonts w:ascii="Arial" w:hAnsi="Arial" w:cs="Arial"/>
                <w:sz w:val="20"/>
                <w:lang w:eastAsia="nl-NL"/>
              </w:rPr>
              <w:t>rollen</w:t>
            </w:r>
            <w:proofErr w:type="spellEnd"/>
          </w:p>
        </w:tc>
      </w:tr>
      <w:tr w:rsidR="00077CA4" w:rsidRPr="00077CA4" w14:paraId="7C41ED3C" w14:textId="77777777" w:rsidTr="006C0047">
        <w:tc>
          <w:tcPr>
            <w:tcW w:w="1526" w:type="dxa"/>
          </w:tcPr>
          <w:p w14:paraId="69119B84"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IAM</w:t>
            </w:r>
          </w:p>
        </w:tc>
        <w:tc>
          <w:tcPr>
            <w:tcW w:w="7969" w:type="dxa"/>
          </w:tcPr>
          <w:p w14:paraId="638802A0"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Identity and Access Management</w:t>
            </w:r>
          </w:p>
          <w:p w14:paraId="73D98EA3" w14:textId="77777777" w:rsidR="00077CA4" w:rsidRPr="00077CA4" w:rsidRDefault="00077CA4" w:rsidP="00077CA4">
            <w:pPr>
              <w:suppressAutoHyphens w:val="0"/>
              <w:spacing w:after="0" w:line="240" w:lineRule="auto"/>
              <w:jc w:val="both"/>
              <w:rPr>
                <w:rFonts w:ascii="Arial" w:hAnsi="Arial" w:cs="Arial"/>
                <w:sz w:val="20"/>
                <w:lang w:eastAsia="nl-NL"/>
              </w:rPr>
            </w:pPr>
          </w:p>
        </w:tc>
      </w:tr>
      <w:tr w:rsidR="00077CA4" w:rsidRPr="00077CA4" w14:paraId="1412DAED" w14:textId="77777777" w:rsidTr="006C0047">
        <w:tc>
          <w:tcPr>
            <w:tcW w:w="1526" w:type="dxa"/>
          </w:tcPr>
          <w:p w14:paraId="083717E7"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Klant</w:t>
            </w:r>
            <w:proofErr w:type="spellEnd"/>
          </w:p>
        </w:tc>
        <w:tc>
          <w:tcPr>
            <w:tcW w:w="7969" w:type="dxa"/>
          </w:tcPr>
          <w:p w14:paraId="449CAB32"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Klant van FOD BOSA. Een Customer kan uit meerdere </w:t>
            </w:r>
            <w:proofErr w:type="spellStart"/>
            <w:r w:rsidRPr="00077CA4">
              <w:rPr>
                <w:rFonts w:ascii="Arial" w:hAnsi="Arial" w:cs="Arial"/>
                <w:sz w:val="20"/>
                <w:lang w:val="nl-BE" w:eastAsia="nl-NL"/>
              </w:rPr>
              <w:t>Relying</w:t>
            </w:r>
            <w:proofErr w:type="spellEnd"/>
            <w:r w:rsidRPr="00077CA4">
              <w:rPr>
                <w:rFonts w:ascii="Arial" w:hAnsi="Arial" w:cs="Arial"/>
                <w:sz w:val="20"/>
                <w:lang w:val="nl-BE" w:eastAsia="nl-NL"/>
              </w:rPr>
              <w:t xml:space="preserve"> </w:t>
            </w:r>
            <w:proofErr w:type="spellStart"/>
            <w:r w:rsidRPr="00077CA4">
              <w:rPr>
                <w:rFonts w:ascii="Arial" w:hAnsi="Arial" w:cs="Arial"/>
                <w:sz w:val="20"/>
                <w:lang w:val="nl-BE" w:eastAsia="nl-NL"/>
              </w:rPr>
              <w:t>Parties</w:t>
            </w:r>
            <w:proofErr w:type="spellEnd"/>
            <w:r w:rsidRPr="00077CA4">
              <w:rPr>
                <w:rFonts w:ascii="Arial" w:hAnsi="Arial" w:cs="Arial"/>
                <w:sz w:val="20"/>
                <w:lang w:val="nl-BE" w:eastAsia="nl-NL"/>
              </w:rPr>
              <w:t xml:space="preserve"> bestaan.</w:t>
            </w:r>
          </w:p>
          <w:p w14:paraId="4960726F"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065EEBCB" w14:textId="77777777" w:rsidTr="006C0047">
        <w:tc>
          <w:tcPr>
            <w:tcW w:w="1526" w:type="dxa"/>
          </w:tcPr>
          <w:p w14:paraId="32657E54"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Onboarding</w:t>
            </w:r>
          </w:p>
        </w:tc>
        <w:tc>
          <w:tcPr>
            <w:tcW w:w="7969" w:type="dxa"/>
          </w:tcPr>
          <w:p w14:paraId="7AAC3A3F" w14:textId="77777777" w:rsidR="00077CA4" w:rsidRPr="00077CA4" w:rsidRDefault="00077CA4" w:rsidP="00077CA4">
            <w:pPr>
              <w:suppressAutoHyphens w:val="0"/>
              <w:spacing w:after="0" w:line="240" w:lineRule="auto"/>
              <w:jc w:val="both"/>
              <w:rPr>
                <w:rFonts w:ascii="Arial" w:hAnsi="Arial" w:cs="Arial"/>
                <w:sz w:val="20"/>
                <w:lang w:val="nl-BE" w:eastAsia="nl-NL"/>
              </w:rPr>
            </w:pPr>
            <w:proofErr w:type="spellStart"/>
            <w:r w:rsidRPr="00077CA4">
              <w:rPr>
                <w:rFonts w:ascii="Arial" w:hAnsi="Arial" w:cs="Arial"/>
                <w:sz w:val="20"/>
                <w:lang w:val="nl-BE" w:eastAsia="nl-NL"/>
              </w:rPr>
              <w:t>Onboarding</w:t>
            </w:r>
            <w:proofErr w:type="spellEnd"/>
            <w:r w:rsidRPr="00077CA4">
              <w:rPr>
                <w:rFonts w:ascii="Arial" w:hAnsi="Arial" w:cs="Arial"/>
                <w:sz w:val="20"/>
                <w:lang w:val="nl-BE" w:eastAsia="nl-NL"/>
              </w:rPr>
              <w:t xml:space="preserve"> is het proces dat FOD BOSA heeft gedefinieerd waarin een nieuwe of bestaande </w:t>
            </w:r>
            <w:proofErr w:type="spellStart"/>
            <w:r w:rsidRPr="00077CA4">
              <w:rPr>
                <w:rFonts w:ascii="Arial" w:hAnsi="Arial" w:cs="Arial"/>
                <w:sz w:val="20"/>
                <w:lang w:val="nl-BE" w:eastAsia="nl-NL"/>
              </w:rPr>
              <w:t>Relying</w:t>
            </w:r>
            <w:proofErr w:type="spellEnd"/>
            <w:r w:rsidRPr="00077CA4">
              <w:rPr>
                <w:rFonts w:ascii="Arial" w:hAnsi="Arial" w:cs="Arial"/>
                <w:sz w:val="20"/>
                <w:lang w:val="nl-BE" w:eastAsia="nl-NL"/>
              </w:rPr>
              <w:t xml:space="preserve"> Party op een nieuw FAS-platform wordt geplaatst. </w:t>
            </w:r>
            <w:proofErr w:type="spellStart"/>
            <w:r w:rsidRPr="00077CA4">
              <w:rPr>
                <w:rFonts w:ascii="Arial" w:hAnsi="Arial" w:cs="Arial"/>
                <w:sz w:val="20"/>
                <w:lang w:val="nl-BE" w:eastAsia="nl-NL"/>
              </w:rPr>
              <w:t>Onboarding</w:t>
            </w:r>
            <w:proofErr w:type="spellEnd"/>
            <w:r w:rsidRPr="00077CA4">
              <w:rPr>
                <w:rFonts w:ascii="Arial" w:hAnsi="Arial" w:cs="Arial"/>
                <w:sz w:val="20"/>
                <w:lang w:val="nl-BE" w:eastAsia="nl-NL"/>
              </w:rPr>
              <w:t xml:space="preserve"> bestaat uit de functionele intake (informatieverzameling en -analyse), het daadwerkelijk configureren van de Service Provider en in productie nemen.</w:t>
            </w:r>
          </w:p>
          <w:p w14:paraId="3C438C02"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618E14E7" w14:textId="77777777" w:rsidTr="006C0047">
        <w:tc>
          <w:tcPr>
            <w:tcW w:w="1526" w:type="dxa"/>
          </w:tcPr>
          <w:p w14:paraId="02886DAB"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Relying Party</w:t>
            </w:r>
          </w:p>
        </w:tc>
        <w:tc>
          <w:tcPr>
            <w:tcW w:w="7969" w:type="dxa"/>
          </w:tcPr>
          <w:p w14:paraId="46E3DEF6"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Een contactpunt voor de FOD BOSA FAS. Een </w:t>
            </w:r>
            <w:proofErr w:type="spellStart"/>
            <w:r w:rsidRPr="00077CA4">
              <w:rPr>
                <w:rFonts w:ascii="Arial" w:hAnsi="Arial" w:cs="Arial"/>
                <w:sz w:val="20"/>
                <w:lang w:val="nl-BE" w:eastAsia="nl-NL"/>
              </w:rPr>
              <w:t>Relying</w:t>
            </w:r>
            <w:proofErr w:type="spellEnd"/>
            <w:r w:rsidRPr="00077CA4">
              <w:rPr>
                <w:rFonts w:ascii="Arial" w:hAnsi="Arial" w:cs="Arial"/>
                <w:sz w:val="20"/>
                <w:lang w:val="nl-BE" w:eastAsia="nl-NL"/>
              </w:rPr>
              <w:t xml:space="preserve"> Party is aan maximaal één customer gebonden.</w:t>
            </w:r>
          </w:p>
          <w:p w14:paraId="2EED52CB"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11F01D6F" w14:textId="77777777" w:rsidTr="006C0047">
        <w:tc>
          <w:tcPr>
            <w:tcW w:w="1526" w:type="dxa"/>
          </w:tcPr>
          <w:p w14:paraId="22C4D5FC" w14:textId="77777777" w:rsidR="00077CA4" w:rsidRPr="00077CA4" w:rsidRDefault="00077CA4" w:rsidP="00077CA4">
            <w:pPr>
              <w:suppressAutoHyphens w:val="0"/>
              <w:spacing w:after="200" w:line="276" w:lineRule="auto"/>
              <w:jc w:val="both"/>
              <w:rPr>
                <w:rFonts w:ascii="Arial" w:hAnsi="Arial" w:cs="Arial"/>
                <w:sz w:val="20"/>
                <w:lang w:eastAsia="nl-NL"/>
              </w:rPr>
            </w:pPr>
            <w:r w:rsidRPr="00077CA4">
              <w:rPr>
                <w:rFonts w:ascii="Arial" w:hAnsi="Arial" w:cs="Arial"/>
                <w:sz w:val="20"/>
                <w:lang w:eastAsia="nl-NL"/>
              </w:rPr>
              <w:t>Service Provider</w:t>
            </w:r>
          </w:p>
        </w:tc>
        <w:tc>
          <w:tcPr>
            <w:tcW w:w="7969" w:type="dxa"/>
          </w:tcPr>
          <w:p w14:paraId="7451E5E2"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Deze term werd tot voor kort gebruikt in plaats van </w:t>
            </w:r>
            <w:proofErr w:type="spellStart"/>
            <w:r w:rsidRPr="00077CA4">
              <w:rPr>
                <w:rFonts w:ascii="Arial" w:hAnsi="Arial" w:cs="Arial"/>
                <w:sz w:val="20"/>
                <w:lang w:val="nl-BE" w:eastAsia="nl-NL"/>
              </w:rPr>
              <w:t>Relying</w:t>
            </w:r>
            <w:proofErr w:type="spellEnd"/>
            <w:r w:rsidRPr="00077CA4">
              <w:rPr>
                <w:rFonts w:ascii="Arial" w:hAnsi="Arial" w:cs="Arial"/>
                <w:sz w:val="20"/>
                <w:lang w:val="nl-BE" w:eastAsia="nl-NL"/>
              </w:rPr>
              <w:t xml:space="preserve"> Party. In nieuwe communicatie wordt deze term in principe niet meer gebruikt.</w:t>
            </w:r>
          </w:p>
          <w:p w14:paraId="04ECF7EE" w14:textId="77777777" w:rsidR="00077CA4" w:rsidRPr="00077CA4" w:rsidRDefault="00077CA4" w:rsidP="00077CA4">
            <w:pPr>
              <w:suppressAutoHyphens w:val="0"/>
              <w:spacing w:after="0" w:line="240" w:lineRule="auto"/>
              <w:jc w:val="both"/>
              <w:rPr>
                <w:rFonts w:ascii="Arial" w:hAnsi="Arial" w:cs="Arial"/>
                <w:sz w:val="20"/>
                <w:lang w:val="nl-BE" w:eastAsia="nl-NL"/>
              </w:rPr>
            </w:pPr>
          </w:p>
        </w:tc>
      </w:tr>
      <w:tr w:rsidR="00077CA4" w:rsidRPr="00077CA4" w14:paraId="570C0474" w14:textId="77777777" w:rsidTr="006C0047">
        <w:tc>
          <w:tcPr>
            <w:tcW w:w="1526" w:type="dxa"/>
          </w:tcPr>
          <w:p w14:paraId="43A5F91A"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SSO</w:t>
            </w:r>
          </w:p>
        </w:tc>
        <w:tc>
          <w:tcPr>
            <w:tcW w:w="7969" w:type="dxa"/>
          </w:tcPr>
          <w:p w14:paraId="515222C0"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 xml:space="preserve">Single </w:t>
            </w:r>
            <w:proofErr w:type="spellStart"/>
            <w:r w:rsidRPr="00077CA4">
              <w:rPr>
                <w:rFonts w:ascii="Arial" w:hAnsi="Arial" w:cs="Arial"/>
                <w:sz w:val="20"/>
                <w:lang w:val="nl-BE" w:eastAsia="nl-NL"/>
              </w:rPr>
              <w:t>Sign</w:t>
            </w:r>
            <w:proofErr w:type="spellEnd"/>
            <w:r w:rsidRPr="00077CA4">
              <w:rPr>
                <w:rFonts w:ascii="Arial" w:hAnsi="Arial" w:cs="Arial"/>
                <w:sz w:val="20"/>
                <w:lang w:val="nl-BE" w:eastAsia="nl-NL"/>
              </w:rPr>
              <w:t xml:space="preserve"> On – Automatisch inloggen op een applicatie, zonder dat de gebruiker zich opnieuw hoeft te </w:t>
            </w:r>
            <w:proofErr w:type="spellStart"/>
            <w:r w:rsidRPr="00077CA4">
              <w:rPr>
                <w:rFonts w:ascii="Arial" w:hAnsi="Arial" w:cs="Arial"/>
                <w:sz w:val="20"/>
                <w:lang w:val="nl-BE" w:eastAsia="nl-NL"/>
              </w:rPr>
              <w:t>authenticeren</w:t>
            </w:r>
            <w:proofErr w:type="spellEnd"/>
            <w:r w:rsidRPr="00077CA4">
              <w:rPr>
                <w:rFonts w:ascii="Arial" w:hAnsi="Arial" w:cs="Arial"/>
                <w:sz w:val="20"/>
                <w:lang w:val="nl-BE" w:eastAsia="nl-NL"/>
              </w:rPr>
              <w:t xml:space="preserve"> op basis van een </w:t>
            </w:r>
            <w:proofErr w:type="gramStart"/>
            <w:r w:rsidRPr="00077CA4">
              <w:rPr>
                <w:rFonts w:ascii="Arial" w:hAnsi="Arial" w:cs="Arial"/>
                <w:sz w:val="20"/>
                <w:lang w:val="nl-BE" w:eastAsia="nl-NL"/>
              </w:rPr>
              <w:t>reeds</w:t>
            </w:r>
            <w:proofErr w:type="gramEnd"/>
            <w:r w:rsidRPr="00077CA4">
              <w:rPr>
                <w:rFonts w:ascii="Arial" w:hAnsi="Arial" w:cs="Arial"/>
                <w:sz w:val="20"/>
                <w:lang w:val="nl-BE" w:eastAsia="nl-NL"/>
              </w:rPr>
              <w:t xml:space="preserve"> bestaande authenticatiesessie bij FOD BOSA.</w:t>
            </w:r>
          </w:p>
        </w:tc>
      </w:tr>
      <w:tr w:rsidR="00077CA4" w:rsidRPr="00077CA4" w14:paraId="0E1580F5" w14:textId="77777777" w:rsidTr="006C0047">
        <w:tc>
          <w:tcPr>
            <w:tcW w:w="1526" w:type="dxa"/>
          </w:tcPr>
          <w:p w14:paraId="0313B4C7"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SLO</w:t>
            </w:r>
          </w:p>
        </w:tc>
        <w:tc>
          <w:tcPr>
            <w:tcW w:w="7969" w:type="dxa"/>
          </w:tcPr>
          <w:p w14:paraId="260AF995" w14:textId="77777777" w:rsidR="00077CA4" w:rsidRPr="00077CA4" w:rsidRDefault="00077CA4" w:rsidP="00077CA4">
            <w:pPr>
              <w:suppressAutoHyphens w:val="0"/>
              <w:spacing w:after="0" w:line="240" w:lineRule="auto"/>
              <w:jc w:val="both"/>
              <w:rPr>
                <w:rFonts w:ascii="Arial" w:hAnsi="Arial" w:cs="Arial"/>
                <w:sz w:val="20"/>
                <w:lang w:val="nl-BE" w:eastAsia="nl-NL"/>
              </w:rPr>
            </w:pPr>
            <w:r w:rsidRPr="00077CA4">
              <w:rPr>
                <w:rFonts w:ascii="Arial" w:hAnsi="Arial" w:cs="Arial"/>
                <w:sz w:val="20"/>
                <w:lang w:val="nl-BE" w:eastAsia="nl-NL"/>
              </w:rPr>
              <w:t>Single Log Out – Log out op alle applicaties waar een gebruiker op ingelogd is zodra de gebruiker op één van deze applicaties uitlogt.</w:t>
            </w:r>
          </w:p>
        </w:tc>
      </w:tr>
      <w:tr w:rsidR="00077CA4" w:rsidRPr="00077CA4" w14:paraId="5B6DEAD2" w14:textId="77777777" w:rsidTr="006C0047">
        <w:tc>
          <w:tcPr>
            <w:tcW w:w="1526" w:type="dxa"/>
          </w:tcPr>
          <w:p w14:paraId="6A00E77B"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Application ID</w:t>
            </w:r>
          </w:p>
        </w:tc>
        <w:tc>
          <w:tcPr>
            <w:tcW w:w="7969" w:type="dxa"/>
          </w:tcPr>
          <w:p w14:paraId="3FBD4787"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SAML2 entity ID</w:t>
            </w:r>
          </w:p>
        </w:tc>
      </w:tr>
      <w:tr w:rsidR="00077CA4" w:rsidRPr="00077CA4" w14:paraId="7706E89D" w14:textId="77777777" w:rsidTr="006C0047">
        <w:tc>
          <w:tcPr>
            <w:tcW w:w="1526" w:type="dxa"/>
          </w:tcPr>
          <w:p w14:paraId="22D65FE5"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FAS</w:t>
            </w:r>
          </w:p>
        </w:tc>
        <w:tc>
          <w:tcPr>
            <w:tcW w:w="7969" w:type="dxa"/>
          </w:tcPr>
          <w:p w14:paraId="1529935C"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Federal Authentication Services</w:t>
            </w:r>
          </w:p>
        </w:tc>
      </w:tr>
      <w:tr w:rsidR="00077CA4" w:rsidRPr="00077CA4" w14:paraId="79B7FBBC" w14:textId="77777777" w:rsidTr="006C0047">
        <w:tc>
          <w:tcPr>
            <w:tcW w:w="1526" w:type="dxa"/>
          </w:tcPr>
          <w:p w14:paraId="5F16D814"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OIDC</w:t>
            </w:r>
          </w:p>
        </w:tc>
        <w:tc>
          <w:tcPr>
            <w:tcW w:w="7969" w:type="dxa"/>
          </w:tcPr>
          <w:p w14:paraId="0A6C59A6" w14:textId="77777777" w:rsidR="00077CA4" w:rsidRPr="00077CA4" w:rsidRDefault="00077CA4" w:rsidP="00077CA4">
            <w:pPr>
              <w:suppressAutoHyphens w:val="0"/>
              <w:spacing w:after="0" w:line="240" w:lineRule="auto"/>
              <w:jc w:val="both"/>
              <w:rPr>
                <w:rFonts w:ascii="Arial" w:hAnsi="Arial" w:cs="Arial"/>
                <w:sz w:val="20"/>
                <w:lang w:eastAsia="nl-NL"/>
              </w:rPr>
            </w:pPr>
            <w:proofErr w:type="spellStart"/>
            <w:r w:rsidRPr="00077CA4">
              <w:rPr>
                <w:rFonts w:ascii="Arial" w:hAnsi="Arial" w:cs="Arial"/>
                <w:sz w:val="20"/>
                <w:lang w:eastAsia="nl-NL"/>
              </w:rPr>
              <w:t>OpenIDConnect</w:t>
            </w:r>
            <w:proofErr w:type="spellEnd"/>
          </w:p>
        </w:tc>
      </w:tr>
      <w:tr w:rsidR="00077CA4" w:rsidRPr="00077CA4" w14:paraId="63E72AAD" w14:textId="77777777" w:rsidTr="006C0047">
        <w:tc>
          <w:tcPr>
            <w:tcW w:w="1526" w:type="dxa"/>
          </w:tcPr>
          <w:p w14:paraId="2241519C"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OAuth2</w:t>
            </w:r>
          </w:p>
        </w:tc>
        <w:tc>
          <w:tcPr>
            <w:tcW w:w="7969" w:type="dxa"/>
          </w:tcPr>
          <w:p w14:paraId="3EE4A051" w14:textId="77777777" w:rsidR="00077CA4" w:rsidRPr="00077CA4" w:rsidRDefault="00077CA4" w:rsidP="00077CA4">
            <w:pPr>
              <w:suppressAutoHyphens w:val="0"/>
              <w:spacing w:after="0" w:line="240" w:lineRule="auto"/>
              <w:jc w:val="both"/>
              <w:rPr>
                <w:rFonts w:ascii="Arial" w:hAnsi="Arial" w:cs="Arial"/>
                <w:sz w:val="20"/>
                <w:lang w:eastAsia="nl-NL"/>
              </w:rPr>
            </w:pPr>
            <w:r w:rsidRPr="00077CA4">
              <w:rPr>
                <w:rFonts w:ascii="Arial" w:hAnsi="Arial" w:cs="Arial"/>
                <w:sz w:val="20"/>
                <w:lang w:eastAsia="nl-NL"/>
              </w:rPr>
              <w:t>OAuth2 protocol</w:t>
            </w:r>
          </w:p>
        </w:tc>
      </w:tr>
    </w:tbl>
    <w:p w14:paraId="365D143A" w14:textId="77777777" w:rsidR="00077CA4" w:rsidRPr="00077CA4" w:rsidRDefault="00077CA4" w:rsidP="00077CA4">
      <w:pPr>
        <w:suppressAutoHyphens w:val="0"/>
        <w:spacing w:after="0" w:line="240" w:lineRule="auto"/>
        <w:jc w:val="both"/>
        <w:rPr>
          <w:rFonts w:ascii="Arial" w:eastAsia="Times New Roman" w:hAnsi="Arial" w:cs="Arial"/>
          <w:sz w:val="20"/>
          <w:szCs w:val="20"/>
          <w:lang w:eastAsia="nl-NL"/>
        </w:rPr>
      </w:pPr>
    </w:p>
    <w:sectPr w:rsidR="00077CA4" w:rsidRPr="00077CA4" w:rsidSect="00B03809">
      <w:footerReference w:type="default" r:id="rId26"/>
      <w:headerReference w:type="first" r:id="rId27"/>
      <w:footerReference w:type="first" r:id="rId28"/>
      <w:endnotePr>
        <w:numFmt w:val="decimal"/>
      </w:endnotePr>
      <w:pgSz w:w="11906" w:h="16838"/>
      <w:pgMar w:top="1134" w:right="1134" w:bottom="1134" w:left="1134" w:header="794" w:footer="79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9">
      <wne:acd wne:acdName="acd1"/>
    </wne:keymap>
  </wne:keymaps>
  <wne:toolbars>
    <wne:acdManifest>
      <wne:acdEntry wne:acdName="acd0"/>
      <wne:acdEntry wne:acdName="acd1"/>
    </wne:acdManifest>
  </wne:toolbars>
  <wne:acds>
    <wne:acd wne:argValue="AQAAAFcA" wne:acdName="acd0" wne:fciIndexBasedOn="0065"/>
    <wne:acd wne:argValue="AQAAAF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3DDE" w14:textId="77777777" w:rsidR="00D95238" w:rsidRDefault="00D95238" w:rsidP="007719B8">
      <w:pPr>
        <w:spacing w:after="0" w:line="240" w:lineRule="auto"/>
      </w:pPr>
      <w:r>
        <w:separator/>
      </w:r>
    </w:p>
  </w:endnote>
  <w:endnote w:type="continuationSeparator" w:id="0">
    <w:p w14:paraId="3DD5FEF0" w14:textId="77777777" w:rsidR="00D95238" w:rsidRDefault="00D9523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altName w:val="Calibri"/>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0000000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3696ECA4" w:rsidR="005760DE" w:rsidRPr="00CA560E" w:rsidRDefault="00B814E3" w:rsidP="008A014D">
    <w:pPr>
      <w:pStyle w:val="Footer"/>
    </w:pPr>
    <w:r>
      <w:t xml:space="preserve">FAS </w:t>
    </w:r>
    <w:proofErr w:type="spellStart"/>
    <w:r>
      <w:t>Onbaording</w:t>
    </w:r>
    <w:proofErr w:type="spellEnd"/>
    <w:r w:rsidR="00CA560E" w:rsidRPr="008A014D">
      <w:t xml:space="preserve"> | </w:t>
    </w:r>
    <w:r w:rsidR="00CA560E" w:rsidRPr="008A014D">
      <w:rPr>
        <w:rStyle w:val="Strong"/>
      </w:rPr>
      <w:fldChar w:fldCharType="begin"/>
    </w:r>
    <w:r w:rsidR="00CA560E" w:rsidRPr="008A014D">
      <w:rPr>
        <w:rStyle w:val="Strong"/>
      </w:rPr>
      <w:instrText xml:space="preserve"> PAGE \* Arabic \* MERGEFORMAT </w:instrText>
    </w:r>
    <w:r w:rsidR="00CA560E" w:rsidRPr="008A014D">
      <w:rPr>
        <w:rStyle w:val="Strong"/>
      </w:rPr>
      <w:fldChar w:fldCharType="separate"/>
    </w:r>
    <w:r w:rsidR="00CA560E" w:rsidRPr="008A014D">
      <w:rPr>
        <w:rStyle w:val="Strong"/>
      </w:rPr>
      <w:t>2</w:t>
    </w:r>
    <w:r w:rsidR="00CA560E" w:rsidRPr="008A014D">
      <w:rPr>
        <w:rStyle w:val="Strong"/>
      </w:rPr>
      <w:fldChar w:fldCharType="end"/>
    </w:r>
    <w:r w:rsidR="00CA560E" w:rsidRPr="008A014D">
      <w:t>/</w:t>
    </w:r>
    <w:fldSimple w:instr=" NUMPAGES  \* MERGEFORMAT ">
      <w:r w:rsidR="00CA560E"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6B6778BD" w:rsidR="00B03809" w:rsidRPr="007C57CE" w:rsidRDefault="00077CA4" w:rsidP="00B03809">
    <w:pPr>
      <w:pStyle w:val="Footer"/>
      <w:rPr>
        <w:b/>
        <w:bCs/>
        <w:szCs w:val="18"/>
      </w:rPr>
    </w:pPr>
    <w:bookmarkStart w:id="584" w:name="_Hlk126138352"/>
    <w:bookmarkStart w:id="585" w:name="_Hlk126138353"/>
    <w:r w:rsidRPr="007C57CE">
      <w:rPr>
        <w:rStyle w:val="Strong"/>
        <w:b w:val="0"/>
        <w:bCs w:val="0"/>
        <w:szCs w:val="18"/>
      </w:rPr>
      <w:t>Versie 6.</w:t>
    </w:r>
    <w:r w:rsidR="00B03809" w:rsidRPr="007C57CE">
      <w:rPr>
        <w:b/>
        <w:bCs/>
        <w:noProof/>
        <w:szCs w:val="18"/>
      </w:rPr>
      <w:drawing>
        <wp:anchor distT="0" distB="0" distL="114300" distR="114300" simplePos="0" relativeHeight="251660288" behindDoc="0" locked="0" layoutInCell="1" allowOverlap="1" wp14:anchorId="11475C1E" wp14:editId="79A5B453">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r w:rsidR="00726B74" w:rsidRPr="007C57CE">
      <w:rPr>
        <w:rStyle w:val="Strong"/>
        <w:b w:val="0"/>
        <w:bCs w:val="0"/>
        <w:szCs w:val="18"/>
      </w:rPr>
      <w:t>4</w:t>
    </w:r>
    <w:bookmarkEnd w:id="584"/>
    <w:bookmarkEnd w:id="58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4C3A" w14:textId="77777777" w:rsidR="00D95238" w:rsidRDefault="00D95238" w:rsidP="007719B8">
      <w:pPr>
        <w:spacing w:after="0" w:line="240" w:lineRule="auto"/>
      </w:pPr>
      <w:r>
        <w:separator/>
      </w:r>
    </w:p>
  </w:footnote>
  <w:footnote w:type="continuationSeparator" w:id="0">
    <w:p w14:paraId="4F582D2A" w14:textId="77777777" w:rsidR="00D95238" w:rsidRDefault="00D9523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150" w14:textId="77777777" w:rsidR="00B03809" w:rsidRDefault="00B03809">
    <w:pPr>
      <w:pStyle w:val="Header"/>
    </w:pPr>
    <w:r>
      <w:rPr>
        <w:noProof/>
      </w:rPr>
      <w:drawing>
        <wp:anchor distT="0" distB="0" distL="114300" distR="114300" simplePos="0" relativeHeight="251659264" behindDoc="0" locked="0" layoutInCell="1" allowOverlap="1" wp14:anchorId="728FCDCF" wp14:editId="11D77244">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D3FBB"/>
    <w:multiLevelType w:val="hybridMultilevel"/>
    <w:tmpl w:val="650AA4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B300EA"/>
    <w:multiLevelType w:val="multilevel"/>
    <w:tmpl w:val="4D82E5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832E4"/>
    <w:multiLevelType w:val="hybridMultilevel"/>
    <w:tmpl w:val="F8A6A9EC"/>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706C0B"/>
    <w:multiLevelType w:val="hybridMultilevel"/>
    <w:tmpl w:val="AFB2EE02"/>
    <w:lvl w:ilvl="0" w:tplc="08130001">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76078926">
    <w:abstractNumId w:val="0"/>
  </w:num>
  <w:num w:numId="2" w16cid:durableId="35551875">
    <w:abstractNumId w:val="1"/>
  </w:num>
  <w:num w:numId="3" w16cid:durableId="861481493">
    <w:abstractNumId w:val="2"/>
  </w:num>
  <w:num w:numId="4" w16cid:durableId="977031067">
    <w:abstractNumId w:val="3"/>
  </w:num>
  <w:num w:numId="5" w16cid:durableId="27921357">
    <w:abstractNumId w:val="8"/>
  </w:num>
  <w:num w:numId="6" w16cid:durableId="1286424546">
    <w:abstractNumId w:val="4"/>
  </w:num>
  <w:num w:numId="7" w16cid:durableId="1248075645">
    <w:abstractNumId w:val="5"/>
  </w:num>
  <w:num w:numId="8" w16cid:durableId="541208009">
    <w:abstractNumId w:val="6"/>
  </w:num>
  <w:num w:numId="9" w16cid:durableId="1363364133">
    <w:abstractNumId w:val="7"/>
  </w:num>
  <w:num w:numId="10" w16cid:durableId="645471256">
    <w:abstractNumId w:val="9"/>
  </w:num>
  <w:num w:numId="11" w16cid:durableId="1580943532">
    <w:abstractNumId w:val="15"/>
  </w:num>
  <w:num w:numId="12" w16cid:durableId="406341351">
    <w:abstractNumId w:val="10"/>
  </w:num>
  <w:num w:numId="13" w16cid:durableId="1956592235">
    <w:abstractNumId w:val="11"/>
  </w:num>
  <w:num w:numId="14" w16cid:durableId="759833428">
    <w:abstractNumId w:val="13"/>
  </w:num>
  <w:num w:numId="15" w16cid:durableId="659115438">
    <w:abstractNumId w:val="16"/>
  </w:num>
  <w:num w:numId="16" w16cid:durableId="1310090113">
    <w:abstractNumId w:val="17"/>
  </w:num>
  <w:num w:numId="17" w16cid:durableId="521865452">
    <w:abstractNumId w:val="12"/>
  </w:num>
  <w:num w:numId="18" w16cid:durableId="3561236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78A2"/>
    <w:rsid w:val="00033298"/>
    <w:rsid w:val="00042E17"/>
    <w:rsid w:val="00061171"/>
    <w:rsid w:val="00067D16"/>
    <w:rsid w:val="00077CA4"/>
    <w:rsid w:val="000D2FDF"/>
    <w:rsid w:val="00126469"/>
    <w:rsid w:val="00143619"/>
    <w:rsid w:val="00154E5C"/>
    <w:rsid w:val="00170850"/>
    <w:rsid w:val="001A0DC4"/>
    <w:rsid w:val="001B4851"/>
    <w:rsid w:val="00230DF0"/>
    <w:rsid w:val="00286D06"/>
    <w:rsid w:val="00291D00"/>
    <w:rsid w:val="002A009D"/>
    <w:rsid w:val="002A5C1F"/>
    <w:rsid w:val="002C1F9D"/>
    <w:rsid w:val="002C5C7C"/>
    <w:rsid w:val="002E3D55"/>
    <w:rsid w:val="002E5B3F"/>
    <w:rsid w:val="00306628"/>
    <w:rsid w:val="003634A1"/>
    <w:rsid w:val="00397E83"/>
    <w:rsid w:val="003B6692"/>
    <w:rsid w:val="003C26EF"/>
    <w:rsid w:val="003E0471"/>
    <w:rsid w:val="003E0AB6"/>
    <w:rsid w:val="00410C26"/>
    <w:rsid w:val="004412D1"/>
    <w:rsid w:val="004838BF"/>
    <w:rsid w:val="0049292B"/>
    <w:rsid w:val="00497F51"/>
    <w:rsid w:val="004A13DC"/>
    <w:rsid w:val="004A408A"/>
    <w:rsid w:val="004D5612"/>
    <w:rsid w:val="004D5860"/>
    <w:rsid w:val="004D60BA"/>
    <w:rsid w:val="004E5098"/>
    <w:rsid w:val="004F0366"/>
    <w:rsid w:val="004F7714"/>
    <w:rsid w:val="00503A3B"/>
    <w:rsid w:val="005041A1"/>
    <w:rsid w:val="00541BE5"/>
    <w:rsid w:val="00546504"/>
    <w:rsid w:val="005760DE"/>
    <w:rsid w:val="0058776D"/>
    <w:rsid w:val="005D558C"/>
    <w:rsid w:val="005F784D"/>
    <w:rsid w:val="00614B09"/>
    <w:rsid w:val="00625CCB"/>
    <w:rsid w:val="006532E3"/>
    <w:rsid w:val="0065746C"/>
    <w:rsid w:val="00665361"/>
    <w:rsid w:val="006D1711"/>
    <w:rsid w:val="00706F1B"/>
    <w:rsid w:val="00726B74"/>
    <w:rsid w:val="00743DDB"/>
    <w:rsid w:val="007719B8"/>
    <w:rsid w:val="0077278D"/>
    <w:rsid w:val="00776AD3"/>
    <w:rsid w:val="007C57CE"/>
    <w:rsid w:val="0085345D"/>
    <w:rsid w:val="008737CE"/>
    <w:rsid w:val="008A014D"/>
    <w:rsid w:val="008B3E7B"/>
    <w:rsid w:val="008B7774"/>
    <w:rsid w:val="008D5E95"/>
    <w:rsid w:val="008E1986"/>
    <w:rsid w:val="00927DF7"/>
    <w:rsid w:val="00946BC0"/>
    <w:rsid w:val="009E2FD8"/>
    <w:rsid w:val="009E62A1"/>
    <w:rsid w:val="009F7F14"/>
    <w:rsid w:val="00A31C55"/>
    <w:rsid w:val="00A33FB8"/>
    <w:rsid w:val="00A6176C"/>
    <w:rsid w:val="00A631CF"/>
    <w:rsid w:val="00A97104"/>
    <w:rsid w:val="00AA6287"/>
    <w:rsid w:val="00AB381E"/>
    <w:rsid w:val="00AD432C"/>
    <w:rsid w:val="00AE6B1E"/>
    <w:rsid w:val="00AF2820"/>
    <w:rsid w:val="00B03809"/>
    <w:rsid w:val="00B325DA"/>
    <w:rsid w:val="00B814E3"/>
    <w:rsid w:val="00B853AB"/>
    <w:rsid w:val="00B94F1C"/>
    <w:rsid w:val="00B978B4"/>
    <w:rsid w:val="00BA454C"/>
    <w:rsid w:val="00BE658D"/>
    <w:rsid w:val="00C2174B"/>
    <w:rsid w:val="00C2316E"/>
    <w:rsid w:val="00C2691D"/>
    <w:rsid w:val="00C35F6F"/>
    <w:rsid w:val="00C428F9"/>
    <w:rsid w:val="00C84DEA"/>
    <w:rsid w:val="00CA560E"/>
    <w:rsid w:val="00CB5260"/>
    <w:rsid w:val="00CD028C"/>
    <w:rsid w:val="00CF6713"/>
    <w:rsid w:val="00D073EB"/>
    <w:rsid w:val="00D13942"/>
    <w:rsid w:val="00D362D7"/>
    <w:rsid w:val="00D5181C"/>
    <w:rsid w:val="00D5268C"/>
    <w:rsid w:val="00D73F62"/>
    <w:rsid w:val="00D95238"/>
    <w:rsid w:val="00DC6F62"/>
    <w:rsid w:val="00E11167"/>
    <w:rsid w:val="00E21548"/>
    <w:rsid w:val="00E23B2B"/>
    <w:rsid w:val="00E32355"/>
    <w:rsid w:val="00E330E1"/>
    <w:rsid w:val="00E95490"/>
    <w:rsid w:val="00EA69F0"/>
    <w:rsid w:val="00EC2CE8"/>
    <w:rsid w:val="00EE15EB"/>
    <w:rsid w:val="00EF4AA0"/>
    <w:rsid w:val="00F20E9B"/>
    <w:rsid w:val="00F51117"/>
    <w:rsid w:val="00F5639C"/>
    <w:rsid w:val="00F6232A"/>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97B67981-47D8-4A0D-9A28-4457237B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EF"/>
    <w:pPr>
      <w:suppressAutoHyphens/>
      <w:spacing w:after="400" w:line="320" w:lineRule="exact"/>
    </w:pPr>
    <w:rPr>
      <w:sz w:val="21"/>
    </w:rPr>
  </w:style>
  <w:style w:type="paragraph" w:styleId="Heading1">
    <w:name w:val="heading 1"/>
    <w:basedOn w:val="Normal"/>
    <w:next w:val="Normal"/>
    <w:link w:val="Heading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
    <w:qFormat/>
    <w:rsid w:val="008B3E7B"/>
    <w:pPr>
      <w:outlineLvl w:val="1"/>
    </w:pPr>
    <w:rPr>
      <w:rFonts w:cs="Times New Roman (Headings CS)"/>
      <w:sz w:val="52"/>
      <w:szCs w:val="26"/>
    </w:rPr>
  </w:style>
  <w:style w:type="paragraph" w:styleId="Heading3">
    <w:name w:val="heading 3"/>
    <w:basedOn w:val="Heading1"/>
    <w:next w:val="Normal"/>
    <w:link w:val="Heading3Char"/>
    <w:uiPriority w:val="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
    <w:qFormat/>
    <w:rsid w:val="008B3E7B"/>
    <w:pPr>
      <w:spacing w:after="160"/>
      <w:outlineLvl w:val="3"/>
    </w:pPr>
    <w:rPr>
      <w:b w:val="0"/>
      <w:iCs/>
      <w:sz w:val="26"/>
    </w:rPr>
  </w:style>
  <w:style w:type="paragraph" w:styleId="Heading5">
    <w:name w:val="heading 5"/>
    <w:basedOn w:val="Normal"/>
    <w:next w:val="Normal"/>
    <w:link w:val="Heading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74B"/>
    <w:rPr>
      <w:sz w:val="21"/>
    </w:rPr>
  </w:style>
  <w:style w:type="character" w:customStyle="1" w:styleId="Heading1Char">
    <w:name w:val="Heading 1 Char"/>
    <w:basedOn w:val="DefaultParagraphFont"/>
    <w:link w:val="Heading1"/>
    <w:uiPriority w:val="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
    <w:rsid w:val="008B3E7B"/>
    <w:rPr>
      <w:rFonts w:ascii="Montserrat SemiBold" w:eastAsiaTheme="majorEastAsia" w:hAnsi="Montserrat SemiBold" w:cs="Times New Roman (Headings CS)"/>
      <w:b/>
      <w:sz w:val="38"/>
      <w:szCs w:val="32"/>
      <w:lang w:val="nl-NL"/>
    </w:rPr>
  </w:style>
  <w:style w:type="character" w:styleId="Strong">
    <w:name w:val="Strong"/>
    <w:uiPriority w:val="5"/>
    <w:qFormat/>
    <w:rsid w:val="008B3E7B"/>
    <w:rPr>
      <w:b/>
      <w:bCs/>
    </w:rPr>
  </w:style>
  <w:style w:type="character" w:customStyle="1" w:styleId="Heading4Char">
    <w:name w:val="Heading 4 Char"/>
    <w:basedOn w:val="DefaultParagraphFont"/>
    <w:link w:val="Heading4"/>
    <w:uiPriority w:val="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99"/>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99"/>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20"/>
    <w:rsid w:val="0077278D"/>
    <w:rPr>
      <w:iCs/>
      <w:sz w:val="21"/>
      <w:shd w:val="clear" w:color="auto" w:fill="B6E7DD" w:themeFill="accent5"/>
      <w:lang w:val="nl-NL"/>
    </w:rPr>
  </w:style>
  <w:style w:type="paragraph" w:styleId="ListParagraph">
    <w:name w:val="List Paragraph"/>
    <w:basedOn w:val="ListBullet"/>
    <w:uiPriority w:val="40"/>
    <w:unhideWhenUsed/>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36"/>
    <w:unhideWhenUsed/>
    <w:rsid w:val="004E5098"/>
    <w:pPr>
      <w:spacing w:before="0" w:after="240" w:line="240" w:lineRule="auto"/>
    </w:pPr>
  </w:style>
  <w:style w:type="character" w:customStyle="1" w:styleId="HeaderChar">
    <w:name w:val="Header Char"/>
    <w:basedOn w:val="DefaultParagraphFont"/>
    <w:link w:val="Header"/>
    <w:uiPriority w:val="36"/>
    <w:rsid w:val="00B978B4"/>
    <w:rPr>
      <w:rFonts w:ascii="Open Sans Light" w:hAnsi="Open Sans Light" w:cs="Times New Roman (Body CS)"/>
      <w:color w:val="535D5F"/>
      <w:sz w:val="18"/>
      <w:lang w:val="nl-NL"/>
    </w:rPr>
  </w:style>
  <w:style w:type="paragraph" w:styleId="Footer">
    <w:name w:val="footer"/>
    <w:basedOn w:val="Normal"/>
    <w:link w:val="Footer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37"/>
    <w:rsid w:val="00B978B4"/>
    <w:rPr>
      <w:rFonts w:ascii="Open Sans Light" w:hAnsi="Open Sans Light" w:cs="Times New Roman (Body CS)"/>
      <w:color w:val="535D5F"/>
      <w:sz w:val="18"/>
      <w:lang w:val="nl-NL"/>
    </w:rPr>
  </w:style>
  <w:style w:type="table" w:styleId="TableGrid">
    <w:name w:val="Table Grid"/>
    <w:basedOn w:val="Table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semiHidden/>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9"/>
    <w:semiHidden/>
    <w:rsid w:val="00F63D50"/>
    <w:rPr>
      <w:smallCaps/>
      <w:color w:val="328798" w:themeColor="text1" w:themeTint="A5"/>
    </w:rPr>
  </w:style>
  <w:style w:type="character" w:styleId="IntenseReference">
    <w:name w:val="Intense Reference"/>
    <w:basedOn w:val="DefaultParagraphFont"/>
    <w:uiPriority w:val="39"/>
    <w:semiHidden/>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38"/>
    <w:unhideWhenUsed/>
    <w:rsid w:val="00B978B4"/>
    <w:rPr>
      <w:b/>
      <w:color w:val="057A8B" w:themeColor="text2"/>
      <w:vertAlign w:val="superscript"/>
    </w:rPr>
  </w:style>
  <w:style w:type="paragraph" w:styleId="FootnoteText">
    <w:name w:val="footnote text"/>
    <w:basedOn w:val="Normal"/>
    <w:link w:val="FootnoteTextChar"/>
    <w:uiPriority w:val="38"/>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38"/>
    <w:rsid w:val="00B978B4"/>
    <w:rPr>
      <w:color w:val="535D5F"/>
      <w:sz w:val="16"/>
      <w:szCs w:val="20"/>
      <w:lang w:val="nl-NL"/>
    </w:rPr>
  </w:style>
  <w:style w:type="table" w:customStyle="1" w:styleId="TableGrid1">
    <w:name w:val="Table Grid1"/>
    <w:basedOn w:val="TableNormal"/>
    <w:next w:val="TableGrid"/>
    <w:uiPriority w:val="99"/>
    <w:rsid w:val="00077CA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C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digital.belgium.be/forms/show/bosa/fas-onboarding?lng=nl" TargetMode="External"/><Relationship Id="rId18" Type="http://schemas.openxmlformats.org/officeDocument/2006/relationships/hyperlink" Target="https://your-public-url/SP-fas-metadata.xml"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yoururl-testenvironment/logou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your-public-url/SP-fas-metadata.xml" TargetMode="External"/><Relationship Id="rId25" Type="http://schemas.openxmlformats.org/officeDocument/2006/relationships/hyperlink" Target="mailto:servicedesk.dto@bosa.fgov.be" TargetMode="External"/><Relationship Id="rId2" Type="http://schemas.openxmlformats.org/officeDocument/2006/relationships/customXml" Target="../customXml/item1.xml"/><Relationship Id="rId16" Type="http://schemas.openxmlformats.org/officeDocument/2006/relationships/hyperlink" Target="https://iamapps-public.belgium.be/saml/fas-metadata.xml" TargetMode="External"/><Relationship Id="rId20" Type="http://schemas.openxmlformats.org/officeDocument/2006/relationships/hyperlink" Target="https://yoururl-testenvironment/oauthFAS/auth"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apps.digital.belgium.be/securedtransfer" TargetMode="External"/><Relationship Id="rId5" Type="http://schemas.openxmlformats.org/officeDocument/2006/relationships/customXml" Target="../customXml/item4.xml"/><Relationship Id="rId15" Type="http://schemas.openxmlformats.org/officeDocument/2006/relationships/hyperlink" Target="https://iamapps-public.int.belgium.be/saml/fas-metadata.xml" TargetMode="External"/><Relationship Id="rId23" Type="http://schemas.openxmlformats.org/officeDocument/2006/relationships/hyperlink" Target="https://yoururl/logout"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amapps.belgium.be/demo1/generatemetadata"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yoururl/oauthFAS/auth"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BOSA-163236005-8547</_dlc_DocId>
    <_dlc_DocIdUrl xmlns="800eef11-a00a-435e-8969-a8b8334abd51">
      <Url>https://gcloudbelgium.sharepoint.com/sites/BOSA/B/S/CO/_layouts/15/DocIdRedir.aspx?ID=BOSA-163236005-8547</Url>
      <Description>BOSA-163236005-8547</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https://gcloudbelgium.sharepoint.com/sites/BOSA/B/S/CO/_layouts/15/wrkstat.aspx?List=0868ee75-4644-4e20-8142-353e641059ec&amp;WorkflowInstanceName=ed2013f4-1453-4fa8-8004-d196f5f47d19</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Sabah Kabbouri (BOSA)</DisplayName>
        <AccountId>585</AccountId>
        <AccountType/>
      </UserInfo>
    </Assigned_x0020_to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1244d14-5ce4-4a7b-8743-301f920c1a25"/>
    <ds:schemaRef ds:uri="c81c926d-4caa-480b-aaaf-64b4e8544935"/>
  </ds:schemaRefs>
</ds:datastoreItem>
</file>

<file path=customXml/itemProps5.xml><?xml version="1.0" encoding="utf-8"?>
<ds:datastoreItem xmlns:ds="http://schemas.openxmlformats.org/officeDocument/2006/customXml" ds:itemID="{A84DD846-71BC-4E85-8B5A-CD0ED6409734}"/>
</file>

<file path=docProps/app.xml><?xml version="1.0" encoding="utf-8"?>
<Properties xmlns="http://schemas.openxmlformats.org/officeDocument/2006/extended-properties" xmlns:vt="http://schemas.openxmlformats.org/officeDocument/2006/docPropsVTypes">
  <Template>Normal.dotm</Template>
  <TotalTime>3</TotalTime>
  <Pages>9</Pages>
  <Words>2168</Words>
  <Characters>11924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BOSA - Word - basistemplate</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Arnoud Van Der Donckt (BOSA)</dc:creator>
  <cp:keywords/>
  <dc:description/>
  <cp:lastModifiedBy>Kris De Vos (BOSA)</cp:lastModifiedBy>
  <cp:revision>3</cp:revision>
  <cp:lastPrinted>2023-02-01T08:28:00Z</cp:lastPrinted>
  <dcterms:created xsi:type="dcterms:W3CDTF">2023-02-01T08:28:00Z</dcterms:created>
  <dcterms:modified xsi:type="dcterms:W3CDTF">2023-02-01T09:18:00Z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369;#Office 365 templates BOSA|11195343-6d0f-46aa-808b-1154be9273a7</vt:lpwstr>
  </property>
  <property fmtid="{D5CDD505-2E9C-101B-9397-08002B2CF9AE}" pid="4" name="_dlc_DocIdItemGuid">
    <vt:lpwstr>eae03c72-4343-449a-aa2a-15f1fc1d384e</vt:lpwstr>
  </property>
  <property fmtid="{D5CDD505-2E9C-101B-9397-08002B2CF9AE}" pid="5" name="MediaServiceImageTags">
    <vt:lpwstr/>
  </property>
  <property fmtid="{D5CDD505-2E9C-101B-9397-08002B2CF9AE}" pid="6" name="_docset_NoMedatataSyncRequired">
    <vt:lpwstr>False</vt:lpwstr>
  </property>
</Properties>
</file>