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E7BC" w14:textId="5882DF2B" w:rsidR="00FE746F" w:rsidRPr="0012617A" w:rsidRDefault="005474D2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r w:rsidRPr="0012617A">
        <w:rPr>
          <w:rFonts w:asciiTheme="minorHAnsi" w:hAnsiTheme="minorHAnsi"/>
          <w:noProof/>
          <w:color w:val="008BAC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6BCA1B" wp14:editId="0635372B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6429600" cy="6861600"/>
                <wp:effectExtent l="19050" t="19050" r="47625" b="3492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600" cy="6861600"/>
                        </a:xfrm>
                        <a:custGeom>
                          <a:avLst/>
                          <a:gdLst>
                            <a:gd name="T0" fmla="+- 0 9919 890"/>
                            <a:gd name="T1" fmla="*/ T0 w 10125"/>
                            <a:gd name="T2" fmla="+- 0 9625 -726"/>
                            <a:gd name="T3" fmla="*/ 9625 h 10803"/>
                            <a:gd name="T4" fmla="+- 0 10076 890"/>
                            <a:gd name="T5" fmla="*/ T4 w 10125"/>
                            <a:gd name="T6" fmla="+- 0 9613 -726"/>
                            <a:gd name="T7" fmla="*/ 9613 h 10803"/>
                            <a:gd name="T8" fmla="+- 0 10229 890"/>
                            <a:gd name="T9" fmla="*/ T8 w 10125"/>
                            <a:gd name="T10" fmla="+- 0 9580 -726"/>
                            <a:gd name="T11" fmla="*/ 9580 h 10803"/>
                            <a:gd name="T12" fmla="+- 0 10375 890"/>
                            <a:gd name="T13" fmla="*/ T12 w 10125"/>
                            <a:gd name="T14" fmla="+- 0 9524 -726"/>
                            <a:gd name="T15" fmla="*/ 9524 h 10803"/>
                            <a:gd name="T16" fmla="+- 0 10511 890"/>
                            <a:gd name="T17" fmla="*/ T16 w 10125"/>
                            <a:gd name="T18" fmla="+- 0 9448 -726"/>
                            <a:gd name="T19" fmla="*/ 9448 h 10803"/>
                            <a:gd name="T20" fmla="+- 0 10638 890"/>
                            <a:gd name="T21" fmla="*/ T20 w 10125"/>
                            <a:gd name="T22" fmla="+- 0 9352 -726"/>
                            <a:gd name="T23" fmla="*/ 9352 h 10803"/>
                            <a:gd name="T24" fmla="+- 0 10750 890"/>
                            <a:gd name="T25" fmla="*/ T24 w 10125"/>
                            <a:gd name="T26" fmla="+- 0 9239 -726"/>
                            <a:gd name="T27" fmla="*/ 9239 h 10803"/>
                            <a:gd name="T28" fmla="+- 0 10844 890"/>
                            <a:gd name="T29" fmla="*/ T28 w 10125"/>
                            <a:gd name="T30" fmla="+- 0 9113 -726"/>
                            <a:gd name="T31" fmla="*/ 9113 h 10803"/>
                            <a:gd name="T32" fmla="+- 0 10918 890"/>
                            <a:gd name="T33" fmla="*/ T32 w 10125"/>
                            <a:gd name="T34" fmla="+- 0 8977 -726"/>
                            <a:gd name="T35" fmla="*/ 8977 h 10803"/>
                            <a:gd name="T36" fmla="+- 0 10971 890"/>
                            <a:gd name="T37" fmla="*/ T36 w 10125"/>
                            <a:gd name="T38" fmla="+- 0 8831 -726"/>
                            <a:gd name="T39" fmla="*/ 8831 h 10803"/>
                            <a:gd name="T40" fmla="+- 0 11004 890"/>
                            <a:gd name="T41" fmla="*/ T40 w 10125"/>
                            <a:gd name="T42" fmla="+- 0 8679 -726"/>
                            <a:gd name="T43" fmla="*/ 8679 h 10803"/>
                            <a:gd name="T44" fmla="+- 0 11015 890"/>
                            <a:gd name="T45" fmla="*/ T44 w 10125"/>
                            <a:gd name="T46" fmla="+- 0 8521 -726"/>
                            <a:gd name="T47" fmla="*/ 8521 h 10803"/>
                            <a:gd name="T48" fmla="+- 0 11012 890"/>
                            <a:gd name="T49" fmla="*/ T48 w 10125"/>
                            <a:gd name="T50" fmla="+- 0 298 -726"/>
                            <a:gd name="T51" fmla="*/ 298 h 10803"/>
                            <a:gd name="T52" fmla="+- 0 10990 890"/>
                            <a:gd name="T53" fmla="*/ T52 w 10125"/>
                            <a:gd name="T54" fmla="+- 0 143 -726"/>
                            <a:gd name="T55" fmla="*/ 143 h 10803"/>
                            <a:gd name="T56" fmla="+- 0 10947 890"/>
                            <a:gd name="T57" fmla="*/ T56 w 10125"/>
                            <a:gd name="T58" fmla="+- 0 -6 -726"/>
                            <a:gd name="T59" fmla="*/ -6 h 10803"/>
                            <a:gd name="T60" fmla="+- 0 10882 890"/>
                            <a:gd name="T61" fmla="*/ T60 w 10125"/>
                            <a:gd name="T62" fmla="+- 0 -147 -726"/>
                            <a:gd name="T63" fmla="*/ -147 h 10803"/>
                            <a:gd name="T64" fmla="+- 0 10798 890"/>
                            <a:gd name="T65" fmla="*/ T64 w 10125"/>
                            <a:gd name="T66" fmla="+- 0 -278 -726"/>
                            <a:gd name="T67" fmla="*/ -278 h 10803"/>
                            <a:gd name="T68" fmla="+- 0 10695 890"/>
                            <a:gd name="T69" fmla="*/ T68 w 10125"/>
                            <a:gd name="T70" fmla="+- 0 -398 -726"/>
                            <a:gd name="T71" fmla="*/ -398 h 10803"/>
                            <a:gd name="T72" fmla="+- 0 10574 890"/>
                            <a:gd name="T73" fmla="*/ T72 w 10125"/>
                            <a:gd name="T74" fmla="+- 0 -504 -726"/>
                            <a:gd name="T75" fmla="*/ -504 h 10803"/>
                            <a:gd name="T76" fmla="+- 0 10442 890"/>
                            <a:gd name="T77" fmla="*/ T76 w 10125"/>
                            <a:gd name="T78" fmla="+- 0 -590 -726"/>
                            <a:gd name="T79" fmla="*/ -590 h 10803"/>
                            <a:gd name="T80" fmla="+- 0 10301 890"/>
                            <a:gd name="T81" fmla="*/ T80 w 10125"/>
                            <a:gd name="T82" fmla="+- 0 -656 -726"/>
                            <a:gd name="T83" fmla="*/ -656 h 10803"/>
                            <a:gd name="T84" fmla="+- 0 10151 890"/>
                            <a:gd name="T85" fmla="*/ T84 w 10125"/>
                            <a:gd name="T86" fmla="+- 0 -701 -726"/>
                            <a:gd name="T87" fmla="*/ -701 h 10803"/>
                            <a:gd name="T88" fmla="+- 0 9996 890"/>
                            <a:gd name="T89" fmla="*/ T88 w 10125"/>
                            <a:gd name="T90" fmla="+- 0 -723 -726"/>
                            <a:gd name="T91" fmla="*/ -723 h 10803"/>
                            <a:gd name="T92" fmla="+- 0 1987 890"/>
                            <a:gd name="T93" fmla="*/ T92 w 10125"/>
                            <a:gd name="T94" fmla="+- 0 -726 -726"/>
                            <a:gd name="T95" fmla="*/ -726 h 10803"/>
                            <a:gd name="T96" fmla="+- 0 1829 890"/>
                            <a:gd name="T97" fmla="*/ T96 w 10125"/>
                            <a:gd name="T98" fmla="+- 0 -715 -726"/>
                            <a:gd name="T99" fmla="*/ -715 h 10803"/>
                            <a:gd name="T100" fmla="+- 0 1677 890"/>
                            <a:gd name="T101" fmla="*/ T100 w 10125"/>
                            <a:gd name="T102" fmla="+- 0 -681 -726"/>
                            <a:gd name="T103" fmla="*/ -681 h 10803"/>
                            <a:gd name="T104" fmla="+- 0 1531 890"/>
                            <a:gd name="T105" fmla="*/ T104 w 10125"/>
                            <a:gd name="T106" fmla="+- 0 -626 -726"/>
                            <a:gd name="T107" fmla="*/ -626 h 10803"/>
                            <a:gd name="T108" fmla="+- 0 1394 890"/>
                            <a:gd name="T109" fmla="*/ T108 w 10125"/>
                            <a:gd name="T110" fmla="+- 0 -550 -726"/>
                            <a:gd name="T111" fmla="*/ -550 h 10803"/>
                            <a:gd name="T112" fmla="+- 0 1268 890"/>
                            <a:gd name="T113" fmla="*/ T112 w 10125"/>
                            <a:gd name="T114" fmla="+- 0 -454 -726"/>
                            <a:gd name="T115" fmla="*/ -454 h 10803"/>
                            <a:gd name="T116" fmla="+- 0 1155 890"/>
                            <a:gd name="T117" fmla="*/ T116 w 10125"/>
                            <a:gd name="T118" fmla="+- 0 -340 -726"/>
                            <a:gd name="T119" fmla="*/ -340 h 10803"/>
                            <a:gd name="T120" fmla="+- 0 1062 890"/>
                            <a:gd name="T121" fmla="*/ T120 w 10125"/>
                            <a:gd name="T122" fmla="+- 0 -215 -726"/>
                            <a:gd name="T123" fmla="*/ -215 h 10803"/>
                            <a:gd name="T124" fmla="+- 0 988 890"/>
                            <a:gd name="T125" fmla="*/ T124 w 10125"/>
                            <a:gd name="T126" fmla="+- 0 -78 -726"/>
                            <a:gd name="T127" fmla="*/ -78 h 10803"/>
                            <a:gd name="T128" fmla="+- 0 934 890"/>
                            <a:gd name="T129" fmla="*/ T128 w 10125"/>
                            <a:gd name="T130" fmla="+- 0 67 -726"/>
                            <a:gd name="T131" fmla="*/ 67 h 10803"/>
                            <a:gd name="T132" fmla="+- 0 901 890"/>
                            <a:gd name="T133" fmla="*/ T132 w 10125"/>
                            <a:gd name="T134" fmla="+- 0 220 -726"/>
                            <a:gd name="T135" fmla="*/ 220 h 10803"/>
                            <a:gd name="T136" fmla="+- 0 890 890"/>
                            <a:gd name="T137" fmla="*/ T136 w 10125"/>
                            <a:gd name="T138" fmla="+- 0 378 -726"/>
                            <a:gd name="T139" fmla="*/ 378 h 10803"/>
                            <a:gd name="T140" fmla="+- 0 930 890"/>
                            <a:gd name="T141" fmla="*/ T140 w 10125"/>
                            <a:gd name="T142" fmla="+- 0 10036 -726"/>
                            <a:gd name="T143" fmla="*/ 10036 h 10803"/>
                            <a:gd name="T144" fmla="+- 0 1036 890"/>
                            <a:gd name="T145" fmla="*/ T144 w 10125"/>
                            <a:gd name="T146" fmla="+- 0 9944 -726"/>
                            <a:gd name="T147" fmla="*/ 9944 h 10803"/>
                            <a:gd name="T148" fmla="+- 0 1196 890"/>
                            <a:gd name="T149" fmla="*/ T148 w 10125"/>
                            <a:gd name="T150" fmla="+- 0 9837 -726"/>
                            <a:gd name="T151" fmla="*/ 9837 h 10803"/>
                            <a:gd name="T152" fmla="+- 0 1309 890"/>
                            <a:gd name="T153" fmla="*/ T152 w 10125"/>
                            <a:gd name="T154" fmla="+- 0 9779 -726"/>
                            <a:gd name="T155" fmla="*/ 9779 h 10803"/>
                            <a:gd name="T156" fmla="+- 0 1441 890"/>
                            <a:gd name="T157" fmla="*/ T156 w 10125"/>
                            <a:gd name="T158" fmla="+- 0 9726 -726"/>
                            <a:gd name="T159" fmla="*/ 9726 h 10803"/>
                            <a:gd name="T160" fmla="+- 0 1594 890"/>
                            <a:gd name="T161" fmla="*/ T160 w 10125"/>
                            <a:gd name="T162" fmla="+- 0 9680 -726"/>
                            <a:gd name="T163" fmla="*/ 9680 h 10803"/>
                            <a:gd name="T164" fmla="+- 0 1768 890"/>
                            <a:gd name="T165" fmla="*/ T164 w 10125"/>
                            <a:gd name="T166" fmla="+- 0 9646 -726"/>
                            <a:gd name="T167" fmla="*/ 9646 h 10803"/>
                            <a:gd name="T168" fmla="+- 0 1964 890"/>
                            <a:gd name="T169" fmla="*/ T168 w 10125"/>
                            <a:gd name="T170" fmla="+- 0 9627 -726"/>
                            <a:gd name="T171" fmla="*/ 9627 h 10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125" h="10803">
                              <a:moveTo>
                                <a:pt x="1180" y="10351"/>
                              </a:moveTo>
                              <a:lnTo>
                                <a:pt x="9029" y="10351"/>
                              </a:lnTo>
                              <a:lnTo>
                                <a:pt x="9108" y="10348"/>
                              </a:lnTo>
                              <a:lnTo>
                                <a:pt x="9186" y="10339"/>
                              </a:lnTo>
                              <a:lnTo>
                                <a:pt x="9263" y="10325"/>
                              </a:lnTo>
                              <a:lnTo>
                                <a:pt x="9339" y="10306"/>
                              </a:lnTo>
                              <a:lnTo>
                                <a:pt x="9413" y="10281"/>
                              </a:lnTo>
                              <a:lnTo>
                                <a:pt x="9485" y="10250"/>
                              </a:lnTo>
                              <a:lnTo>
                                <a:pt x="9554" y="10215"/>
                              </a:lnTo>
                              <a:lnTo>
                                <a:pt x="9621" y="10174"/>
                              </a:lnTo>
                              <a:lnTo>
                                <a:pt x="9686" y="10129"/>
                              </a:lnTo>
                              <a:lnTo>
                                <a:pt x="9748" y="10078"/>
                              </a:lnTo>
                              <a:lnTo>
                                <a:pt x="9807" y="10023"/>
                              </a:lnTo>
                              <a:lnTo>
                                <a:pt x="9860" y="9965"/>
                              </a:lnTo>
                              <a:lnTo>
                                <a:pt x="9909" y="9903"/>
                              </a:lnTo>
                              <a:lnTo>
                                <a:pt x="9954" y="9839"/>
                              </a:lnTo>
                              <a:lnTo>
                                <a:pt x="9993" y="9772"/>
                              </a:lnTo>
                              <a:lnTo>
                                <a:pt x="10028" y="9703"/>
                              </a:lnTo>
                              <a:lnTo>
                                <a:pt x="10057" y="9631"/>
                              </a:lnTo>
                              <a:lnTo>
                                <a:pt x="10081" y="9557"/>
                              </a:lnTo>
                              <a:lnTo>
                                <a:pt x="10100" y="9482"/>
                              </a:lnTo>
                              <a:lnTo>
                                <a:pt x="10114" y="9405"/>
                              </a:lnTo>
                              <a:lnTo>
                                <a:pt x="10122" y="9326"/>
                              </a:lnTo>
                              <a:lnTo>
                                <a:pt x="10125" y="9247"/>
                              </a:lnTo>
                              <a:lnTo>
                                <a:pt x="10125" y="1104"/>
                              </a:lnTo>
                              <a:lnTo>
                                <a:pt x="10122" y="1024"/>
                              </a:lnTo>
                              <a:lnTo>
                                <a:pt x="10114" y="946"/>
                              </a:lnTo>
                              <a:lnTo>
                                <a:pt x="10100" y="869"/>
                              </a:lnTo>
                              <a:lnTo>
                                <a:pt x="10081" y="794"/>
                              </a:lnTo>
                              <a:lnTo>
                                <a:pt x="10057" y="720"/>
                              </a:lnTo>
                              <a:lnTo>
                                <a:pt x="10027" y="649"/>
                              </a:lnTo>
                              <a:lnTo>
                                <a:pt x="9992" y="579"/>
                              </a:lnTo>
                              <a:lnTo>
                                <a:pt x="9953" y="512"/>
                              </a:lnTo>
                              <a:lnTo>
                                <a:pt x="9908" y="448"/>
                              </a:lnTo>
                              <a:lnTo>
                                <a:pt x="9859" y="386"/>
                              </a:lnTo>
                              <a:lnTo>
                                <a:pt x="9805" y="328"/>
                              </a:lnTo>
                              <a:lnTo>
                                <a:pt x="9746" y="272"/>
                              </a:lnTo>
                              <a:lnTo>
                                <a:pt x="9684" y="222"/>
                              </a:lnTo>
                              <a:lnTo>
                                <a:pt x="9620" y="176"/>
                              </a:lnTo>
                              <a:lnTo>
                                <a:pt x="9552" y="136"/>
                              </a:lnTo>
                              <a:lnTo>
                                <a:pt x="9483" y="100"/>
                              </a:lnTo>
                              <a:lnTo>
                                <a:pt x="9411" y="70"/>
                              </a:lnTo>
                              <a:lnTo>
                                <a:pt x="9337" y="45"/>
                              </a:lnTo>
                              <a:lnTo>
                                <a:pt x="9261" y="25"/>
                              </a:lnTo>
                              <a:lnTo>
                                <a:pt x="9185" y="11"/>
                              </a:lnTo>
                              <a:lnTo>
                                <a:pt x="9106" y="3"/>
                              </a:lnTo>
                              <a:lnTo>
                                <a:pt x="9027" y="0"/>
                              </a:lnTo>
                              <a:lnTo>
                                <a:pt x="1097" y="0"/>
                              </a:lnTo>
                              <a:lnTo>
                                <a:pt x="1017" y="3"/>
                              </a:lnTo>
                              <a:lnTo>
                                <a:pt x="939" y="11"/>
                              </a:lnTo>
                              <a:lnTo>
                                <a:pt x="862" y="25"/>
                              </a:lnTo>
                              <a:lnTo>
                                <a:pt x="787" y="45"/>
                              </a:lnTo>
                              <a:lnTo>
                                <a:pt x="713" y="70"/>
                              </a:lnTo>
                              <a:lnTo>
                                <a:pt x="641" y="100"/>
                              </a:lnTo>
                              <a:lnTo>
                                <a:pt x="571" y="136"/>
                              </a:lnTo>
                              <a:lnTo>
                                <a:pt x="504" y="176"/>
                              </a:lnTo>
                              <a:lnTo>
                                <a:pt x="439" y="222"/>
                              </a:lnTo>
                              <a:lnTo>
                                <a:pt x="378" y="272"/>
                              </a:lnTo>
                              <a:lnTo>
                                <a:pt x="319" y="328"/>
                              </a:lnTo>
                              <a:lnTo>
                                <a:pt x="265" y="386"/>
                              </a:lnTo>
                              <a:lnTo>
                                <a:pt x="216" y="447"/>
                              </a:lnTo>
                              <a:lnTo>
                                <a:pt x="172" y="511"/>
                              </a:lnTo>
                              <a:lnTo>
                                <a:pt x="132" y="578"/>
                              </a:lnTo>
                              <a:lnTo>
                                <a:pt x="98" y="648"/>
                              </a:lnTo>
                              <a:lnTo>
                                <a:pt x="69" y="719"/>
                              </a:lnTo>
                              <a:lnTo>
                                <a:pt x="44" y="793"/>
                              </a:lnTo>
                              <a:lnTo>
                                <a:pt x="25" y="869"/>
                              </a:lnTo>
                              <a:lnTo>
                                <a:pt x="11" y="946"/>
                              </a:lnTo>
                              <a:lnTo>
                                <a:pt x="3" y="1024"/>
                              </a:lnTo>
                              <a:lnTo>
                                <a:pt x="0" y="1104"/>
                              </a:lnTo>
                              <a:lnTo>
                                <a:pt x="0" y="10802"/>
                              </a:lnTo>
                              <a:lnTo>
                                <a:pt x="40" y="10762"/>
                              </a:lnTo>
                              <a:lnTo>
                                <a:pt x="88" y="10717"/>
                              </a:lnTo>
                              <a:lnTo>
                                <a:pt x="146" y="10670"/>
                              </a:lnTo>
                              <a:lnTo>
                                <a:pt x="213" y="10621"/>
                              </a:lnTo>
                              <a:lnTo>
                                <a:pt x="306" y="10563"/>
                              </a:lnTo>
                              <a:lnTo>
                                <a:pt x="360" y="10534"/>
                              </a:lnTo>
                              <a:lnTo>
                                <a:pt x="419" y="10505"/>
                              </a:lnTo>
                              <a:lnTo>
                                <a:pt x="482" y="10478"/>
                              </a:lnTo>
                              <a:lnTo>
                                <a:pt x="551" y="10452"/>
                              </a:lnTo>
                              <a:lnTo>
                                <a:pt x="625" y="10428"/>
                              </a:lnTo>
                              <a:lnTo>
                                <a:pt x="704" y="10406"/>
                              </a:lnTo>
                              <a:lnTo>
                                <a:pt x="789" y="10387"/>
                              </a:lnTo>
                              <a:lnTo>
                                <a:pt x="878" y="10372"/>
                              </a:lnTo>
                              <a:lnTo>
                                <a:pt x="973" y="10361"/>
                              </a:lnTo>
                              <a:lnTo>
                                <a:pt x="1074" y="10353"/>
                              </a:lnTo>
                              <a:lnTo>
                                <a:pt x="1180" y="10351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3519" id="Forme libre 1" o:spid="_x0000_s1026" style="position:absolute;margin-left:0;margin-top:7pt;width:506.25pt;height:540.3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<v:path arrowok="t" o:connecttype="custom" o:connectlocs="5733616,6113385;5833314,6105763;5930473,6084803;6023186,6049234;6109549,6000962;6190197,5939987;6261319,5868215;6321011,5788185;6368003,5701803;6401659,5609071;6422615,5512527;6429600,5412172;6427695,189277;6413724,90827;6386418,-3811;6345142,-93368;6291800,-176574;6226393,-252792;6149555,-320119;6065732,-374743;5976194,-416663;5880941,-445245;5782512,-459218;696619,-461124;596286,-454137;499762,-432542;407049,-397608;320051,-349336;240038,-288361;168281,-215953;109224,-136559;62232,-49542;27941,42556;6985,139735;0,240089;25401,6374435;92713,6316000;194317,6248038;266074,6211199;349897,6177536;447056,6148319;557550,6126723;682014,6114655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sdt>
      <w:sdtPr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sdt>
          <w:sdtPr>
            <w:rPr>
              <w:rFonts w:asciiTheme="minorHAnsi" w:hAnsiTheme="minorHAnsi"/>
              <w:color w:val="008BAC" w:themeColor="text1"/>
              <w:sz w:val="34"/>
              <w:szCs w:val="34"/>
              <w:lang w:val="fr-FR"/>
            </w:rPr>
            <w:id w:val="-1658911335"/>
          </w:sdtPr>
          <w:sdtEndPr/>
          <w:sdtContent>
            <w:sdt>
              <w:sdtPr>
                <w:rPr>
                  <w:rFonts w:asciiTheme="majorHAnsi" w:hAnsiTheme="majorHAnsi"/>
                  <w:color w:val="008BAC" w:themeColor="text1"/>
                  <w:sz w:val="96"/>
                  <w:szCs w:val="104"/>
                  <w:lang w:val="fr-FR"/>
                </w:rPr>
                <w:alias w:val="Titre"/>
                <w:tag w:val=""/>
                <w:id w:val="19036431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p w14:paraId="11651375" w14:textId="4F3DAFE7" w:rsidR="00AA6DA2" w:rsidRPr="0012617A" w:rsidRDefault="00290587" w:rsidP="00425DFF">
                  <w:pPr>
                    <w:spacing w:line="192" w:lineRule="auto"/>
                    <w:rPr>
                      <w:rFonts w:asciiTheme="minorHAnsi" w:hAnsiTheme="minorHAnsi"/>
                      <w:color w:val="008BAC" w:themeColor="text1"/>
                      <w:sz w:val="34"/>
                      <w:szCs w:val="34"/>
                      <w:lang w:val="fr-FR"/>
                    </w:rPr>
                  </w:pPr>
                  <w:r>
                    <w:rPr>
                      <w:rFonts w:asciiTheme="majorHAnsi" w:hAnsiTheme="majorHAnsi"/>
                      <w:color w:val="008BAC" w:themeColor="text1"/>
                      <w:sz w:val="96"/>
                      <w:szCs w:val="104"/>
                      <w:lang w:val="fr-FR"/>
                    </w:rPr>
                    <w:t>Vé</w:t>
                  </w:r>
                  <w:r w:rsidR="004224C5" w:rsidRPr="0012617A">
                    <w:rPr>
                      <w:rFonts w:asciiTheme="majorHAnsi" w:hAnsiTheme="majorHAnsi"/>
                      <w:color w:val="008BAC" w:themeColor="text1"/>
                      <w:sz w:val="96"/>
                      <w:szCs w:val="104"/>
                      <w:lang w:val="fr-FR"/>
                    </w:rPr>
                    <w:t>rificati</w:t>
                  </w:r>
                  <w:r>
                    <w:rPr>
                      <w:rFonts w:asciiTheme="majorHAnsi" w:hAnsiTheme="majorHAnsi"/>
                      <w:color w:val="008BAC" w:themeColor="text1"/>
                      <w:sz w:val="96"/>
                      <w:szCs w:val="104"/>
                      <w:lang w:val="fr-FR"/>
                    </w:rPr>
                    <w:t>on de l’identité</w:t>
                  </w:r>
                </w:p>
              </w:sdtContent>
            </w:sdt>
          </w:sdtContent>
        </w:sdt>
        <w:p w14:paraId="6DA8223A" w14:textId="77777777" w:rsidR="00AA6DA2" w:rsidRPr="0012617A" w:rsidRDefault="00AA6DA2" w:rsidP="00425DFF">
          <w:pPr>
            <w:spacing w:line="192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</w:pPr>
        </w:p>
        <w:sdt>
          <w:sdtPr>
            <w:rPr>
              <w:rFonts w:asciiTheme="majorHAnsi" w:hAnsiTheme="majorHAnsi"/>
              <w:color w:val="008BAC" w:themeColor="text1"/>
              <w:sz w:val="70"/>
              <w:szCs w:val="70"/>
              <w:lang w:val="fr-FR" w:eastAsia="fr-FR"/>
            </w:rPr>
            <w:alias w:val="Sous-titre"/>
            <w:tag w:val="Sous-titre"/>
            <w:id w:val="472267288"/>
          </w:sdtPr>
          <w:sdtEndPr/>
          <w:sdtContent>
            <w:p w14:paraId="66360A26" w14:textId="416B46DB" w:rsidR="00AA6DA2" w:rsidRPr="0012617A" w:rsidRDefault="004224C5" w:rsidP="0072374E">
              <w:pPr>
                <w:spacing w:line="192" w:lineRule="auto"/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</w:pP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Proc</w:t>
              </w:r>
              <w:r w:rsidR="00290587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é</w:t>
              </w: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dure</w:t>
              </w:r>
              <w:r w:rsidR="000175ED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s d’identification</w:t>
              </w: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 xml:space="preserve"> </w:t>
              </w:r>
              <w:r w:rsidR="00290587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pour</w:t>
              </w: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 xml:space="preserve"> </w:t>
              </w:r>
              <w:r w:rsidR="000A4E58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« gestionnaire local d’enregistrement »</w:t>
              </w: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 xml:space="preserve"> (</w:t>
              </w:r>
              <w:r w:rsidR="00247B8B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G</w:t>
              </w: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L</w:t>
              </w:r>
              <w:r w:rsidR="00247B8B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E</w:t>
              </w:r>
              <w:r w:rsidRPr="0012617A"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)</w:t>
              </w:r>
            </w:p>
          </w:sdtContent>
        </w:sdt>
        <w:p w14:paraId="4230300B" w14:textId="77777777" w:rsidR="00AA6DA2" w:rsidRPr="0012617A" w:rsidRDefault="00AA6DA2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</w:pPr>
        </w:p>
        <w:p w14:paraId="4DAFE079" w14:textId="77777777" w:rsidR="00425DFF" w:rsidRPr="0012617A" w:rsidRDefault="00425DFF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</w:pPr>
        </w:p>
        <w:p w14:paraId="6F4370EC" w14:textId="77777777" w:rsidR="00425DFF" w:rsidRPr="0012617A" w:rsidRDefault="00425DFF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</w:pPr>
        </w:p>
        <w:p w14:paraId="09500E51" w14:textId="5D8C9370" w:rsidR="00AA6DA2" w:rsidRPr="0012617A" w:rsidRDefault="00C12956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  <w:lang w:val="fr-FR" w:eastAsia="fr-FR"/>
            </w:rPr>
          </w:pPr>
          <w:r w:rsidRPr="0012617A">
            <w:rPr>
              <w:rFonts w:asciiTheme="minorHAnsi" w:hAnsiTheme="minorHAnsi"/>
              <w:b/>
              <w:color w:val="008BAC" w:themeColor="text1"/>
              <w:sz w:val="34"/>
              <w:szCs w:val="34"/>
              <w:lang w:val="fr-FR" w:eastAsia="fr-FR"/>
            </w:rPr>
            <w:t>13/10</w:t>
          </w:r>
          <w:r w:rsidR="0072374E" w:rsidRPr="0012617A">
            <w:rPr>
              <w:rFonts w:asciiTheme="minorHAnsi" w:hAnsiTheme="minorHAnsi"/>
              <w:b/>
              <w:color w:val="008BAC" w:themeColor="text1"/>
              <w:sz w:val="34"/>
              <w:szCs w:val="34"/>
              <w:lang w:val="fr-FR" w:eastAsia="fr-FR"/>
            </w:rPr>
            <w:t>/2017</w:t>
          </w:r>
        </w:p>
        <w:sdt>
          <w:sdtPr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id w:val="-331687887"/>
          </w:sdtPr>
          <w:sdtEndPr/>
          <w:sdtContent>
            <w:p w14:paraId="400D3713" w14:textId="0F9B41C4" w:rsidR="00F229CE" w:rsidRPr="0012617A" w:rsidRDefault="00F82D5B" w:rsidP="00AB2D9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</w:pP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Rédigé par </w:t>
              </w:r>
              <w:r w:rsidR="00F229CE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:</w:t>
              </w:r>
            </w:p>
            <w:p w14:paraId="25716E7F" w14:textId="214576E5" w:rsidR="00465145" w:rsidRPr="0012617A" w:rsidRDefault="00F82D5B" w:rsidP="00AB2D9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</w:pP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SPF</w:t>
              </w:r>
              <w:r w:rsidR="003117E3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 xml:space="preserve"> </w:t>
              </w:r>
              <w:r w:rsidR="003330B1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BOSA</w:t>
              </w:r>
              <w:r w:rsidR="00BD35A8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 xml:space="preserve"> </w:t>
              </w:r>
              <w:r w:rsidR="003330B1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–</w:t>
              </w:r>
              <w:r w:rsidR="00BD35A8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 xml:space="preserve"> </w:t>
              </w:r>
              <w:r w:rsidR="0073149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Stratégie et Appui</w:t>
              </w:r>
              <w:r w:rsidR="00F229CE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 xml:space="preserve">, </w:t>
              </w:r>
              <w:r w:rsidR="003117E3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 xml:space="preserve">DG </w:t>
              </w:r>
              <w:r w:rsidR="0073149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Transformation d</w:t>
              </w:r>
              <w:r w:rsidR="003117E3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igitale</w:t>
              </w:r>
            </w:p>
            <w:p w14:paraId="71B6F2E3" w14:textId="726AFC2D" w:rsidR="00465145" w:rsidRPr="0012617A" w:rsidRDefault="0073149A" w:rsidP="0046514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</w:pP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En collaboration avec </w:t>
              </w:r>
              <w:r w:rsidR="00465145" w:rsidRPr="0012617A"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 xml:space="preserve">: IBZ – </w:t>
              </w: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  <w:t>SPF Intérieur</w:t>
              </w:r>
              <w:r w:rsidR="00465145" w:rsidRPr="0012617A">
                <w:rPr>
                  <w:rFonts w:asciiTheme="minorHAnsi" w:hAnsiTheme="minorHAnsi"/>
                  <w:noProof/>
                  <w:color w:val="008BAC" w:themeColor="text1"/>
                  <w:sz w:val="34"/>
                  <w:szCs w:val="34"/>
                </w:rPr>
                <w:drawing>
                  <wp:inline distT="0" distB="0" distL="0" distR="0" wp14:anchorId="14FD8A68" wp14:editId="5DB36A48">
                    <wp:extent cx="1606163" cy="587946"/>
                    <wp:effectExtent l="0" t="0" r="0" b="3175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7880" cy="610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283DC7B7" w14:textId="14A8E08F" w:rsidR="00465145" w:rsidRPr="0012617A" w:rsidRDefault="00465145" w:rsidP="0046514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</w:pPr>
            </w:p>
            <w:p w14:paraId="0CEF5330" w14:textId="060BF271" w:rsidR="00F229CE" w:rsidRPr="0012617A" w:rsidRDefault="000175ED" w:rsidP="00AB2D9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val="fr-FR" w:eastAsia="fr-FR"/>
                </w:rPr>
              </w:pPr>
            </w:p>
          </w:sdtContent>
        </w:sdt>
        <w:p w14:paraId="5CEE924D" w14:textId="7D116DDB" w:rsidR="00AA6DA2" w:rsidRPr="0012617A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  <w:lang w:val="fr-FR"/>
            </w:rPr>
          </w:pPr>
          <w:r w:rsidRPr="0012617A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476F748E" w14:textId="77777777" w:rsidR="00C025D4" w:rsidRPr="0012617A" w:rsidRDefault="009D25F9" w:rsidP="00AB2D95">
      <w:pPr>
        <w:spacing w:line="240" w:lineRule="auto"/>
        <w:rPr>
          <w:rFonts w:asciiTheme="minorHAnsi" w:hAnsiTheme="minorHAnsi"/>
          <w:lang w:val="fr-FR"/>
        </w:rPr>
      </w:pPr>
      <w:r w:rsidRPr="0012617A">
        <w:rPr>
          <w:rFonts w:asciiTheme="majorHAnsi" w:hAnsiTheme="majorHAnsi"/>
          <w:noProof/>
          <w:color w:val="008BAC" w:themeColor="text1"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92196E" wp14:editId="79E65C43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9CA6" w14:textId="074288F4" w:rsidR="008F6A15" w:rsidRPr="000616F7" w:rsidRDefault="0073149A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sz w:val="72"/>
                                  <w:lang w:val="fr-B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8BAC"/>
                                  <w:sz w:val="72"/>
                                  <w:lang w:val="fr-BE"/>
                                </w:rPr>
                                <w:t>TABLE DES MATI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8BAC"/>
                                  <w:sz w:val="72"/>
                                  <w:lang w:val="fr-BE"/>
                                </w:rPr>
                                <w:t>È</w:t>
                              </w:r>
                              <w:r>
                                <w:rPr>
                                  <w:rFonts w:ascii="Calibri Light" w:hAnsi="Calibri Light"/>
                                  <w:color w:val="008BAC"/>
                                  <w:sz w:val="72"/>
                                  <w:lang w:val="fr-BE"/>
                                </w:rPr>
                                <w:t>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2196E" id="Groupe 5" o:spid="_x0000_s1026" style="position:absolute;margin-left:-2.4pt;margin-top:1.45pt;width:398.55pt;height:43.35pt;z-index:251665408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2GXgcAAJ0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">
                <v:shape id="Freeform 2" o:spid="_x0000_s1027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BFE9CA6" w14:textId="074288F4" w:rsidR="008F6A15" w:rsidRPr="000616F7" w:rsidRDefault="0073149A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sz w:val="72"/>
                            <w:lang w:val="fr-BE"/>
                          </w:rPr>
                        </w:pPr>
                        <w:r>
                          <w:rPr>
                            <w:rFonts w:ascii="Calibri Light" w:hAnsi="Calibri Light"/>
                            <w:color w:val="008BAC"/>
                            <w:sz w:val="72"/>
                            <w:lang w:val="fr-BE"/>
                          </w:rPr>
                          <w:t>TABLE DES MATI</w:t>
                        </w:r>
                        <w:r>
                          <w:rPr>
                            <w:rFonts w:ascii="Calibri Light" w:hAnsi="Calibri Light" w:cs="Calibri Light"/>
                            <w:color w:val="008BAC"/>
                            <w:sz w:val="72"/>
                            <w:lang w:val="fr-BE"/>
                          </w:rPr>
                          <w:t>È</w:t>
                        </w:r>
                        <w:r>
                          <w:rPr>
                            <w:rFonts w:ascii="Calibri Light" w:hAnsi="Calibri Light"/>
                            <w:color w:val="008BAC"/>
                            <w:sz w:val="72"/>
                            <w:lang w:val="fr-BE"/>
                          </w:rPr>
                          <w:t>RES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D74A99" w14:textId="77777777" w:rsidR="009D25F9" w:rsidRPr="0012617A" w:rsidRDefault="009D25F9" w:rsidP="00AB2D95">
      <w:pPr>
        <w:spacing w:line="240" w:lineRule="auto"/>
        <w:rPr>
          <w:rFonts w:asciiTheme="minorHAnsi" w:hAnsiTheme="minorHAnsi"/>
          <w:lang w:val="fr-FR"/>
        </w:rPr>
      </w:pPr>
    </w:p>
    <w:p w14:paraId="73558F58" w14:textId="77777777" w:rsidR="009D25F9" w:rsidRPr="0012617A" w:rsidRDefault="009D25F9" w:rsidP="00AB2D95">
      <w:pPr>
        <w:spacing w:line="240" w:lineRule="auto"/>
        <w:rPr>
          <w:rFonts w:asciiTheme="minorHAnsi" w:hAnsiTheme="minorHAnsi"/>
          <w:lang w:val="fr-FR"/>
        </w:rPr>
      </w:pPr>
    </w:p>
    <w:p w14:paraId="346912EA" w14:textId="77777777" w:rsidR="00ED49E8" w:rsidRPr="0012617A" w:rsidRDefault="00ED49E8" w:rsidP="00AB2D95">
      <w:pPr>
        <w:spacing w:line="240" w:lineRule="auto"/>
        <w:rPr>
          <w:rFonts w:asciiTheme="minorHAnsi" w:hAnsiTheme="minorHAnsi"/>
          <w:color w:val="008BAC" w:themeColor="text1"/>
          <w:lang w:val="fr-FR"/>
        </w:rPr>
      </w:pPr>
      <w:bookmarkStart w:id="0" w:name="_Toc476148704"/>
      <w:bookmarkEnd w:id="0"/>
    </w:p>
    <w:sdt>
      <w:sdtPr>
        <w:rPr>
          <w:b w:val="0"/>
          <w:sz w:val="22"/>
          <w:szCs w:val="22"/>
          <w:lang w:val="fr-FR"/>
        </w:rPr>
        <w:id w:val="15656029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E075CDF" w14:textId="77777777" w:rsidR="00CF3F93" w:rsidRPr="0012617A" w:rsidRDefault="00CF3F93">
          <w:pPr>
            <w:pStyle w:val="TOCHeading"/>
            <w:rPr>
              <w:lang w:val="fr-FR"/>
            </w:rPr>
          </w:pPr>
        </w:p>
        <w:p w14:paraId="513747ED" w14:textId="43EFA542" w:rsidR="003930CD" w:rsidRDefault="00CF3F93">
          <w:pPr>
            <w:pStyle w:val="TOC1"/>
            <w:rPr>
              <w:rFonts w:eastAsiaTheme="minorEastAsia" w:cstheme="minorBidi"/>
              <w:b w:val="0"/>
              <w:color w:val="auto"/>
              <w:sz w:val="22"/>
              <w:szCs w:val="22"/>
              <w:lang w:eastAsia="nl-BE"/>
            </w:rPr>
          </w:pPr>
          <w:r w:rsidRPr="0012617A">
            <w:rPr>
              <w:noProof w:val="0"/>
              <w:lang w:val="fr-FR"/>
            </w:rPr>
            <w:fldChar w:fldCharType="begin"/>
          </w:r>
          <w:r w:rsidRPr="0012617A">
            <w:rPr>
              <w:noProof w:val="0"/>
              <w:lang w:val="fr-FR"/>
            </w:rPr>
            <w:instrText xml:space="preserve"> TOC \o "1-3" \h \z \u </w:instrText>
          </w:r>
          <w:r w:rsidRPr="0012617A">
            <w:rPr>
              <w:noProof w:val="0"/>
              <w:lang w:val="fr-FR"/>
            </w:rPr>
            <w:fldChar w:fldCharType="separate"/>
          </w:r>
          <w:hyperlink w:anchor="_Toc508267027" w:history="1">
            <w:r w:rsidR="003930CD" w:rsidRPr="008C75EC">
              <w:rPr>
                <w:rStyle w:val="Hyperlink"/>
                <w:lang w:val="fr-FR"/>
              </w:rPr>
              <w:t>Versions</w:t>
            </w:r>
            <w:r w:rsidR="003930CD">
              <w:rPr>
                <w:webHidden/>
              </w:rPr>
              <w:tab/>
            </w:r>
            <w:r w:rsidR="003930CD">
              <w:rPr>
                <w:webHidden/>
              </w:rPr>
              <w:fldChar w:fldCharType="begin"/>
            </w:r>
            <w:r w:rsidR="003930CD">
              <w:rPr>
                <w:webHidden/>
              </w:rPr>
              <w:instrText xml:space="preserve"> PAGEREF _Toc508267027 \h </w:instrText>
            </w:r>
            <w:r w:rsidR="003930CD">
              <w:rPr>
                <w:webHidden/>
              </w:rPr>
            </w:r>
            <w:r w:rsidR="003930CD">
              <w:rPr>
                <w:webHidden/>
              </w:rPr>
              <w:fldChar w:fldCharType="separate"/>
            </w:r>
            <w:r w:rsidR="004A0072">
              <w:rPr>
                <w:webHidden/>
              </w:rPr>
              <w:t>3</w:t>
            </w:r>
            <w:r w:rsidR="003930CD">
              <w:rPr>
                <w:webHidden/>
              </w:rPr>
              <w:fldChar w:fldCharType="end"/>
            </w:r>
          </w:hyperlink>
        </w:p>
        <w:p w14:paraId="50CF40EA" w14:textId="2EA7A633" w:rsidR="003930CD" w:rsidRDefault="000175ED">
          <w:pPr>
            <w:pStyle w:val="TOC1"/>
            <w:rPr>
              <w:rFonts w:eastAsiaTheme="minorEastAsia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508267028" w:history="1">
            <w:r w:rsidR="003930CD" w:rsidRPr="008C75EC">
              <w:rPr>
                <w:rStyle w:val="Hyperlink"/>
                <w:lang w:val="fr-FR"/>
              </w:rPr>
              <w:t>Références</w:t>
            </w:r>
            <w:r w:rsidR="003930CD">
              <w:rPr>
                <w:webHidden/>
              </w:rPr>
              <w:tab/>
            </w:r>
            <w:r w:rsidR="003930CD">
              <w:rPr>
                <w:webHidden/>
              </w:rPr>
              <w:fldChar w:fldCharType="begin"/>
            </w:r>
            <w:r w:rsidR="003930CD">
              <w:rPr>
                <w:webHidden/>
              </w:rPr>
              <w:instrText xml:space="preserve"> PAGEREF _Toc508267028 \h </w:instrText>
            </w:r>
            <w:r w:rsidR="003930CD">
              <w:rPr>
                <w:webHidden/>
              </w:rPr>
            </w:r>
            <w:r w:rsidR="003930CD">
              <w:rPr>
                <w:webHidden/>
              </w:rPr>
              <w:fldChar w:fldCharType="separate"/>
            </w:r>
            <w:r w:rsidR="004A0072">
              <w:rPr>
                <w:webHidden/>
              </w:rPr>
              <w:t>3</w:t>
            </w:r>
            <w:r w:rsidR="003930CD">
              <w:rPr>
                <w:webHidden/>
              </w:rPr>
              <w:fldChar w:fldCharType="end"/>
            </w:r>
          </w:hyperlink>
        </w:p>
        <w:p w14:paraId="39FA277A" w14:textId="3C9B4D64" w:rsidR="003930CD" w:rsidRDefault="000175ED">
          <w:pPr>
            <w:pStyle w:val="TOC1"/>
            <w:tabs>
              <w:tab w:val="left" w:pos="880"/>
            </w:tabs>
            <w:rPr>
              <w:rFonts w:eastAsiaTheme="minorEastAsia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508267029" w:history="1">
            <w:r w:rsidR="003930CD" w:rsidRPr="008C75EC">
              <w:rPr>
                <w:rStyle w:val="Hyperlink"/>
                <w:lang w:val="fr-FR"/>
              </w:rPr>
              <w:t>1.</w:t>
            </w:r>
            <w:r w:rsidR="003930CD">
              <w:rPr>
                <w:rFonts w:eastAsiaTheme="minorEastAsia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3930CD" w:rsidRPr="008C75EC">
              <w:rPr>
                <w:rStyle w:val="Hyperlink"/>
                <w:lang w:val="fr-FR"/>
              </w:rPr>
              <w:t>Belges et résidents non belges</w:t>
            </w:r>
            <w:r w:rsidR="003930CD">
              <w:rPr>
                <w:webHidden/>
              </w:rPr>
              <w:tab/>
            </w:r>
            <w:r w:rsidR="003930CD">
              <w:rPr>
                <w:webHidden/>
              </w:rPr>
              <w:fldChar w:fldCharType="begin"/>
            </w:r>
            <w:r w:rsidR="003930CD">
              <w:rPr>
                <w:webHidden/>
              </w:rPr>
              <w:instrText xml:space="preserve"> PAGEREF _Toc508267029 \h </w:instrText>
            </w:r>
            <w:r w:rsidR="003930CD">
              <w:rPr>
                <w:webHidden/>
              </w:rPr>
            </w:r>
            <w:r w:rsidR="003930CD">
              <w:rPr>
                <w:webHidden/>
              </w:rPr>
              <w:fldChar w:fldCharType="separate"/>
            </w:r>
            <w:r w:rsidR="004A0072">
              <w:rPr>
                <w:webHidden/>
              </w:rPr>
              <w:t>4</w:t>
            </w:r>
            <w:r w:rsidR="003930CD">
              <w:rPr>
                <w:webHidden/>
              </w:rPr>
              <w:fldChar w:fldCharType="end"/>
            </w:r>
          </w:hyperlink>
        </w:p>
        <w:p w14:paraId="4CC93E53" w14:textId="46607A6E" w:rsidR="003930CD" w:rsidRDefault="000175ED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508267030" w:history="1">
            <w:r w:rsidR="003930CD" w:rsidRPr="008C75EC">
              <w:rPr>
                <w:rStyle w:val="Hyperlink"/>
                <w:lang w:val="fr-FR"/>
              </w:rPr>
              <w:t>1.1</w:t>
            </w:r>
            <w:r w:rsidR="003930CD">
              <w:rPr>
                <w:rFonts w:eastAsiaTheme="minorEastAsia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3930CD" w:rsidRPr="008C75EC">
              <w:rPr>
                <w:rStyle w:val="Hyperlink"/>
                <w:lang w:val="fr-FR"/>
              </w:rPr>
              <w:t>Procédure exceptionnelle sans eID ou sans passeport</w:t>
            </w:r>
            <w:r w:rsidR="003930CD">
              <w:rPr>
                <w:webHidden/>
              </w:rPr>
              <w:tab/>
            </w:r>
            <w:r w:rsidR="003930CD">
              <w:rPr>
                <w:webHidden/>
              </w:rPr>
              <w:fldChar w:fldCharType="begin"/>
            </w:r>
            <w:r w:rsidR="003930CD">
              <w:rPr>
                <w:webHidden/>
              </w:rPr>
              <w:instrText xml:space="preserve"> PAGEREF _Toc508267030 \h </w:instrText>
            </w:r>
            <w:r w:rsidR="003930CD">
              <w:rPr>
                <w:webHidden/>
              </w:rPr>
            </w:r>
            <w:r w:rsidR="003930CD">
              <w:rPr>
                <w:webHidden/>
              </w:rPr>
              <w:fldChar w:fldCharType="separate"/>
            </w:r>
            <w:r w:rsidR="004A0072">
              <w:rPr>
                <w:webHidden/>
              </w:rPr>
              <w:t>4</w:t>
            </w:r>
            <w:r w:rsidR="003930CD">
              <w:rPr>
                <w:webHidden/>
              </w:rPr>
              <w:fldChar w:fldCharType="end"/>
            </w:r>
          </w:hyperlink>
        </w:p>
        <w:p w14:paraId="5F68C92C" w14:textId="53B5D8F3" w:rsidR="003930CD" w:rsidRDefault="000175ED">
          <w:pPr>
            <w:pStyle w:val="TOC1"/>
            <w:tabs>
              <w:tab w:val="left" w:pos="880"/>
            </w:tabs>
            <w:rPr>
              <w:rFonts w:eastAsiaTheme="minorEastAsia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508267031" w:history="1">
            <w:r w:rsidR="003930CD" w:rsidRPr="008C75EC">
              <w:rPr>
                <w:rStyle w:val="Hyperlink"/>
                <w:lang w:val="fr-FR"/>
              </w:rPr>
              <w:t>2.</w:t>
            </w:r>
            <w:r w:rsidR="003930CD">
              <w:rPr>
                <w:rFonts w:eastAsiaTheme="minorEastAsia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3930CD" w:rsidRPr="008C75EC">
              <w:rPr>
                <w:rStyle w:val="Hyperlink"/>
                <w:lang w:val="fr-FR"/>
              </w:rPr>
              <w:t>Non-résidents non belges</w:t>
            </w:r>
            <w:r w:rsidR="003930CD">
              <w:rPr>
                <w:webHidden/>
              </w:rPr>
              <w:tab/>
            </w:r>
            <w:r w:rsidR="003930CD">
              <w:rPr>
                <w:webHidden/>
              </w:rPr>
              <w:fldChar w:fldCharType="begin"/>
            </w:r>
            <w:r w:rsidR="003930CD">
              <w:rPr>
                <w:webHidden/>
              </w:rPr>
              <w:instrText xml:space="preserve"> PAGEREF _Toc508267031 \h </w:instrText>
            </w:r>
            <w:r w:rsidR="003930CD">
              <w:rPr>
                <w:webHidden/>
              </w:rPr>
            </w:r>
            <w:r w:rsidR="003930CD">
              <w:rPr>
                <w:webHidden/>
              </w:rPr>
              <w:fldChar w:fldCharType="separate"/>
            </w:r>
            <w:r w:rsidR="004A0072">
              <w:rPr>
                <w:webHidden/>
              </w:rPr>
              <w:t>5</w:t>
            </w:r>
            <w:r w:rsidR="003930CD">
              <w:rPr>
                <w:webHidden/>
              </w:rPr>
              <w:fldChar w:fldCharType="end"/>
            </w:r>
          </w:hyperlink>
        </w:p>
        <w:p w14:paraId="19B27563" w14:textId="48431988" w:rsidR="00CF3F93" w:rsidRPr="0012617A" w:rsidRDefault="00CF3F93" w:rsidP="00CF3F93">
          <w:pPr>
            <w:rPr>
              <w:lang w:val="fr-FR"/>
            </w:rPr>
          </w:pPr>
          <w:r w:rsidRPr="0012617A">
            <w:rPr>
              <w:b/>
              <w:bCs/>
              <w:lang w:val="fr-FR"/>
            </w:rPr>
            <w:fldChar w:fldCharType="end"/>
          </w:r>
        </w:p>
      </w:sdtContent>
    </w:sdt>
    <w:p w14:paraId="6E4E28B6" w14:textId="6C8BD1FD" w:rsidR="00760C8D" w:rsidRPr="0012617A" w:rsidRDefault="00C025D4" w:rsidP="00760C8D">
      <w:pPr>
        <w:pStyle w:val="Heading1"/>
        <w:numPr>
          <w:ilvl w:val="0"/>
          <w:numId w:val="0"/>
        </w:numPr>
        <w:ind w:left="360" w:hanging="360"/>
        <w:rPr>
          <w:noProof w:val="0"/>
          <w:lang w:val="fr-FR"/>
        </w:rPr>
      </w:pPr>
      <w:r w:rsidRPr="0012617A">
        <w:rPr>
          <w:noProof w:val="0"/>
          <w:lang w:val="fr-FR"/>
        </w:rPr>
        <w:br w:type="page"/>
      </w:r>
      <w:bookmarkStart w:id="1" w:name="_Toc508267027"/>
      <w:bookmarkStart w:id="2" w:name="_Toc476148541"/>
      <w:bookmarkStart w:id="3" w:name="_Toc476149801"/>
      <w:bookmarkStart w:id="4" w:name="_Toc476149980"/>
      <w:bookmarkStart w:id="5" w:name="_Toc476150194"/>
      <w:bookmarkStart w:id="6" w:name="_Toc476150430"/>
      <w:r w:rsidR="00760C8D" w:rsidRPr="0012617A">
        <w:rPr>
          <w:noProof w:val="0"/>
          <w:lang w:val="fr-FR"/>
        </w:rPr>
        <w:lastRenderedPageBreak/>
        <w:t>Versi</w:t>
      </w:r>
      <w:r w:rsidR="0073149A">
        <w:rPr>
          <w:noProof w:val="0"/>
          <w:lang w:val="fr-FR"/>
        </w:rPr>
        <w:t>on</w:t>
      </w:r>
      <w:r w:rsidR="00760C8D" w:rsidRPr="0012617A">
        <w:rPr>
          <w:noProof w:val="0"/>
          <w:lang w:val="fr-FR"/>
        </w:rPr>
        <w:t>s</w:t>
      </w:r>
      <w:bookmarkEnd w:id="1"/>
    </w:p>
    <w:tbl>
      <w:tblPr>
        <w:tblStyle w:val="TableGrid"/>
        <w:tblW w:w="0" w:type="auto"/>
        <w:tblInd w:w="36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4"/>
        <w:gridCol w:w="5626"/>
        <w:gridCol w:w="1926"/>
      </w:tblGrid>
      <w:tr w:rsidR="00760C8D" w:rsidRPr="0012617A" w14:paraId="053F00D0" w14:textId="77777777" w:rsidTr="00831C72">
        <w:tc>
          <w:tcPr>
            <w:tcW w:w="1053" w:type="dxa"/>
            <w:vAlign w:val="center"/>
          </w:tcPr>
          <w:p w14:paraId="477CAE7A" w14:textId="471AB6BB" w:rsidR="00760C8D" w:rsidRPr="0012617A" w:rsidRDefault="00760C8D" w:rsidP="00831C72">
            <w:pPr>
              <w:spacing w:after="0" w:line="240" w:lineRule="auto"/>
              <w:jc w:val="center"/>
              <w:rPr>
                <w:b/>
                <w:sz w:val="28"/>
                <w:lang w:val="fr-FR"/>
              </w:rPr>
            </w:pPr>
            <w:r w:rsidRPr="0012617A">
              <w:rPr>
                <w:b/>
                <w:sz w:val="28"/>
                <w:lang w:val="fr-FR"/>
              </w:rPr>
              <w:t>Versi</w:t>
            </w:r>
            <w:r w:rsidR="0073149A">
              <w:rPr>
                <w:b/>
                <w:sz w:val="28"/>
                <w:lang w:val="fr-FR"/>
              </w:rPr>
              <w:t>on</w:t>
            </w:r>
          </w:p>
        </w:tc>
        <w:tc>
          <w:tcPr>
            <w:tcW w:w="5670" w:type="dxa"/>
            <w:vAlign w:val="center"/>
          </w:tcPr>
          <w:p w14:paraId="153E4894" w14:textId="25E4BCE5" w:rsidR="00760C8D" w:rsidRPr="0012617A" w:rsidRDefault="0073149A" w:rsidP="0062340D">
            <w:pPr>
              <w:spacing w:after="0" w:line="240" w:lineRule="auto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Changement</w:t>
            </w:r>
          </w:p>
        </w:tc>
        <w:tc>
          <w:tcPr>
            <w:tcW w:w="1933" w:type="dxa"/>
            <w:vAlign w:val="center"/>
          </w:tcPr>
          <w:p w14:paraId="11730978" w14:textId="5424810E" w:rsidR="00760C8D" w:rsidRPr="0012617A" w:rsidRDefault="00760C8D" w:rsidP="00831C72">
            <w:pPr>
              <w:spacing w:after="0" w:line="240" w:lineRule="auto"/>
              <w:jc w:val="center"/>
              <w:rPr>
                <w:b/>
                <w:sz w:val="28"/>
                <w:lang w:val="fr-FR"/>
              </w:rPr>
            </w:pPr>
            <w:r w:rsidRPr="0012617A">
              <w:rPr>
                <w:b/>
                <w:sz w:val="28"/>
                <w:lang w:val="fr-FR"/>
              </w:rPr>
              <w:t>Dat</w:t>
            </w:r>
            <w:r w:rsidR="0073149A">
              <w:rPr>
                <w:b/>
                <w:sz w:val="28"/>
                <w:lang w:val="fr-FR"/>
              </w:rPr>
              <w:t>e</w:t>
            </w:r>
          </w:p>
        </w:tc>
      </w:tr>
      <w:tr w:rsidR="00760C8D" w:rsidRPr="0012617A" w14:paraId="5EFBD41F" w14:textId="77777777" w:rsidTr="00831C72">
        <w:tc>
          <w:tcPr>
            <w:tcW w:w="1053" w:type="dxa"/>
            <w:vAlign w:val="center"/>
          </w:tcPr>
          <w:p w14:paraId="5D0ED239" w14:textId="77777777" w:rsidR="00760C8D" w:rsidRPr="0012617A" w:rsidRDefault="0062340D" w:rsidP="00831C72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1.0</w:t>
            </w:r>
          </w:p>
        </w:tc>
        <w:tc>
          <w:tcPr>
            <w:tcW w:w="5670" w:type="dxa"/>
            <w:vAlign w:val="center"/>
          </w:tcPr>
          <w:p w14:paraId="1CA3CA6C" w14:textId="61279FFE" w:rsidR="00760C8D" w:rsidRPr="0012617A" w:rsidRDefault="0073149A" w:rsidP="00760C8D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Première version du</w:t>
            </w:r>
            <w:r w:rsidR="0062340D" w:rsidRPr="0012617A">
              <w:rPr>
                <w:lang w:val="fr-FR"/>
              </w:rPr>
              <w:t xml:space="preserve"> document</w:t>
            </w:r>
          </w:p>
        </w:tc>
        <w:tc>
          <w:tcPr>
            <w:tcW w:w="1933" w:type="dxa"/>
            <w:vAlign w:val="center"/>
          </w:tcPr>
          <w:p w14:paraId="5299526C" w14:textId="2EEA0C27" w:rsidR="00760C8D" w:rsidRPr="0012617A" w:rsidRDefault="00C12956" w:rsidP="00831C72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13/10</w:t>
            </w:r>
            <w:r w:rsidR="0062340D" w:rsidRPr="0012617A">
              <w:rPr>
                <w:lang w:val="fr-FR"/>
              </w:rPr>
              <w:t>/2017</w:t>
            </w:r>
          </w:p>
        </w:tc>
      </w:tr>
    </w:tbl>
    <w:p w14:paraId="69486453" w14:textId="77777777" w:rsidR="00760C8D" w:rsidRPr="0012617A" w:rsidRDefault="00760C8D" w:rsidP="00760C8D">
      <w:pPr>
        <w:pStyle w:val="Heading1"/>
        <w:numPr>
          <w:ilvl w:val="0"/>
          <w:numId w:val="0"/>
        </w:numPr>
        <w:ind w:left="360" w:hanging="360"/>
        <w:rPr>
          <w:noProof w:val="0"/>
          <w:lang w:val="fr-FR"/>
        </w:rPr>
      </w:pPr>
    </w:p>
    <w:p w14:paraId="7730FFDA" w14:textId="0304B507" w:rsidR="0062340D" w:rsidRPr="0012617A" w:rsidRDefault="00760C8D" w:rsidP="00760C8D">
      <w:pPr>
        <w:pStyle w:val="Heading1"/>
        <w:numPr>
          <w:ilvl w:val="0"/>
          <w:numId w:val="0"/>
        </w:numPr>
        <w:ind w:left="360" w:hanging="360"/>
        <w:rPr>
          <w:noProof w:val="0"/>
          <w:lang w:val="fr-FR"/>
        </w:rPr>
      </w:pPr>
      <w:bookmarkStart w:id="7" w:name="_Toc508267028"/>
      <w:r w:rsidRPr="0012617A">
        <w:rPr>
          <w:noProof w:val="0"/>
          <w:lang w:val="fr-FR"/>
        </w:rPr>
        <w:t>R</w:t>
      </w:r>
      <w:r w:rsidR="0073149A">
        <w:rPr>
          <w:noProof w:val="0"/>
          <w:lang w:val="fr-FR"/>
        </w:rPr>
        <w:t>é</w:t>
      </w:r>
      <w:r w:rsidRPr="0012617A">
        <w:rPr>
          <w:noProof w:val="0"/>
          <w:lang w:val="fr-FR"/>
        </w:rPr>
        <w:t>f</w:t>
      </w:r>
      <w:r w:rsidR="0073149A">
        <w:rPr>
          <w:noProof w:val="0"/>
          <w:lang w:val="fr-FR"/>
        </w:rPr>
        <w:t>é</w:t>
      </w:r>
      <w:r w:rsidRPr="0012617A">
        <w:rPr>
          <w:noProof w:val="0"/>
          <w:lang w:val="fr-FR"/>
        </w:rPr>
        <w:t>ren</w:t>
      </w:r>
      <w:r w:rsidR="0073149A">
        <w:rPr>
          <w:noProof w:val="0"/>
          <w:lang w:val="fr-FR"/>
        </w:rPr>
        <w:t>c</w:t>
      </w:r>
      <w:r w:rsidRPr="0012617A">
        <w:rPr>
          <w:noProof w:val="0"/>
          <w:lang w:val="fr-FR"/>
        </w:rPr>
        <w:t>es</w:t>
      </w:r>
      <w:bookmarkEnd w:id="7"/>
    </w:p>
    <w:tbl>
      <w:tblPr>
        <w:tblStyle w:val="TableGrid"/>
        <w:tblW w:w="0" w:type="auto"/>
        <w:tblInd w:w="36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53"/>
        <w:gridCol w:w="3402"/>
        <w:gridCol w:w="4201"/>
      </w:tblGrid>
      <w:tr w:rsidR="00B958F8" w:rsidRPr="0012617A" w14:paraId="416A92F0" w14:textId="77777777" w:rsidTr="007A1037">
        <w:tc>
          <w:tcPr>
            <w:tcW w:w="1053" w:type="dxa"/>
            <w:vAlign w:val="center"/>
          </w:tcPr>
          <w:p w14:paraId="2DD44A81" w14:textId="1A329EFA" w:rsidR="0062340D" w:rsidRPr="0012617A" w:rsidRDefault="00247B8B" w:rsidP="00A23DED">
            <w:pPr>
              <w:spacing w:after="0" w:line="240" w:lineRule="auto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R</w:t>
            </w:r>
            <w:r w:rsidR="0073149A">
              <w:rPr>
                <w:b/>
                <w:sz w:val="28"/>
                <w:lang w:val="fr-FR"/>
              </w:rPr>
              <w:t>é</w:t>
            </w:r>
            <w:r w:rsidR="0062340D" w:rsidRPr="0012617A">
              <w:rPr>
                <w:b/>
                <w:sz w:val="28"/>
                <w:lang w:val="fr-FR"/>
              </w:rPr>
              <w:t>f</w:t>
            </w:r>
            <w:r w:rsidR="0073149A">
              <w:rPr>
                <w:b/>
                <w:sz w:val="28"/>
                <w:lang w:val="fr-FR"/>
              </w:rPr>
              <w:t>.</w:t>
            </w:r>
          </w:p>
        </w:tc>
        <w:tc>
          <w:tcPr>
            <w:tcW w:w="3402" w:type="dxa"/>
            <w:vAlign w:val="center"/>
          </w:tcPr>
          <w:p w14:paraId="443AF787" w14:textId="56A1EEE0" w:rsidR="0062340D" w:rsidRPr="0012617A" w:rsidRDefault="0062340D" w:rsidP="008F6A15">
            <w:pPr>
              <w:spacing w:after="0" w:line="240" w:lineRule="auto"/>
              <w:jc w:val="center"/>
              <w:rPr>
                <w:b/>
                <w:sz w:val="28"/>
                <w:lang w:val="fr-FR"/>
              </w:rPr>
            </w:pPr>
            <w:r w:rsidRPr="0012617A">
              <w:rPr>
                <w:b/>
                <w:sz w:val="28"/>
                <w:lang w:val="fr-FR"/>
              </w:rPr>
              <w:t>Tit</w:t>
            </w:r>
            <w:r w:rsidR="0073149A">
              <w:rPr>
                <w:b/>
                <w:sz w:val="28"/>
                <w:lang w:val="fr-FR"/>
              </w:rPr>
              <w:t>r</w:t>
            </w:r>
            <w:r w:rsidRPr="0012617A">
              <w:rPr>
                <w:b/>
                <w:sz w:val="28"/>
                <w:lang w:val="fr-FR"/>
              </w:rPr>
              <w:t>e</w:t>
            </w:r>
          </w:p>
        </w:tc>
        <w:tc>
          <w:tcPr>
            <w:tcW w:w="4201" w:type="dxa"/>
            <w:vAlign w:val="center"/>
          </w:tcPr>
          <w:p w14:paraId="2536C685" w14:textId="5330C17A" w:rsidR="0062340D" w:rsidRPr="0012617A" w:rsidRDefault="0062340D" w:rsidP="008F6A15">
            <w:pPr>
              <w:spacing w:after="0" w:line="240" w:lineRule="auto"/>
              <w:jc w:val="center"/>
              <w:rPr>
                <w:b/>
                <w:sz w:val="28"/>
                <w:lang w:val="fr-FR"/>
              </w:rPr>
            </w:pPr>
            <w:r w:rsidRPr="0012617A">
              <w:rPr>
                <w:b/>
                <w:sz w:val="28"/>
                <w:lang w:val="fr-FR"/>
              </w:rPr>
              <w:t>R</w:t>
            </w:r>
            <w:r w:rsidR="0073149A">
              <w:rPr>
                <w:b/>
                <w:sz w:val="28"/>
                <w:lang w:val="fr-FR"/>
              </w:rPr>
              <w:t>é</w:t>
            </w:r>
            <w:r w:rsidRPr="0012617A">
              <w:rPr>
                <w:b/>
                <w:sz w:val="28"/>
                <w:lang w:val="fr-FR"/>
              </w:rPr>
              <w:t>f</w:t>
            </w:r>
            <w:r w:rsidR="0073149A">
              <w:rPr>
                <w:b/>
                <w:sz w:val="28"/>
                <w:lang w:val="fr-FR"/>
              </w:rPr>
              <w:t>é</w:t>
            </w:r>
            <w:r w:rsidRPr="0012617A">
              <w:rPr>
                <w:b/>
                <w:sz w:val="28"/>
                <w:lang w:val="fr-FR"/>
              </w:rPr>
              <w:t>ren</w:t>
            </w:r>
            <w:r w:rsidR="0073149A">
              <w:rPr>
                <w:b/>
                <w:sz w:val="28"/>
                <w:lang w:val="fr-FR"/>
              </w:rPr>
              <w:t>c</w:t>
            </w:r>
            <w:r w:rsidRPr="0012617A">
              <w:rPr>
                <w:b/>
                <w:sz w:val="28"/>
                <w:lang w:val="fr-FR"/>
              </w:rPr>
              <w:t>e</w:t>
            </w:r>
          </w:p>
        </w:tc>
      </w:tr>
      <w:tr w:rsidR="00CD6102" w:rsidRPr="000175ED" w14:paraId="79B1BF8D" w14:textId="77777777" w:rsidTr="007A1037">
        <w:tc>
          <w:tcPr>
            <w:tcW w:w="1053" w:type="dxa"/>
            <w:vAlign w:val="center"/>
          </w:tcPr>
          <w:p w14:paraId="01870F9D" w14:textId="2933D8D2" w:rsidR="00CD6102" w:rsidRPr="0012617A" w:rsidRDefault="00CD6102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1</w:t>
            </w:r>
          </w:p>
        </w:tc>
        <w:tc>
          <w:tcPr>
            <w:tcW w:w="3402" w:type="dxa"/>
            <w:vAlign w:val="center"/>
          </w:tcPr>
          <w:p w14:paraId="356EAEA3" w14:textId="77777777" w:rsidR="00CD6102" w:rsidRPr="0012617A" w:rsidRDefault="00CD6102" w:rsidP="008F6A15">
            <w:pPr>
              <w:spacing w:after="0" w:line="240" w:lineRule="auto"/>
              <w:rPr>
                <w:lang w:val="fr-FR"/>
              </w:rPr>
            </w:pPr>
            <w:proofErr w:type="spellStart"/>
            <w:r w:rsidRPr="0012617A">
              <w:rPr>
                <w:lang w:val="fr-FR"/>
              </w:rPr>
              <w:t>Checkdoc</w:t>
            </w:r>
            <w:proofErr w:type="spellEnd"/>
          </w:p>
        </w:tc>
        <w:tc>
          <w:tcPr>
            <w:tcW w:w="4201" w:type="dxa"/>
            <w:vAlign w:val="center"/>
          </w:tcPr>
          <w:p w14:paraId="722E6A52" w14:textId="77777777" w:rsidR="00CD6102" w:rsidRPr="0012617A" w:rsidRDefault="00CD6102" w:rsidP="008F6A15">
            <w:pPr>
              <w:spacing w:after="0" w:line="240" w:lineRule="auto"/>
              <w:rPr>
                <w:lang w:val="fr-FR"/>
              </w:rPr>
            </w:pPr>
            <w:r w:rsidRPr="0012617A">
              <w:rPr>
                <w:lang w:val="fr-FR"/>
              </w:rPr>
              <w:t>https://www.checkdoc.be/CheckDoc/</w:t>
            </w:r>
          </w:p>
        </w:tc>
      </w:tr>
      <w:tr w:rsidR="00F22E62" w:rsidRPr="000175ED" w14:paraId="107F7ECF" w14:textId="77777777" w:rsidTr="007A1037">
        <w:tc>
          <w:tcPr>
            <w:tcW w:w="1053" w:type="dxa"/>
            <w:vAlign w:val="center"/>
          </w:tcPr>
          <w:p w14:paraId="565D2215" w14:textId="4C28BA52" w:rsidR="00F22E62" w:rsidRPr="0012617A" w:rsidRDefault="00711125" w:rsidP="00F22E62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2</w:t>
            </w:r>
          </w:p>
        </w:tc>
        <w:tc>
          <w:tcPr>
            <w:tcW w:w="3402" w:type="dxa"/>
            <w:vAlign w:val="center"/>
          </w:tcPr>
          <w:p w14:paraId="4DF1696D" w14:textId="71E93B34" w:rsidR="00F22E62" w:rsidRPr="0012617A" w:rsidRDefault="00141246" w:rsidP="00F22E62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Site web </w:t>
            </w:r>
            <w:r w:rsidR="00F22E62" w:rsidRPr="0012617A">
              <w:rPr>
                <w:lang w:val="fr-FR"/>
              </w:rPr>
              <w:t>P</w:t>
            </w:r>
            <w:r>
              <w:rPr>
                <w:lang w:val="fr-FR"/>
              </w:rPr>
              <w:t>RADO</w:t>
            </w:r>
          </w:p>
        </w:tc>
        <w:tc>
          <w:tcPr>
            <w:tcW w:w="4201" w:type="dxa"/>
            <w:vAlign w:val="center"/>
          </w:tcPr>
          <w:p w14:paraId="416666B8" w14:textId="5832FCF5" w:rsidR="00F22E62" w:rsidRPr="0012617A" w:rsidRDefault="00F22E62" w:rsidP="00F22E62">
            <w:pPr>
              <w:spacing w:after="0" w:line="240" w:lineRule="auto"/>
              <w:rPr>
                <w:lang w:val="fr-FR"/>
              </w:rPr>
            </w:pPr>
            <w:r w:rsidRPr="0012617A">
              <w:rPr>
                <w:lang w:val="fr-FR"/>
              </w:rPr>
              <w:t>http://www.consilium.europa.eu/prado/en/prado-start-page.html</w:t>
            </w:r>
          </w:p>
        </w:tc>
      </w:tr>
    </w:tbl>
    <w:p w14:paraId="17A7EE03" w14:textId="77777777" w:rsidR="00760C8D" w:rsidRPr="0012617A" w:rsidRDefault="00760C8D" w:rsidP="00760C8D">
      <w:pPr>
        <w:pStyle w:val="Heading1"/>
        <w:numPr>
          <w:ilvl w:val="0"/>
          <w:numId w:val="0"/>
        </w:numPr>
        <w:ind w:left="360" w:hanging="360"/>
        <w:rPr>
          <w:noProof w:val="0"/>
          <w:lang w:val="fr-FR"/>
        </w:rPr>
      </w:pPr>
      <w:r w:rsidRPr="0012617A">
        <w:rPr>
          <w:noProof w:val="0"/>
          <w:lang w:val="fr-FR"/>
        </w:rPr>
        <w:br w:type="page"/>
      </w:r>
    </w:p>
    <w:p w14:paraId="5CB00C89" w14:textId="50ECEC2A" w:rsidR="00C025D4" w:rsidRPr="0012617A" w:rsidRDefault="0072374E" w:rsidP="00620405">
      <w:pPr>
        <w:pStyle w:val="Heading1"/>
        <w:rPr>
          <w:noProof w:val="0"/>
          <w:lang w:val="fr-FR"/>
        </w:rPr>
      </w:pPr>
      <w:bookmarkStart w:id="8" w:name="_Toc508267029"/>
      <w:bookmarkEnd w:id="2"/>
      <w:bookmarkEnd w:id="3"/>
      <w:bookmarkEnd w:id="4"/>
      <w:bookmarkEnd w:id="5"/>
      <w:bookmarkEnd w:id="6"/>
      <w:r w:rsidRPr="0012617A">
        <w:rPr>
          <w:noProof w:val="0"/>
          <w:lang w:val="fr-FR"/>
        </w:rPr>
        <w:lastRenderedPageBreak/>
        <w:t>Belge</w:t>
      </w:r>
      <w:r w:rsidR="003F3AD2">
        <w:rPr>
          <w:noProof w:val="0"/>
          <w:lang w:val="fr-FR"/>
        </w:rPr>
        <w:t>s</w:t>
      </w:r>
      <w:r w:rsidRPr="0012617A">
        <w:rPr>
          <w:noProof w:val="0"/>
          <w:lang w:val="fr-FR"/>
        </w:rPr>
        <w:t xml:space="preserve"> </w:t>
      </w:r>
      <w:r w:rsidR="003F3AD2">
        <w:rPr>
          <w:noProof w:val="0"/>
          <w:lang w:val="fr-FR"/>
        </w:rPr>
        <w:t>et résidents non belges</w:t>
      </w:r>
      <w:bookmarkEnd w:id="8"/>
    </w:p>
    <w:tbl>
      <w:tblPr>
        <w:tblStyle w:val="GridTable5Dark1"/>
        <w:tblW w:w="9350" w:type="dxa"/>
        <w:tblBorders>
          <w:top w:val="single" w:sz="18" w:space="0" w:color="008BAC" w:themeColor="text1"/>
          <w:left w:val="single" w:sz="18" w:space="0" w:color="008BAC" w:themeColor="text1"/>
          <w:bottom w:val="single" w:sz="18" w:space="0" w:color="008BAC" w:themeColor="text1"/>
          <w:right w:val="single" w:sz="18" w:space="0" w:color="008BAC" w:themeColor="text1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128"/>
        <w:gridCol w:w="4252"/>
      </w:tblGrid>
      <w:tr w:rsidR="003F0896" w:rsidRPr="0012617A" w14:paraId="2809E991" w14:textId="77777777" w:rsidTr="003F3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E07E1B" w14:textId="122E77AD" w:rsidR="003F0896" w:rsidRPr="0012617A" w:rsidRDefault="003F3AD2" w:rsidP="008F6A15">
            <w:pPr>
              <w:spacing w:after="0" w:line="240" w:lineRule="auto"/>
              <w:jc w:val="center"/>
              <w:rPr>
                <w:b w:val="0"/>
                <w:sz w:val="28"/>
                <w:lang w:val="fr-FR"/>
              </w:rPr>
            </w:pPr>
            <w:r>
              <w:rPr>
                <w:rFonts w:cs="Calibri"/>
                <w:b w:val="0"/>
                <w:sz w:val="28"/>
                <w:lang w:val="fr-FR"/>
              </w:rPr>
              <w:t>É</w:t>
            </w:r>
            <w:r>
              <w:rPr>
                <w:b w:val="0"/>
                <w:sz w:val="28"/>
                <w:lang w:val="fr-FR"/>
              </w:rPr>
              <w:t>tape</w:t>
            </w:r>
          </w:p>
        </w:tc>
        <w:tc>
          <w:tcPr>
            <w:tcW w:w="41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C52CBB7" w14:textId="6AF91D52" w:rsidR="003F0896" w:rsidRPr="0012617A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FR"/>
              </w:rPr>
            </w:pPr>
            <w:r w:rsidRPr="0012617A">
              <w:rPr>
                <w:b w:val="0"/>
                <w:sz w:val="28"/>
                <w:lang w:val="fr-FR"/>
              </w:rPr>
              <w:t>Acti</w:t>
            </w:r>
            <w:r w:rsidR="003F3AD2">
              <w:rPr>
                <w:b w:val="0"/>
                <w:sz w:val="28"/>
                <w:lang w:val="fr-FR"/>
              </w:rPr>
              <w:t>on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F5E19A1" w14:textId="5A9A6011" w:rsidR="003F0896" w:rsidRPr="0012617A" w:rsidRDefault="003F3AD2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FR"/>
              </w:rPr>
            </w:pPr>
            <w:r>
              <w:rPr>
                <w:b w:val="0"/>
                <w:sz w:val="28"/>
                <w:lang w:val="fr-FR"/>
              </w:rPr>
              <w:t>Remarques</w:t>
            </w:r>
            <w:r w:rsidR="003F0896" w:rsidRPr="0012617A">
              <w:rPr>
                <w:b w:val="0"/>
                <w:sz w:val="28"/>
                <w:lang w:val="fr-FR"/>
              </w:rPr>
              <w:t>/</w:t>
            </w:r>
            <w:r>
              <w:rPr>
                <w:b w:val="0"/>
                <w:sz w:val="28"/>
                <w:lang w:val="fr-FR"/>
              </w:rPr>
              <w:t>Solutions a</w:t>
            </w:r>
            <w:r w:rsidR="003F0896" w:rsidRPr="0012617A">
              <w:rPr>
                <w:b w:val="0"/>
                <w:sz w:val="28"/>
                <w:lang w:val="fr-FR"/>
              </w:rPr>
              <w:t>lternative</w:t>
            </w:r>
            <w:r>
              <w:rPr>
                <w:b w:val="0"/>
                <w:sz w:val="28"/>
                <w:lang w:val="fr-FR"/>
              </w:rPr>
              <w:t>s</w:t>
            </w:r>
          </w:p>
        </w:tc>
      </w:tr>
      <w:tr w:rsidR="003F0896" w:rsidRPr="000175ED" w14:paraId="448D9C4D" w14:textId="77777777" w:rsidTr="003F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none" w:sz="0" w:space="0" w:color="auto"/>
            </w:tcBorders>
            <w:vAlign w:val="center"/>
          </w:tcPr>
          <w:p w14:paraId="1F521C5F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C1720EF" w14:textId="4F54ABE3" w:rsidR="003F0896" w:rsidRPr="0012617A" w:rsidRDefault="002C4157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Invitez le </w:t>
            </w:r>
            <w:r w:rsidR="00247B8B">
              <w:rPr>
                <w:lang w:val="fr-FR"/>
              </w:rPr>
              <w:t xml:space="preserve">demandeur </w:t>
            </w:r>
            <w:r>
              <w:rPr>
                <w:lang w:val="fr-FR"/>
              </w:rPr>
              <w:t xml:space="preserve">à </w:t>
            </w:r>
            <w:r w:rsidR="00247B8B">
              <w:rPr>
                <w:lang w:val="fr-FR"/>
              </w:rPr>
              <w:t>présente</w:t>
            </w:r>
            <w:r>
              <w:rPr>
                <w:lang w:val="fr-FR"/>
              </w:rPr>
              <w:t>r</w:t>
            </w:r>
            <w:r w:rsidR="00247B8B">
              <w:rPr>
                <w:lang w:val="fr-FR"/>
              </w:rPr>
              <w:t xml:space="preserve"> </w:t>
            </w:r>
            <w:r>
              <w:rPr>
                <w:lang w:val="fr-FR"/>
              </w:rPr>
              <w:t>s</w:t>
            </w:r>
            <w:r w:rsidR="00396773">
              <w:rPr>
                <w:lang w:val="fr-FR"/>
              </w:rPr>
              <w:t xml:space="preserve">on </w:t>
            </w:r>
            <w:proofErr w:type="spellStart"/>
            <w:r w:rsidR="00396773">
              <w:rPr>
                <w:lang w:val="fr-FR"/>
              </w:rPr>
              <w:t>eID</w:t>
            </w:r>
            <w:proofErr w:type="spellEnd"/>
            <w:r w:rsidR="00396773">
              <w:rPr>
                <w:lang w:val="fr-FR"/>
              </w:rPr>
              <w:t xml:space="preserve"> </w:t>
            </w:r>
            <w:r>
              <w:rPr>
                <w:lang w:val="fr-FR"/>
              </w:rPr>
              <w:t>ou passeport</w:t>
            </w:r>
            <w:r w:rsidR="003930CD">
              <w:rPr>
                <w:lang w:val="fr-FR"/>
              </w:rPr>
              <w:t xml:space="preserve"> belge</w:t>
            </w:r>
            <w:r w:rsidR="003F089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57420D" w14:textId="24F2C855" w:rsidR="003F0896" w:rsidRPr="0012617A" w:rsidRDefault="002C4157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Si le demande</w:t>
            </w:r>
            <w:r w:rsidR="00260CEB">
              <w:rPr>
                <w:lang w:val="fr-FR"/>
              </w:rPr>
              <w:t>u</w:t>
            </w:r>
            <w:r>
              <w:rPr>
                <w:lang w:val="fr-FR"/>
              </w:rPr>
              <w:t xml:space="preserve">r a perdu son </w:t>
            </w:r>
            <w:r w:rsidR="00260CEB">
              <w:rPr>
                <w:lang w:val="fr-FR"/>
              </w:rPr>
              <w:t>document d’identité</w:t>
            </w:r>
            <w:r w:rsidR="003F0896" w:rsidRPr="0012617A">
              <w:rPr>
                <w:lang w:val="fr-FR"/>
              </w:rPr>
              <w:t xml:space="preserve"> </w:t>
            </w:r>
            <w:r>
              <w:rPr>
                <w:lang w:val="fr-FR"/>
              </w:rPr>
              <w:t>ou qu’</w:t>
            </w:r>
            <w:r w:rsidR="00260CEB">
              <w:rPr>
                <w:lang w:val="fr-FR"/>
              </w:rPr>
              <w:t>il</w:t>
            </w:r>
            <w:r>
              <w:rPr>
                <w:lang w:val="fr-FR"/>
              </w:rPr>
              <w:t xml:space="preserve"> lui a été volé, suivez la procédure exceptionnelle décrite au point</w:t>
            </w:r>
            <w:r w:rsidR="00260CEB">
              <w:rPr>
                <w:lang w:val="fr-FR"/>
              </w:rPr>
              <w:t> </w:t>
            </w:r>
            <w:r w:rsidR="003F0896" w:rsidRPr="0012617A">
              <w:rPr>
                <w:lang w:val="fr-FR"/>
              </w:rPr>
              <w:t>1.1</w:t>
            </w:r>
            <w:r w:rsidR="007307D6" w:rsidRPr="0012617A">
              <w:rPr>
                <w:lang w:val="fr-FR"/>
              </w:rPr>
              <w:t>.</w:t>
            </w:r>
          </w:p>
        </w:tc>
      </w:tr>
      <w:tr w:rsidR="003F0896" w:rsidRPr="000175ED" w14:paraId="4E191532" w14:textId="77777777" w:rsidTr="003F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single" w:sz="18" w:space="0" w:color="008BAC" w:themeColor="text1"/>
            </w:tcBorders>
            <w:vAlign w:val="center"/>
          </w:tcPr>
          <w:p w14:paraId="07B21CEE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70C799A" w14:textId="0B4D41BE" w:rsidR="003F0896" w:rsidRPr="0012617A" w:rsidRDefault="00396773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Comparez la photo de </w:t>
            </w:r>
            <w:proofErr w:type="spellStart"/>
            <w:r>
              <w:rPr>
                <w:lang w:val="fr-FR"/>
              </w:rPr>
              <w:t>l’</w:t>
            </w:r>
            <w:r w:rsidR="003F0896" w:rsidRPr="0012617A">
              <w:rPr>
                <w:lang w:val="fr-FR"/>
              </w:rPr>
              <w:t>eID</w:t>
            </w:r>
            <w:proofErr w:type="spellEnd"/>
            <w:r w:rsidR="003F0896" w:rsidRPr="0012617A">
              <w:rPr>
                <w:lang w:val="fr-FR"/>
              </w:rPr>
              <w:t xml:space="preserve"> o</w:t>
            </w:r>
            <w:r>
              <w:rPr>
                <w:lang w:val="fr-FR"/>
              </w:rPr>
              <w:t xml:space="preserve">u du passeport avec le visage du demandeur </w:t>
            </w:r>
            <w:r w:rsidR="00CB0864">
              <w:rPr>
                <w:lang w:val="fr-FR"/>
              </w:rPr>
              <w:t xml:space="preserve">qui vous </w:t>
            </w:r>
            <w:r w:rsidR="00260CEB">
              <w:rPr>
                <w:lang w:val="fr-FR"/>
              </w:rPr>
              <w:t>a présenté</w:t>
            </w:r>
            <w:r w:rsidR="00CB0864">
              <w:rPr>
                <w:lang w:val="fr-FR"/>
              </w:rPr>
              <w:t xml:space="preserve"> son document d’identité</w:t>
            </w:r>
            <w:r w:rsidR="003F089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032115" w14:textId="64ACEEA8" w:rsidR="003F0896" w:rsidRPr="0012617A" w:rsidRDefault="00260CEB" w:rsidP="002F5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fr-FR"/>
              </w:rPr>
            </w:pPr>
            <w:r>
              <w:rPr>
                <w:lang w:val="fr-FR"/>
              </w:rPr>
              <w:t>Si le demandeur ne ressemble pas à la personne sur la photo du document d’identité, stoppez la procédure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2C7BE44F" w14:textId="77777777" w:rsidTr="003F3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single" w:sz="18" w:space="0" w:color="008BAC" w:themeColor="text1"/>
            </w:tcBorders>
            <w:vAlign w:val="center"/>
          </w:tcPr>
          <w:p w14:paraId="334EEEAA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3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7626BEE1" w14:textId="0AB36D94" w:rsidR="003F0896" w:rsidRPr="0012617A" w:rsidRDefault="00260CEB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Prenez </w:t>
            </w:r>
            <w:proofErr w:type="spellStart"/>
            <w:r>
              <w:rPr>
                <w:lang w:val="fr-FR"/>
              </w:rPr>
              <w:t>l’</w:t>
            </w:r>
            <w:r w:rsidR="003F0896" w:rsidRPr="0012617A">
              <w:rPr>
                <w:lang w:val="fr-FR"/>
              </w:rPr>
              <w:t>eID</w:t>
            </w:r>
            <w:proofErr w:type="spellEnd"/>
            <w:r w:rsidR="003F0896" w:rsidRPr="0012617A">
              <w:rPr>
                <w:lang w:val="fr-FR"/>
              </w:rPr>
              <w:t xml:space="preserve"> o</w:t>
            </w:r>
            <w:r>
              <w:rPr>
                <w:lang w:val="fr-FR"/>
              </w:rPr>
              <w:t xml:space="preserve">u le passeport </w:t>
            </w:r>
            <w:r w:rsidR="00413747">
              <w:rPr>
                <w:lang w:val="fr-FR"/>
              </w:rPr>
              <w:t xml:space="preserve">en main </w:t>
            </w:r>
            <w:r>
              <w:rPr>
                <w:lang w:val="fr-FR"/>
              </w:rPr>
              <w:t>et examinez-la/le</w:t>
            </w:r>
            <w:r w:rsidR="003F0896" w:rsidRPr="0012617A">
              <w:rPr>
                <w:lang w:val="fr-FR"/>
              </w:rPr>
              <w:t xml:space="preserve"> </w:t>
            </w:r>
            <w:r>
              <w:rPr>
                <w:lang w:val="fr-FR"/>
              </w:rPr>
              <w:t>attentivement</w:t>
            </w:r>
            <w:r w:rsidR="003F0896" w:rsidRPr="0012617A">
              <w:rPr>
                <w:lang w:val="fr-FR"/>
              </w:rPr>
              <w:t xml:space="preserve">. </w:t>
            </w:r>
            <w:r w:rsidR="00727478">
              <w:rPr>
                <w:lang w:val="fr-FR"/>
              </w:rPr>
              <w:t>Est-elle/il authentique ?</w:t>
            </w:r>
          </w:p>
          <w:p w14:paraId="4775B6BF" w14:textId="764F970D" w:rsidR="003F0896" w:rsidRPr="0012617A" w:rsidRDefault="00727478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Retrouvez les caractéristiques détaillées d’une </w:t>
            </w:r>
            <w:proofErr w:type="spellStart"/>
            <w:r w:rsidR="003F0896" w:rsidRPr="0012617A">
              <w:rPr>
                <w:lang w:val="fr-FR"/>
              </w:rPr>
              <w:t>eID</w:t>
            </w:r>
            <w:proofErr w:type="spellEnd"/>
            <w:r w:rsidR="003F0896" w:rsidRPr="0012617A">
              <w:rPr>
                <w:lang w:val="fr-FR"/>
              </w:rPr>
              <w:t xml:space="preserve"> e</w:t>
            </w:r>
            <w:r>
              <w:rPr>
                <w:lang w:val="fr-FR"/>
              </w:rPr>
              <w:t xml:space="preserve">t d’un passeport sur </w:t>
            </w:r>
            <w:r w:rsidR="003F0896" w:rsidRPr="0012617A">
              <w:rPr>
                <w:lang w:val="fr-FR"/>
              </w:rPr>
              <w:t>Checkdoc</w:t>
            </w:r>
            <w:r w:rsidR="003F0896" w:rsidRPr="0012617A">
              <w:rPr>
                <w:vertAlign w:val="superscript"/>
                <w:lang w:val="fr-FR"/>
              </w:rPr>
              <w:t>1</w:t>
            </w:r>
            <w:r w:rsidR="003F089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298FBB" w14:textId="5A161B34" w:rsidR="003F0896" w:rsidRPr="0012617A" w:rsidRDefault="00727478" w:rsidP="002F5F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vertAlign w:val="superscript"/>
                <w:lang w:val="fr-FR"/>
              </w:rPr>
            </w:pPr>
            <w:r>
              <w:rPr>
                <w:lang w:val="fr-FR"/>
              </w:rPr>
              <w:t xml:space="preserve">Si le </w:t>
            </w:r>
            <w:r w:rsidR="003F0896" w:rsidRPr="0012617A">
              <w:rPr>
                <w:lang w:val="fr-FR"/>
              </w:rPr>
              <w:t>document n</w:t>
            </w:r>
            <w:r>
              <w:rPr>
                <w:lang w:val="fr-FR"/>
              </w:rPr>
              <w:t xml:space="preserve">e semble pas être </w:t>
            </w:r>
            <w:r w:rsidR="003F0896" w:rsidRPr="0012617A">
              <w:rPr>
                <w:lang w:val="fr-FR"/>
              </w:rPr>
              <w:t>authenti</w:t>
            </w:r>
            <w:r>
              <w:rPr>
                <w:lang w:val="fr-FR"/>
              </w:rPr>
              <w:t>qu</w:t>
            </w:r>
            <w:r w:rsidR="003F0896" w:rsidRPr="0012617A">
              <w:rPr>
                <w:lang w:val="fr-FR"/>
              </w:rPr>
              <w:t>e</w:t>
            </w:r>
            <w:r w:rsidR="00455577" w:rsidRPr="0012617A">
              <w:rPr>
                <w:lang w:val="fr-FR"/>
              </w:rPr>
              <w:t xml:space="preserve">, </w:t>
            </w:r>
            <w:r w:rsidR="003F0896" w:rsidRPr="0012617A">
              <w:rPr>
                <w:color w:val="auto"/>
                <w:lang w:val="fr-FR"/>
              </w:rPr>
              <w:t>stop</w:t>
            </w:r>
            <w:r>
              <w:rPr>
                <w:color w:val="auto"/>
                <w:lang w:val="fr-FR"/>
              </w:rPr>
              <w:t>pez la procédure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12617A" w14:paraId="6ACDBFD7" w14:textId="77777777" w:rsidTr="003F3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27F26957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9C002C1" w14:textId="2A6C0440" w:rsidR="003F0896" w:rsidRPr="0012617A" w:rsidRDefault="00727478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Vérifiez la validité de </w:t>
            </w:r>
            <w:proofErr w:type="spellStart"/>
            <w:r>
              <w:rPr>
                <w:lang w:val="fr-FR"/>
              </w:rPr>
              <w:t>l’e</w:t>
            </w:r>
            <w:r w:rsidR="003F0896" w:rsidRPr="0012617A">
              <w:rPr>
                <w:lang w:val="fr-FR"/>
              </w:rPr>
              <w:t>ID</w:t>
            </w:r>
            <w:proofErr w:type="spellEnd"/>
            <w:r w:rsidR="003F0896" w:rsidRPr="0012617A">
              <w:rPr>
                <w:lang w:val="fr-FR"/>
              </w:rPr>
              <w:t xml:space="preserve"> o</w:t>
            </w:r>
            <w:r>
              <w:rPr>
                <w:lang w:val="fr-FR"/>
              </w:rPr>
              <w:t>u du passeport</w:t>
            </w:r>
            <w:r w:rsidR="003F0896" w:rsidRPr="0012617A">
              <w:rPr>
                <w:lang w:val="fr-FR"/>
              </w:rPr>
              <w:t xml:space="preserve">. </w:t>
            </w:r>
            <w:r>
              <w:rPr>
                <w:lang w:val="fr-FR"/>
              </w:rPr>
              <w:t>Est-elle/</w:t>
            </w:r>
            <w:proofErr w:type="spellStart"/>
            <w:r>
              <w:rPr>
                <w:lang w:val="fr-FR"/>
              </w:rPr>
              <w:t>il</w:t>
            </w:r>
            <w:proofErr w:type="spellEnd"/>
            <w:r>
              <w:rPr>
                <w:lang w:val="fr-FR"/>
              </w:rPr>
              <w:t xml:space="preserve"> encore val</w:t>
            </w:r>
            <w:r w:rsidR="00F630EA">
              <w:rPr>
                <w:lang w:val="fr-FR"/>
              </w:rPr>
              <w:t>ide</w:t>
            </w:r>
            <w:r>
              <w:rPr>
                <w:lang w:val="fr-FR"/>
              </w:rPr>
              <w:t> ?</w:t>
            </w:r>
          </w:p>
          <w:p w14:paraId="763658E9" w14:textId="1FD5BF04" w:rsidR="003F0896" w:rsidRPr="0012617A" w:rsidRDefault="00727478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Pour vérifier la validité, vous devez :</w:t>
            </w:r>
          </w:p>
          <w:p w14:paraId="1DFDE8B2" w14:textId="55A58048" w:rsidR="003F0896" w:rsidRPr="0012617A" w:rsidRDefault="00727478" w:rsidP="003F08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contrôler la date d’expiration sur le document</w:t>
            </w:r>
            <w:r w:rsidR="00423936">
              <w:rPr>
                <w:lang w:val="fr-FR"/>
              </w:rPr>
              <w:t> ;</w:t>
            </w:r>
          </w:p>
          <w:p w14:paraId="30D4A67E" w14:textId="053830DB" w:rsidR="003F0896" w:rsidRPr="0012617A" w:rsidRDefault="00423936" w:rsidP="00090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comparer le numéro de d</w:t>
            </w:r>
            <w:r w:rsidR="00090864" w:rsidRPr="0012617A">
              <w:rPr>
                <w:lang w:val="fr-FR"/>
              </w:rPr>
              <w:t>ocument</w:t>
            </w:r>
            <w:r>
              <w:rPr>
                <w:lang w:val="fr-FR"/>
              </w:rPr>
              <w:t xml:space="preserve"> sur </w:t>
            </w:r>
            <w:r w:rsidR="003F0896" w:rsidRPr="0012617A">
              <w:rPr>
                <w:lang w:val="fr-FR"/>
              </w:rPr>
              <w:t>Checkdoc</w:t>
            </w:r>
            <w:r w:rsidR="003F0896" w:rsidRPr="0012617A">
              <w:rPr>
                <w:vertAlign w:val="superscript"/>
                <w:lang w:val="fr-FR"/>
              </w:rPr>
              <w:t>1</w:t>
            </w:r>
            <w:r w:rsidRPr="00423936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040198" w14:textId="3B4CD073" w:rsidR="003F0896" w:rsidRPr="0012617A" w:rsidRDefault="00423936" w:rsidP="003F08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Si le document est périmé, le demandeur doit d’abord demander un nouveau </w:t>
            </w:r>
            <w:r w:rsidR="003F0896" w:rsidRPr="0012617A">
              <w:rPr>
                <w:lang w:val="fr-FR"/>
              </w:rPr>
              <w:t xml:space="preserve">document </w:t>
            </w:r>
            <w:r>
              <w:rPr>
                <w:lang w:val="fr-FR"/>
              </w:rPr>
              <w:t>au moyen de la procédure prévue à cet effet</w:t>
            </w:r>
            <w:r w:rsidR="003F0896" w:rsidRPr="0012617A">
              <w:rPr>
                <w:lang w:val="fr-FR"/>
              </w:rPr>
              <w:t>.</w:t>
            </w:r>
          </w:p>
          <w:p w14:paraId="59BE0B8B" w14:textId="01A96DE5" w:rsidR="003F0896" w:rsidRPr="0012617A" w:rsidRDefault="00423936" w:rsidP="007307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Si </w:t>
            </w:r>
            <w:proofErr w:type="spellStart"/>
            <w:r w:rsidR="003F0896" w:rsidRPr="0012617A">
              <w:rPr>
                <w:lang w:val="fr-FR"/>
              </w:rPr>
              <w:t>Checkdoc</w:t>
            </w:r>
            <w:proofErr w:type="spellEnd"/>
            <w:r w:rsidR="003F0896" w:rsidRPr="0012617A">
              <w:rPr>
                <w:lang w:val="fr-FR"/>
              </w:rPr>
              <w:t xml:space="preserve"> n</w:t>
            </w:r>
            <w:r>
              <w:rPr>
                <w:lang w:val="fr-FR"/>
              </w:rPr>
              <w:t>e reconnaît pas le document comme un document val</w:t>
            </w:r>
            <w:r w:rsidR="00F630EA">
              <w:rPr>
                <w:lang w:val="fr-FR"/>
              </w:rPr>
              <w:t>ide</w:t>
            </w:r>
            <w:r>
              <w:rPr>
                <w:lang w:val="fr-FR"/>
              </w:rPr>
              <w:t>, stoppez la procédure</w:t>
            </w:r>
            <w:r w:rsidR="003F0896" w:rsidRPr="0012617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Conseillez au demandeur de renouveler son </w:t>
            </w:r>
            <w:r w:rsidR="003F0896" w:rsidRPr="0012617A">
              <w:rPr>
                <w:lang w:val="fr-FR"/>
              </w:rPr>
              <w:t>document.</w:t>
            </w:r>
          </w:p>
        </w:tc>
      </w:tr>
    </w:tbl>
    <w:p w14:paraId="47413CAA" w14:textId="07FED723" w:rsidR="003F0896" w:rsidRPr="0012617A" w:rsidRDefault="003F0896" w:rsidP="003F0896">
      <w:pPr>
        <w:rPr>
          <w:lang w:val="fr-FR" w:eastAsia="en-US"/>
        </w:rPr>
      </w:pPr>
    </w:p>
    <w:p w14:paraId="746C37CF" w14:textId="46A87200" w:rsidR="00092C9C" w:rsidRPr="0012617A" w:rsidRDefault="00AC230D" w:rsidP="00620405">
      <w:pPr>
        <w:pStyle w:val="Heading2"/>
        <w:rPr>
          <w:noProof w:val="0"/>
          <w:lang w:val="fr-FR"/>
        </w:rPr>
      </w:pPr>
      <w:bookmarkStart w:id="9" w:name="_Toc508267030"/>
      <w:r>
        <w:rPr>
          <w:noProof w:val="0"/>
          <w:lang w:val="fr-FR"/>
        </w:rPr>
        <w:t xml:space="preserve">Procédure exceptionnelle sans </w:t>
      </w:r>
      <w:proofErr w:type="spellStart"/>
      <w:r w:rsidR="007912F5" w:rsidRPr="0012617A">
        <w:rPr>
          <w:noProof w:val="0"/>
          <w:lang w:val="fr-FR"/>
        </w:rPr>
        <w:t>eID</w:t>
      </w:r>
      <w:proofErr w:type="spellEnd"/>
      <w:r w:rsidR="007912F5" w:rsidRPr="0012617A">
        <w:rPr>
          <w:noProof w:val="0"/>
          <w:lang w:val="fr-FR"/>
        </w:rPr>
        <w:t xml:space="preserve"> o</w:t>
      </w:r>
      <w:r>
        <w:rPr>
          <w:noProof w:val="0"/>
          <w:lang w:val="fr-FR"/>
        </w:rPr>
        <w:t>u sans passeport</w:t>
      </w:r>
      <w:bookmarkEnd w:id="9"/>
    </w:p>
    <w:p w14:paraId="76A5EA4B" w14:textId="2E59CDBB" w:rsidR="00B50252" w:rsidRPr="0012617A" w:rsidRDefault="00AC230D" w:rsidP="00B50252">
      <w:pPr>
        <w:spacing w:after="0" w:line="240" w:lineRule="auto"/>
        <w:rPr>
          <w:lang w:val="fr-FR"/>
        </w:rPr>
      </w:pPr>
      <w:r>
        <w:rPr>
          <w:lang w:val="fr-FR"/>
        </w:rPr>
        <w:t>Cette procédure s’applique uniquement aux instances qui peuvent consulter la photo du demandeur dans le Registre national</w:t>
      </w:r>
      <w:r w:rsidR="00B50252" w:rsidRPr="0012617A">
        <w:rPr>
          <w:lang w:val="fr-FR"/>
        </w:rPr>
        <w:t>.</w:t>
      </w:r>
    </w:p>
    <w:p w14:paraId="6CA7F3CD" w14:textId="27703B54" w:rsidR="003F0896" w:rsidRPr="0012617A" w:rsidRDefault="003F0896" w:rsidP="003F0896">
      <w:pPr>
        <w:spacing w:after="0" w:line="240" w:lineRule="auto"/>
        <w:rPr>
          <w:lang w:val="fr-FR"/>
        </w:rPr>
      </w:pPr>
    </w:p>
    <w:tbl>
      <w:tblPr>
        <w:tblStyle w:val="GridTable5Dark1"/>
        <w:tblW w:w="9350" w:type="dxa"/>
        <w:tblBorders>
          <w:top w:val="single" w:sz="18" w:space="0" w:color="008BAC" w:themeColor="text1"/>
          <w:left w:val="single" w:sz="18" w:space="0" w:color="008BAC" w:themeColor="text1"/>
          <w:bottom w:val="single" w:sz="18" w:space="0" w:color="008BAC" w:themeColor="text1"/>
          <w:right w:val="single" w:sz="18" w:space="0" w:color="008BAC" w:themeColor="text1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128"/>
        <w:gridCol w:w="4252"/>
      </w:tblGrid>
      <w:tr w:rsidR="003F0896" w:rsidRPr="0012617A" w14:paraId="7B1B65E0" w14:textId="77777777" w:rsidTr="00AC2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4F05670" w14:textId="51BC3EAC" w:rsidR="003F0896" w:rsidRPr="0012617A" w:rsidRDefault="00AC230D" w:rsidP="008F6A15">
            <w:pPr>
              <w:spacing w:after="0" w:line="240" w:lineRule="auto"/>
              <w:jc w:val="center"/>
              <w:rPr>
                <w:b w:val="0"/>
                <w:sz w:val="28"/>
                <w:lang w:val="fr-FR"/>
              </w:rPr>
            </w:pPr>
            <w:r>
              <w:rPr>
                <w:rFonts w:cs="Calibri"/>
                <w:b w:val="0"/>
                <w:sz w:val="28"/>
                <w:lang w:val="fr-FR"/>
              </w:rPr>
              <w:t>É</w:t>
            </w:r>
            <w:r>
              <w:rPr>
                <w:b w:val="0"/>
                <w:sz w:val="28"/>
                <w:lang w:val="fr-FR"/>
              </w:rPr>
              <w:t>tape</w:t>
            </w:r>
          </w:p>
        </w:tc>
        <w:tc>
          <w:tcPr>
            <w:tcW w:w="41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330F3B6" w14:textId="7174F853" w:rsidR="003F0896" w:rsidRPr="0012617A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FR"/>
              </w:rPr>
            </w:pPr>
            <w:r w:rsidRPr="0012617A">
              <w:rPr>
                <w:b w:val="0"/>
                <w:sz w:val="28"/>
                <w:lang w:val="fr-FR"/>
              </w:rPr>
              <w:t>Acti</w:t>
            </w:r>
            <w:r w:rsidR="00AC230D">
              <w:rPr>
                <w:b w:val="0"/>
                <w:sz w:val="28"/>
                <w:lang w:val="fr-FR"/>
              </w:rPr>
              <w:t>on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8024B9C" w14:textId="43374659" w:rsidR="003F0896" w:rsidRPr="0012617A" w:rsidRDefault="001D06D7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FR"/>
              </w:rPr>
            </w:pPr>
            <w:r>
              <w:rPr>
                <w:b w:val="0"/>
                <w:sz w:val="28"/>
                <w:lang w:val="fr-FR"/>
              </w:rPr>
              <w:t>Remarques</w:t>
            </w:r>
            <w:r w:rsidRPr="0012617A">
              <w:rPr>
                <w:b w:val="0"/>
                <w:sz w:val="28"/>
                <w:lang w:val="fr-FR"/>
              </w:rPr>
              <w:t>/</w:t>
            </w:r>
            <w:r>
              <w:rPr>
                <w:b w:val="0"/>
                <w:sz w:val="28"/>
                <w:lang w:val="fr-FR"/>
              </w:rPr>
              <w:t>Solutions a</w:t>
            </w:r>
            <w:r w:rsidRPr="0012617A">
              <w:rPr>
                <w:b w:val="0"/>
                <w:sz w:val="28"/>
                <w:lang w:val="fr-FR"/>
              </w:rPr>
              <w:t>lternative</w:t>
            </w:r>
            <w:r>
              <w:rPr>
                <w:b w:val="0"/>
                <w:sz w:val="28"/>
                <w:lang w:val="fr-FR"/>
              </w:rPr>
              <w:t>s</w:t>
            </w:r>
          </w:p>
        </w:tc>
      </w:tr>
      <w:tr w:rsidR="003F0896" w:rsidRPr="000175ED" w14:paraId="20E9CCF9" w14:textId="77777777" w:rsidTr="00AC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none" w:sz="0" w:space="0" w:color="auto"/>
            </w:tcBorders>
            <w:vAlign w:val="center"/>
          </w:tcPr>
          <w:p w14:paraId="65204A25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22C94C61" w14:textId="0F4C7BE3" w:rsidR="003F0896" w:rsidRPr="0012617A" w:rsidRDefault="008B69FD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Invitez le demandeur à présenter une </w:t>
            </w:r>
            <w:r w:rsidR="003F0896" w:rsidRPr="0012617A">
              <w:rPr>
                <w:lang w:val="fr-FR"/>
              </w:rPr>
              <w:t>‘</w:t>
            </w:r>
            <w:r>
              <w:rPr>
                <w:lang w:val="fr-FR"/>
              </w:rPr>
              <w:t>preuve de déclaration de perte, vol ou destruction</w:t>
            </w:r>
            <w:r w:rsidR="003F0896" w:rsidRPr="0012617A">
              <w:rPr>
                <w:lang w:val="fr-FR"/>
              </w:rPr>
              <w:t xml:space="preserve">’ </w:t>
            </w: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l’</w:t>
            </w:r>
            <w:r w:rsidR="003F0896" w:rsidRPr="0012617A">
              <w:rPr>
                <w:lang w:val="fr-FR"/>
              </w:rPr>
              <w:t>eID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83DE09" w14:textId="3A575E77" w:rsidR="003F0896" w:rsidRPr="0012617A" w:rsidRDefault="001D06D7" w:rsidP="007307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S’il ne peut pas présenter cette preuve, stoppez la procédure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6D9C2D15" w14:textId="77777777" w:rsidTr="00AC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none" w:sz="0" w:space="0" w:color="auto"/>
            </w:tcBorders>
            <w:vAlign w:val="center"/>
          </w:tcPr>
          <w:p w14:paraId="44692DCB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20EAD93" w14:textId="323BF753" w:rsidR="003F0896" w:rsidRPr="0012617A" w:rsidRDefault="001D06D7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Recherchez le demandeur dans le Registre national</w:t>
            </w:r>
            <w:r w:rsidR="003F0896" w:rsidRPr="0012617A">
              <w:rPr>
                <w:lang w:val="fr-FR"/>
              </w:rPr>
              <w:t>.</w:t>
            </w:r>
          </w:p>
          <w:p w14:paraId="5825984C" w14:textId="77777777" w:rsidR="003F0896" w:rsidRPr="0012617A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5088C8" w14:textId="5FADCF61" w:rsidR="003F0896" w:rsidRPr="0012617A" w:rsidRDefault="001D06D7" w:rsidP="007307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>Si le demandeur n’existe pas dans le Registre national, stoppez la procédure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5EB56A5E" w14:textId="77777777" w:rsidTr="00AC2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single" w:sz="18" w:space="0" w:color="008BAC" w:themeColor="text1"/>
            </w:tcBorders>
            <w:vAlign w:val="center"/>
          </w:tcPr>
          <w:p w14:paraId="1B7A62F6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2a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133333C" w14:textId="186D81ED" w:rsidR="003F0896" w:rsidRPr="0012617A" w:rsidRDefault="001D06D7" w:rsidP="007307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Comparez les </w:t>
            </w:r>
            <w:r w:rsidR="00511578">
              <w:rPr>
                <w:lang w:val="fr-FR"/>
              </w:rPr>
              <w:t xml:space="preserve">caractéristiques physiques du demandeur avec la photo du </w:t>
            </w:r>
            <w:r w:rsidR="007307D6" w:rsidRPr="0012617A">
              <w:rPr>
                <w:lang w:val="fr-FR"/>
              </w:rPr>
              <w:t>document e</w:t>
            </w:r>
            <w:r w:rsidR="00511578">
              <w:rPr>
                <w:lang w:val="fr-FR"/>
              </w:rPr>
              <w:t>t celle disponible dans le Registre national</w:t>
            </w:r>
            <w:r w:rsidR="007307D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10E887" w14:textId="0BFCB49A" w:rsidR="003F0896" w:rsidRPr="0012617A" w:rsidRDefault="00585CC1" w:rsidP="007307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vertAlign w:val="superscript"/>
                <w:lang w:val="fr-FR"/>
              </w:rPr>
            </w:pPr>
            <w:r>
              <w:rPr>
                <w:lang w:val="fr-FR"/>
              </w:rPr>
              <w:t>Si les caractéristiques physiques du demandeur ne correspondent pas à la photo dans le Registre nati</w:t>
            </w:r>
            <w:r w:rsidR="00A44A3A">
              <w:rPr>
                <w:lang w:val="fr-FR"/>
              </w:rPr>
              <w:t xml:space="preserve">onal ou </w:t>
            </w:r>
            <w:r w:rsidR="004A0072">
              <w:rPr>
                <w:lang w:val="fr-FR"/>
              </w:rPr>
              <w:t>à</w:t>
            </w:r>
            <w:r w:rsidR="00A44A3A">
              <w:rPr>
                <w:lang w:val="fr-FR"/>
              </w:rPr>
              <w:t xml:space="preserve"> celle sur le </w:t>
            </w:r>
            <w:r w:rsidR="007307D6" w:rsidRPr="0012617A">
              <w:rPr>
                <w:lang w:val="fr-FR"/>
              </w:rPr>
              <w:t>document</w:t>
            </w:r>
            <w:r w:rsidR="00455577" w:rsidRPr="0012617A">
              <w:rPr>
                <w:lang w:val="fr-FR"/>
              </w:rPr>
              <w:t xml:space="preserve">, </w:t>
            </w:r>
            <w:r w:rsidR="00A44A3A">
              <w:rPr>
                <w:color w:val="auto"/>
                <w:lang w:val="fr-FR"/>
              </w:rPr>
              <w:t>stoppez la procédure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7A00B96D" w14:textId="77777777" w:rsidTr="00AC2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single" w:sz="18" w:space="0" w:color="008BAC" w:themeColor="text1"/>
              <w:bottom w:val="single" w:sz="18" w:space="0" w:color="008BAC" w:themeColor="text1"/>
            </w:tcBorders>
            <w:vAlign w:val="center"/>
          </w:tcPr>
          <w:p w14:paraId="70BE8491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2b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57F0A882" w14:textId="1775A3F6" w:rsidR="003F0896" w:rsidRPr="0012617A" w:rsidRDefault="00A44A3A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Posez quelques questions au demandeur sur la base des informations personnelles qui se trouvent dans le Registre national.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A08B" w14:textId="7E168A5C" w:rsidR="003F0896" w:rsidRPr="0012617A" w:rsidRDefault="00A44A3A" w:rsidP="007307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fr-FR"/>
              </w:rPr>
            </w:pPr>
            <w:r>
              <w:rPr>
                <w:lang w:val="fr-FR"/>
              </w:rPr>
              <w:t xml:space="preserve">Si le demandeur ne peut fournir de réponses correctes aux questions posées, </w:t>
            </w:r>
            <w:r>
              <w:rPr>
                <w:color w:val="auto"/>
                <w:lang w:val="fr-FR"/>
              </w:rPr>
              <w:t>stoppez la procédure</w:t>
            </w:r>
            <w:r w:rsidR="00455577" w:rsidRPr="0012617A">
              <w:rPr>
                <w:color w:val="auto"/>
                <w:lang w:val="fr-FR"/>
              </w:rPr>
              <w:t>.</w:t>
            </w:r>
          </w:p>
        </w:tc>
      </w:tr>
    </w:tbl>
    <w:p w14:paraId="17A0C296" w14:textId="52BFB58D" w:rsidR="003F0896" w:rsidRPr="0012617A" w:rsidRDefault="003F0896" w:rsidP="003F0896">
      <w:pPr>
        <w:spacing w:after="0" w:line="240" w:lineRule="auto"/>
        <w:rPr>
          <w:lang w:val="fr-FR"/>
        </w:rPr>
      </w:pPr>
    </w:p>
    <w:p w14:paraId="1FA4C5CE" w14:textId="624156C1" w:rsidR="003F0896" w:rsidRPr="0012617A" w:rsidRDefault="003F0896" w:rsidP="003F0896">
      <w:pPr>
        <w:spacing w:after="0" w:line="240" w:lineRule="auto"/>
        <w:rPr>
          <w:lang w:val="fr-FR"/>
        </w:rPr>
      </w:pPr>
    </w:p>
    <w:p w14:paraId="3D016153" w14:textId="77777777" w:rsidR="003117E3" w:rsidRPr="0012617A" w:rsidRDefault="003117E3" w:rsidP="003117E3">
      <w:pPr>
        <w:pStyle w:val="Heading1"/>
        <w:numPr>
          <w:ilvl w:val="0"/>
          <w:numId w:val="0"/>
        </w:numPr>
        <w:ind w:left="360"/>
        <w:rPr>
          <w:noProof w:val="0"/>
          <w:lang w:val="fr-FR"/>
        </w:rPr>
      </w:pPr>
      <w:bookmarkStart w:id="10" w:name="_Toc491418714"/>
    </w:p>
    <w:p w14:paraId="4E390A0E" w14:textId="3A0263B2" w:rsidR="00620405" w:rsidRPr="0012617A" w:rsidRDefault="00620405" w:rsidP="00620405">
      <w:pPr>
        <w:pStyle w:val="Heading1"/>
        <w:rPr>
          <w:noProof w:val="0"/>
          <w:lang w:val="fr-FR"/>
        </w:rPr>
      </w:pPr>
      <w:bookmarkStart w:id="11" w:name="_Toc508267031"/>
      <w:r w:rsidRPr="0012617A">
        <w:rPr>
          <w:noProof w:val="0"/>
          <w:lang w:val="fr-FR"/>
        </w:rPr>
        <w:lastRenderedPageBreak/>
        <w:t>N</w:t>
      </w:r>
      <w:r w:rsidR="003F3AD2">
        <w:rPr>
          <w:noProof w:val="0"/>
          <w:lang w:val="fr-FR"/>
        </w:rPr>
        <w:t>on-résidents non belges</w:t>
      </w:r>
      <w:bookmarkEnd w:id="10"/>
      <w:bookmarkEnd w:id="11"/>
    </w:p>
    <w:tbl>
      <w:tblPr>
        <w:tblStyle w:val="GridTable5Dark1"/>
        <w:tblW w:w="9350" w:type="dxa"/>
        <w:tblBorders>
          <w:top w:val="single" w:sz="18" w:space="0" w:color="008BAC" w:themeColor="text1"/>
          <w:left w:val="single" w:sz="18" w:space="0" w:color="008BAC" w:themeColor="text1"/>
          <w:bottom w:val="single" w:sz="18" w:space="0" w:color="008BAC" w:themeColor="text1"/>
          <w:right w:val="single" w:sz="18" w:space="0" w:color="008BAC" w:themeColor="text1"/>
          <w:insideH w:val="single" w:sz="4" w:space="0" w:color="8F8F8F" w:themeColor="accent2" w:themeShade="BF"/>
          <w:insideV w:val="single" w:sz="4" w:space="0" w:color="8F8F8F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4128"/>
        <w:gridCol w:w="4252"/>
      </w:tblGrid>
      <w:tr w:rsidR="003F0896" w:rsidRPr="0012617A" w14:paraId="2A3CF33E" w14:textId="77777777" w:rsidTr="001D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DB43E90" w14:textId="19F8F8D0" w:rsidR="003F0896" w:rsidRPr="0012617A" w:rsidRDefault="00AC230D" w:rsidP="008F6A15">
            <w:pPr>
              <w:spacing w:after="0" w:line="240" w:lineRule="auto"/>
              <w:jc w:val="center"/>
              <w:rPr>
                <w:b w:val="0"/>
                <w:sz w:val="28"/>
                <w:lang w:val="fr-FR"/>
              </w:rPr>
            </w:pPr>
            <w:r>
              <w:rPr>
                <w:rFonts w:cs="Calibri"/>
                <w:b w:val="0"/>
                <w:sz w:val="28"/>
                <w:lang w:val="fr-FR"/>
              </w:rPr>
              <w:t>É</w:t>
            </w:r>
            <w:r>
              <w:rPr>
                <w:b w:val="0"/>
                <w:sz w:val="28"/>
                <w:lang w:val="fr-FR"/>
              </w:rPr>
              <w:t>tape</w:t>
            </w:r>
          </w:p>
        </w:tc>
        <w:tc>
          <w:tcPr>
            <w:tcW w:w="412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6D0EE28" w14:textId="619503B4" w:rsidR="003F0896" w:rsidRPr="0012617A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FR"/>
              </w:rPr>
            </w:pPr>
            <w:r w:rsidRPr="0012617A">
              <w:rPr>
                <w:b w:val="0"/>
                <w:sz w:val="28"/>
                <w:lang w:val="fr-FR"/>
              </w:rPr>
              <w:t>Acti</w:t>
            </w:r>
            <w:r w:rsidR="001D06D7">
              <w:rPr>
                <w:b w:val="0"/>
                <w:sz w:val="28"/>
                <w:lang w:val="fr-FR"/>
              </w:rPr>
              <w:t>on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84D582F" w14:textId="017BD7A9" w:rsidR="003F0896" w:rsidRPr="0012617A" w:rsidRDefault="001D06D7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FR"/>
              </w:rPr>
            </w:pPr>
            <w:r>
              <w:rPr>
                <w:b w:val="0"/>
                <w:sz w:val="28"/>
                <w:lang w:val="fr-FR"/>
              </w:rPr>
              <w:t>Remarques</w:t>
            </w:r>
            <w:r w:rsidRPr="0012617A">
              <w:rPr>
                <w:b w:val="0"/>
                <w:sz w:val="28"/>
                <w:lang w:val="fr-FR"/>
              </w:rPr>
              <w:t>/</w:t>
            </w:r>
            <w:r>
              <w:rPr>
                <w:b w:val="0"/>
                <w:sz w:val="28"/>
                <w:lang w:val="fr-FR"/>
              </w:rPr>
              <w:t>Solutions a</w:t>
            </w:r>
            <w:r w:rsidRPr="0012617A">
              <w:rPr>
                <w:b w:val="0"/>
                <w:sz w:val="28"/>
                <w:lang w:val="fr-FR"/>
              </w:rPr>
              <w:t>lternative</w:t>
            </w:r>
            <w:r>
              <w:rPr>
                <w:b w:val="0"/>
                <w:sz w:val="28"/>
                <w:lang w:val="fr-FR"/>
              </w:rPr>
              <w:t>s</w:t>
            </w:r>
          </w:p>
        </w:tc>
      </w:tr>
      <w:tr w:rsidR="003F0896" w:rsidRPr="000175ED" w14:paraId="52646391" w14:textId="77777777" w:rsidTr="001D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none" w:sz="0" w:space="0" w:color="auto"/>
            </w:tcBorders>
            <w:vAlign w:val="center"/>
          </w:tcPr>
          <w:p w14:paraId="7F4C6823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31440605" w14:textId="0B56C04A" w:rsidR="003F0896" w:rsidRPr="0012617A" w:rsidRDefault="0009664F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Invitez le demandeur à présenter une pièce d’identité avec photo</w:t>
            </w:r>
            <w:r w:rsidR="003F089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A7B8AC" w14:textId="115FBF8E" w:rsidR="003F0896" w:rsidRPr="0012617A" w:rsidRDefault="0009664F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color w:val="auto"/>
                <w:lang w:val="fr-FR"/>
              </w:rPr>
              <w:t>Si la pièce d’identité ne</w:t>
            </w:r>
            <w:r w:rsidR="003F0896" w:rsidRPr="0012617A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>contient pas de photo, la procédure est arrêtée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209AE640" w14:textId="77777777" w:rsidTr="001D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left w:val="none" w:sz="0" w:space="0" w:color="auto"/>
            </w:tcBorders>
            <w:vAlign w:val="center"/>
          </w:tcPr>
          <w:p w14:paraId="704C9DA5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4648B954" w14:textId="4E63A548" w:rsidR="003F0896" w:rsidRPr="0012617A" w:rsidRDefault="0009664F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Vérifiez que la pièce d’identité est </w:t>
            </w:r>
            <w:r w:rsidR="00141246">
              <w:rPr>
                <w:lang w:val="fr-FR"/>
              </w:rPr>
              <w:t>reconnue en contrôlant que celle-ci figure dans la liste sur le site web</w:t>
            </w:r>
            <w:r w:rsidR="003F0896" w:rsidRPr="0012617A">
              <w:rPr>
                <w:lang w:val="fr-FR"/>
              </w:rPr>
              <w:t xml:space="preserve"> PRADO</w:t>
            </w:r>
            <w:r w:rsidR="003F0896" w:rsidRPr="0012617A">
              <w:rPr>
                <w:vertAlign w:val="superscript"/>
                <w:lang w:val="fr-FR"/>
              </w:rPr>
              <w:t>3</w:t>
            </w:r>
            <w:r w:rsidR="003F089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FAA50D" w14:textId="39F8530D" w:rsidR="003F0896" w:rsidRPr="0012617A" w:rsidRDefault="0014124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color w:val="auto"/>
                <w:lang w:val="fr-FR"/>
              </w:rPr>
              <w:t xml:space="preserve">Si la </w:t>
            </w:r>
            <w:r>
              <w:rPr>
                <w:lang w:val="fr-FR"/>
              </w:rPr>
              <w:t>pièce d’identité</w:t>
            </w:r>
            <w:r w:rsidR="003F0896" w:rsidRPr="0012617A">
              <w:rPr>
                <w:color w:val="auto"/>
                <w:lang w:val="fr-FR"/>
              </w:rPr>
              <w:t xml:space="preserve"> </w:t>
            </w:r>
            <w:r>
              <w:rPr>
                <w:color w:val="auto"/>
                <w:lang w:val="fr-FR"/>
              </w:rPr>
              <w:t xml:space="preserve">n’est pas reprise dans la liste sur le site web </w:t>
            </w:r>
            <w:r w:rsidR="003F0896" w:rsidRPr="0012617A">
              <w:rPr>
                <w:color w:val="auto"/>
                <w:lang w:val="fr-FR"/>
              </w:rPr>
              <w:t xml:space="preserve">PRADO, </w:t>
            </w:r>
            <w:r>
              <w:rPr>
                <w:color w:val="auto"/>
                <w:lang w:val="fr-FR"/>
              </w:rPr>
              <w:t>la procédure est arrêtée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792D4565" w14:textId="77777777" w:rsidTr="001D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nil"/>
              <w:left w:val="single" w:sz="18" w:space="0" w:color="008BAC" w:themeColor="text2"/>
              <w:bottom w:val="single" w:sz="18" w:space="0" w:color="008BAC" w:themeColor="text2"/>
              <w:right w:val="nil"/>
            </w:tcBorders>
            <w:vAlign w:val="center"/>
          </w:tcPr>
          <w:p w14:paraId="717FE8E8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3</w:t>
            </w:r>
          </w:p>
        </w:tc>
        <w:tc>
          <w:tcPr>
            <w:tcW w:w="4128" w:type="dxa"/>
            <w:tcBorders>
              <w:left w:val="nil"/>
            </w:tcBorders>
            <w:shd w:val="clear" w:color="auto" w:fill="auto"/>
            <w:vAlign w:val="center"/>
          </w:tcPr>
          <w:p w14:paraId="53170D4F" w14:textId="7436C77C" w:rsidR="003F0896" w:rsidRPr="0012617A" w:rsidRDefault="0014124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Comparez la photo de la pièce d’identité </w:t>
            </w:r>
            <w:r w:rsidR="00036A75">
              <w:rPr>
                <w:lang w:val="fr-FR"/>
              </w:rPr>
              <w:t>avec le demandeur qui l’a présentée</w:t>
            </w:r>
            <w:r w:rsidR="003F0896" w:rsidRPr="0012617A">
              <w:rPr>
                <w:lang w:val="fr-FR"/>
              </w:rPr>
              <w:t>.</w:t>
            </w:r>
          </w:p>
          <w:p w14:paraId="36666172" w14:textId="308BF1D3" w:rsidR="003F0896" w:rsidRPr="0012617A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269A009" w14:textId="67DE99B9" w:rsidR="003F0896" w:rsidRPr="0012617A" w:rsidRDefault="00036A75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vertAlign w:val="superscript"/>
                <w:lang w:val="fr-FR"/>
              </w:rPr>
            </w:pPr>
            <w:r>
              <w:rPr>
                <w:lang w:val="fr-FR"/>
              </w:rPr>
              <w:t>Si les caractéristiques physiques du demandeur ne correspondent pas à la personne sur la photo</w:t>
            </w:r>
            <w:r w:rsidR="00090864" w:rsidRPr="0012617A">
              <w:rPr>
                <w:lang w:val="fr-FR"/>
              </w:rPr>
              <w:t xml:space="preserve">, </w:t>
            </w:r>
            <w:r w:rsidR="00A44A3A">
              <w:rPr>
                <w:color w:val="auto"/>
                <w:lang w:val="fr-FR"/>
              </w:rPr>
              <w:t>stoppez la procédure</w:t>
            </w:r>
            <w:r w:rsidR="00090864" w:rsidRPr="0012617A">
              <w:rPr>
                <w:lang w:val="fr-FR"/>
              </w:rPr>
              <w:t>.</w:t>
            </w:r>
          </w:p>
        </w:tc>
      </w:tr>
      <w:tr w:rsidR="003F0896" w:rsidRPr="000175ED" w14:paraId="5D1E6115" w14:textId="77777777" w:rsidTr="001D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nil"/>
              <w:left w:val="single" w:sz="18" w:space="0" w:color="008BAC" w:themeColor="text2"/>
              <w:bottom w:val="single" w:sz="18" w:space="0" w:color="008BAC" w:themeColor="text2"/>
              <w:right w:val="nil"/>
            </w:tcBorders>
            <w:vAlign w:val="center"/>
          </w:tcPr>
          <w:p w14:paraId="58CC2282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4</w:t>
            </w:r>
          </w:p>
        </w:tc>
        <w:tc>
          <w:tcPr>
            <w:tcW w:w="4128" w:type="dxa"/>
            <w:tcBorders>
              <w:left w:val="nil"/>
            </w:tcBorders>
            <w:shd w:val="clear" w:color="auto" w:fill="auto"/>
            <w:vAlign w:val="center"/>
          </w:tcPr>
          <w:p w14:paraId="405A2E67" w14:textId="68EED140" w:rsidR="00036A75" w:rsidRPr="0012617A" w:rsidRDefault="00036A75" w:rsidP="00036A7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 xml:space="preserve">Prenez la pièce d’identité </w:t>
            </w:r>
            <w:r w:rsidR="0071205B">
              <w:rPr>
                <w:lang w:val="fr-FR"/>
              </w:rPr>
              <w:t xml:space="preserve">en main </w:t>
            </w:r>
            <w:r>
              <w:rPr>
                <w:lang w:val="fr-FR"/>
              </w:rPr>
              <w:t>et examinez-la</w:t>
            </w:r>
            <w:r w:rsidRPr="0012617A">
              <w:rPr>
                <w:lang w:val="fr-FR"/>
              </w:rPr>
              <w:t xml:space="preserve"> </w:t>
            </w:r>
            <w:r>
              <w:rPr>
                <w:lang w:val="fr-FR"/>
              </w:rPr>
              <w:t>attentivement</w:t>
            </w:r>
            <w:r w:rsidRPr="0012617A">
              <w:rPr>
                <w:lang w:val="fr-FR"/>
              </w:rPr>
              <w:t xml:space="preserve">. </w:t>
            </w:r>
            <w:r>
              <w:rPr>
                <w:lang w:val="fr-FR"/>
              </w:rPr>
              <w:t>Est-elle authentique ?</w:t>
            </w:r>
          </w:p>
          <w:p w14:paraId="118745EA" w14:textId="26F0D2DB" w:rsidR="003F0896" w:rsidRPr="0012617A" w:rsidRDefault="00036A75" w:rsidP="000B4E1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Retrouvez le</w:t>
            </w:r>
            <w:r w:rsidR="000B4E14">
              <w:rPr>
                <w:lang w:val="fr-FR"/>
              </w:rPr>
              <w:t xml:space="preserve">s </w:t>
            </w:r>
            <w:r>
              <w:rPr>
                <w:lang w:val="fr-FR"/>
              </w:rPr>
              <w:t xml:space="preserve">caractéristiques détaillées des pièces d’identité sur le site web </w:t>
            </w:r>
            <w:r w:rsidR="003F0896" w:rsidRPr="0012617A">
              <w:rPr>
                <w:lang w:val="fr-FR"/>
              </w:rPr>
              <w:t>PRADO</w:t>
            </w:r>
            <w:r w:rsidR="003F0896" w:rsidRPr="0012617A">
              <w:rPr>
                <w:vertAlign w:val="superscript"/>
                <w:lang w:val="fr-FR"/>
              </w:rPr>
              <w:t>3</w:t>
            </w:r>
            <w:r w:rsidR="003F0896" w:rsidRPr="0012617A">
              <w:rPr>
                <w:lang w:val="fr-FR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94F240" w14:textId="169E1D86" w:rsidR="003F0896" w:rsidRPr="0012617A" w:rsidRDefault="000B4E14" w:rsidP="000908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fr-FR"/>
              </w:rPr>
            </w:pPr>
            <w:r>
              <w:rPr>
                <w:lang w:val="fr-FR"/>
              </w:rPr>
              <w:t xml:space="preserve">Si le </w:t>
            </w:r>
            <w:r w:rsidRPr="0012617A">
              <w:rPr>
                <w:lang w:val="fr-FR"/>
              </w:rPr>
              <w:t>document n</w:t>
            </w:r>
            <w:r>
              <w:rPr>
                <w:lang w:val="fr-FR"/>
              </w:rPr>
              <w:t xml:space="preserve">e semble pas être </w:t>
            </w:r>
            <w:r w:rsidRPr="0012617A">
              <w:rPr>
                <w:lang w:val="fr-FR"/>
              </w:rPr>
              <w:t>authenti</w:t>
            </w:r>
            <w:r>
              <w:rPr>
                <w:lang w:val="fr-FR"/>
              </w:rPr>
              <w:t>qu</w:t>
            </w:r>
            <w:r w:rsidRPr="0012617A">
              <w:rPr>
                <w:lang w:val="fr-FR"/>
              </w:rPr>
              <w:t>e,</w:t>
            </w:r>
            <w:r w:rsidR="003F0896" w:rsidRPr="0012617A">
              <w:rPr>
                <w:lang w:val="fr-FR"/>
              </w:rPr>
              <w:t xml:space="preserve"> </w:t>
            </w:r>
            <w:r w:rsidR="00A44A3A">
              <w:rPr>
                <w:color w:val="auto"/>
                <w:lang w:val="fr-FR"/>
              </w:rPr>
              <w:t>stoppez la procédure</w:t>
            </w:r>
            <w:r w:rsidR="003F0896" w:rsidRPr="0012617A">
              <w:rPr>
                <w:color w:val="auto"/>
                <w:lang w:val="fr-FR"/>
              </w:rPr>
              <w:t>.</w:t>
            </w:r>
          </w:p>
        </w:tc>
      </w:tr>
      <w:tr w:rsidR="003F0896" w:rsidRPr="000175ED" w14:paraId="05691ADF" w14:textId="77777777" w:rsidTr="001D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  <w:tcBorders>
              <w:top w:val="nil"/>
              <w:left w:val="single" w:sz="18" w:space="0" w:color="008BAC" w:themeColor="text2"/>
              <w:bottom w:val="single" w:sz="18" w:space="0" w:color="008BAC" w:themeColor="text2"/>
              <w:right w:val="nil"/>
            </w:tcBorders>
            <w:vAlign w:val="center"/>
          </w:tcPr>
          <w:p w14:paraId="717F48AE" w14:textId="77777777" w:rsidR="003F0896" w:rsidRPr="0012617A" w:rsidRDefault="003F0896" w:rsidP="008F6A15">
            <w:pPr>
              <w:spacing w:after="0" w:line="240" w:lineRule="auto"/>
              <w:jc w:val="center"/>
              <w:rPr>
                <w:lang w:val="fr-FR"/>
              </w:rPr>
            </w:pPr>
            <w:r w:rsidRPr="0012617A">
              <w:rPr>
                <w:lang w:val="fr-FR"/>
              </w:rPr>
              <w:t>5</w:t>
            </w:r>
          </w:p>
        </w:tc>
        <w:tc>
          <w:tcPr>
            <w:tcW w:w="4128" w:type="dxa"/>
            <w:tcBorders>
              <w:left w:val="nil"/>
            </w:tcBorders>
            <w:shd w:val="clear" w:color="auto" w:fill="auto"/>
            <w:vAlign w:val="center"/>
          </w:tcPr>
          <w:p w14:paraId="3B142430" w14:textId="621FEC90" w:rsidR="003F0896" w:rsidRPr="0012617A" w:rsidRDefault="000B4E14" w:rsidP="000B4E1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Vérifiez la validité de la pièce d’identité au moyen de la date d’expiration sur le document.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BD0B59" w14:textId="21DC7E1E" w:rsidR="003F0896" w:rsidRPr="0012617A" w:rsidRDefault="000B4E14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Attention </w:t>
            </w:r>
            <w:r w:rsidR="003F0896" w:rsidRPr="0012617A">
              <w:rPr>
                <w:lang w:val="fr-FR"/>
              </w:rPr>
              <w:t xml:space="preserve">: </w:t>
            </w:r>
            <w:r>
              <w:rPr>
                <w:lang w:val="fr-FR"/>
              </w:rPr>
              <w:t xml:space="preserve">lorsque vous contrôlez la date d’expiration, vous devez aussi tenir compte des caractéristiques du document décrites sur le site web </w:t>
            </w:r>
            <w:r w:rsidR="003F0896" w:rsidRPr="0012617A">
              <w:rPr>
                <w:lang w:val="fr-FR"/>
              </w:rPr>
              <w:t xml:space="preserve">PRADO. </w:t>
            </w:r>
            <w:r>
              <w:rPr>
                <w:lang w:val="fr-FR"/>
              </w:rPr>
              <w:t xml:space="preserve">Par ex. en France, la validité de certaines cartes d’identité a </w:t>
            </w:r>
            <w:r w:rsidR="0071205B">
              <w:rPr>
                <w:lang w:val="fr-FR"/>
              </w:rPr>
              <w:t xml:space="preserve">en effet </w:t>
            </w:r>
            <w:r>
              <w:rPr>
                <w:lang w:val="fr-FR"/>
              </w:rPr>
              <w:t>été prolongée sans que la date d’expiration ait été modifiée sur le document</w:t>
            </w:r>
            <w:r w:rsidR="00674CE0" w:rsidRPr="0012617A">
              <w:rPr>
                <w:lang w:val="fr-FR"/>
              </w:rPr>
              <w:t>.</w:t>
            </w:r>
          </w:p>
        </w:tc>
      </w:tr>
    </w:tbl>
    <w:p w14:paraId="3F124D12" w14:textId="0C093421" w:rsidR="003F0896" w:rsidRPr="0012617A" w:rsidRDefault="003F0896" w:rsidP="003F0896">
      <w:pPr>
        <w:rPr>
          <w:lang w:val="fr-FR" w:eastAsia="en-US"/>
        </w:rPr>
      </w:pPr>
    </w:p>
    <w:p w14:paraId="15DB2D76" w14:textId="7D8FD458" w:rsidR="00A016FE" w:rsidRPr="0012617A" w:rsidRDefault="00A016FE" w:rsidP="00FB3CBA">
      <w:pPr>
        <w:rPr>
          <w:color w:val="auto"/>
          <w:lang w:val="fr-FR"/>
        </w:rPr>
      </w:pPr>
    </w:p>
    <w:sectPr w:rsidR="00A016FE" w:rsidRPr="0012617A" w:rsidSect="00B958F8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EDCF" w14:textId="77777777" w:rsidR="006A73DD" w:rsidRDefault="006A73DD" w:rsidP="008E2E7A">
      <w:r>
        <w:separator/>
      </w:r>
    </w:p>
  </w:endnote>
  <w:endnote w:type="continuationSeparator" w:id="0">
    <w:p w14:paraId="70F46318" w14:textId="77777777" w:rsidR="006A73DD" w:rsidRDefault="006A73D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D7E1" w14:textId="77777777" w:rsidR="008F6A15" w:rsidRDefault="008F6A15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6F9ACCE" w14:textId="77777777" w:rsidR="008F6A15" w:rsidRDefault="008F6A15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29B7" w14:textId="7C420406" w:rsidR="008F6A15" w:rsidRDefault="008F6A15" w:rsidP="00176C9D">
    <w:pPr>
      <w:pStyle w:val="Footer"/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77DC0850" wp14:editId="4F37DE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B3478F" id="Forme libre 8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4"/>
              <w:szCs w:val="24"/>
              <w:lang w:val="fr-FR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290587" w:rsidRPr="0073149A">
              <w:rPr>
                <w:rFonts w:asciiTheme="majorHAnsi" w:hAnsiTheme="majorHAnsi"/>
                <w:color w:val="008BAC" w:themeColor="text1"/>
                <w:sz w:val="24"/>
                <w:szCs w:val="24"/>
                <w:lang w:val="fr-FR"/>
              </w:rPr>
              <w:t>Vérification de l’identité</w:t>
            </w:r>
          </w:sdtContent>
        </w:sdt>
      </w:sdtContent>
    </w:sdt>
    <w:r w:rsidRPr="008E2E7A">
      <w:rPr>
        <w:b/>
        <w:szCs w:val="20"/>
      </w:rPr>
      <w:tab/>
    </w:r>
  </w:p>
  <w:p w14:paraId="35858EC0" w14:textId="53B91427" w:rsidR="008F6A15" w:rsidRPr="00535A6B" w:rsidRDefault="008F6A15" w:rsidP="00493011">
    <w:pPr>
      <w:pStyle w:val="Footer"/>
      <w:tabs>
        <w:tab w:val="clear" w:pos="4536"/>
      </w:tabs>
      <w:rPr>
        <w:szCs w:val="20"/>
      </w:rPr>
    </w:pPr>
    <w:r>
      <w:rPr>
        <w:b/>
        <w:szCs w:val="20"/>
      </w:rPr>
      <w:tab/>
    </w:r>
    <w:r w:rsidRPr="00493011">
      <w:rPr>
        <w:b/>
        <w:color w:val="008BAC" w:themeColor="text1"/>
        <w:szCs w:val="20"/>
      </w:rPr>
      <w:fldChar w:fldCharType="begin"/>
    </w:r>
    <w:r w:rsidRPr="00493011">
      <w:rPr>
        <w:b/>
        <w:color w:val="008BAC" w:themeColor="text1"/>
        <w:szCs w:val="20"/>
      </w:rPr>
      <w:instrText xml:space="preserve"> PAGE   \* MERGEFORMAT </w:instrText>
    </w:r>
    <w:r w:rsidRPr="00493011">
      <w:rPr>
        <w:b/>
        <w:color w:val="008BAC" w:themeColor="text1"/>
        <w:szCs w:val="20"/>
      </w:rPr>
      <w:fldChar w:fldCharType="separate"/>
    </w:r>
    <w:r w:rsidR="004A0072">
      <w:rPr>
        <w:b/>
        <w:noProof/>
        <w:color w:val="008BAC" w:themeColor="text1"/>
        <w:szCs w:val="20"/>
      </w:rPr>
      <w:t>4</w:t>
    </w:r>
    <w:r w:rsidRPr="00493011">
      <w:rPr>
        <w:b/>
        <w:color w:val="008BAC" w:themeColor="text1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45A2" w14:textId="7CBFD296" w:rsidR="008F6A15" w:rsidRDefault="008F6A15">
    <w:pPr>
      <w:pStyle w:val="Footer"/>
    </w:pPr>
    <w:r>
      <w:rPr>
        <w:noProof/>
      </w:rPr>
      <w:drawing>
        <wp:anchor distT="0" distB="0" distL="114300" distR="114300" simplePos="0" relativeHeight="251638272" behindDoc="1" locked="0" layoutInCell="1" allowOverlap="1" wp14:anchorId="2D6EDE85" wp14:editId="115B5A4D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7248" behindDoc="1" locked="0" layoutInCell="1" allowOverlap="1" wp14:anchorId="78A40879" wp14:editId="47E5F541">
          <wp:simplePos x="0" y="0"/>
          <wp:positionH relativeFrom="column">
            <wp:posOffset>-861060</wp:posOffset>
          </wp:positionH>
          <wp:positionV relativeFrom="paragraph">
            <wp:posOffset>-735965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52CF" w14:textId="77777777" w:rsidR="006A73DD" w:rsidRDefault="006A73DD" w:rsidP="008E2E7A">
      <w:r>
        <w:separator/>
      </w:r>
    </w:p>
  </w:footnote>
  <w:footnote w:type="continuationSeparator" w:id="0">
    <w:p w14:paraId="2DFC51B9" w14:textId="77777777" w:rsidR="006A73DD" w:rsidRDefault="006A73DD" w:rsidP="008E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2830"/>
    <w:multiLevelType w:val="hybridMultilevel"/>
    <w:tmpl w:val="07EEA3CA"/>
    <w:lvl w:ilvl="0" w:tplc="9ACAB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72CC"/>
    <w:multiLevelType w:val="hybridMultilevel"/>
    <w:tmpl w:val="AAB68446"/>
    <w:lvl w:ilvl="0" w:tplc="173235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4F21"/>
    <w:multiLevelType w:val="hybridMultilevel"/>
    <w:tmpl w:val="1C3EC542"/>
    <w:lvl w:ilvl="0" w:tplc="4810E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42B9"/>
    <w:multiLevelType w:val="hybridMultilevel"/>
    <w:tmpl w:val="03507D1C"/>
    <w:lvl w:ilvl="0" w:tplc="9ACAB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B14E9"/>
    <w:multiLevelType w:val="hybridMultilevel"/>
    <w:tmpl w:val="60FACA1E"/>
    <w:lvl w:ilvl="0" w:tplc="2F3A41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72F"/>
    <w:multiLevelType w:val="hybridMultilevel"/>
    <w:tmpl w:val="8DBA9D02"/>
    <w:lvl w:ilvl="0" w:tplc="9ACABF42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8276D"/>
    <w:multiLevelType w:val="multilevel"/>
    <w:tmpl w:val="902EB3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B0565B"/>
    <w:multiLevelType w:val="hybridMultilevel"/>
    <w:tmpl w:val="D41CC136"/>
    <w:lvl w:ilvl="0" w:tplc="7F929D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96858"/>
    <w:multiLevelType w:val="hybridMultilevel"/>
    <w:tmpl w:val="C936A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1"/>
  </w:num>
  <w:num w:numId="15">
    <w:abstractNumId w:val="0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B3"/>
    <w:rsid w:val="000000EB"/>
    <w:rsid w:val="00010CF1"/>
    <w:rsid w:val="00011186"/>
    <w:rsid w:val="0001169A"/>
    <w:rsid w:val="0001426D"/>
    <w:rsid w:val="00014921"/>
    <w:rsid w:val="000175ED"/>
    <w:rsid w:val="00022B76"/>
    <w:rsid w:val="00022DD6"/>
    <w:rsid w:val="00033B17"/>
    <w:rsid w:val="00036A75"/>
    <w:rsid w:val="000463AC"/>
    <w:rsid w:val="000473F3"/>
    <w:rsid w:val="000535C9"/>
    <w:rsid w:val="00055BBC"/>
    <w:rsid w:val="00056951"/>
    <w:rsid w:val="000616F7"/>
    <w:rsid w:val="00066AB5"/>
    <w:rsid w:val="00070917"/>
    <w:rsid w:val="00071499"/>
    <w:rsid w:val="00071F5A"/>
    <w:rsid w:val="0007218D"/>
    <w:rsid w:val="000727FD"/>
    <w:rsid w:val="00080324"/>
    <w:rsid w:val="00084E9E"/>
    <w:rsid w:val="000875FF"/>
    <w:rsid w:val="00090864"/>
    <w:rsid w:val="00092C9C"/>
    <w:rsid w:val="000957BB"/>
    <w:rsid w:val="0009664F"/>
    <w:rsid w:val="00097A96"/>
    <w:rsid w:val="000A02C2"/>
    <w:rsid w:val="000A17A5"/>
    <w:rsid w:val="000A1D39"/>
    <w:rsid w:val="000A2417"/>
    <w:rsid w:val="000A45AB"/>
    <w:rsid w:val="000A4E58"/>
    <w:rsid w:val="000A5302"/>
    <w:rsid w:val="000A61B6"/>
    <w:rsid w:val="000A7AB6"/>
    <w:rsid w:val="000B3715"/>
    <w:rsid w:val="000B4E14"/>
    <w:rsid w:val="000C0609"/>
    <w:rsid w:val="000C22DC"/>
    <w:rsid w:val="000C68AE"/>
    <w:rsid w:val="000C78A3"/>
    <w:rsid w:val="000E1850"/>
    <w:rsid w:val="000E4033"/>
    <w:rsid w:val="000E4159"/>
    <w:rsid w:val="000E43B3"/>
    <w:rsid w:val="000E4FA7"/>
    <w:rsid w:val="000E6991"/>
    <w:rsid w:val="000E6A9A"/>
    <w:rsid w:val="000F3E34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15CE9"/>
    <w:rsid w:val="0012117D"/>
    <w:rsid w:val="00122129"/>
    <w:rsid w:val="0012561A"/>
    <w:rsid w:val="00125825"/>
    <w:rsid w:val="0012617A"/>
    <w:rsid w:val="00126415"/>
    <w:rsid w:val="001276F7"/>
    <w:rsid w:val="00127E54"/>
    <w:rsid w:val="0013194E"/>
    <w:rsid w:val="0013242E"/>
    <w:rsid w:val="00132BB9"/>
    <w:rsid w:val="00134CAF"/>
    <w:rsid w:val="00136432"/>
    <w:rsid w:val="00140221"/>
    <w:rsid w:val="00141246"/>
    <w:rsid w:val="001418CD"/>
    <w:rsid w:val="00141D81"/>
    <w:rsid w:val="00145DD9"/>
    <w:rsid w:val="001473F3"/>
    <w:rsid w:val="00150DE5"/>
    <w:rsid w:val="00151115"/>
    <w:rsid w:val="00153DA2"/>
    <w:rsid w:val="0015407D"/>
    <w:rsid w:val="001552B3"/>
    <w:rsid w:val="00156938"/>
    <w:rsid w:val="00160C03"/>
    <w:rsid w:val="0016298B"/>
    <w:rsid w:val="001644AC"/>
    <w:rsid w:val="00164B4D"/>
    <w:rsid w:val="00165CC0"/>
    <w:rsid w:val="00166D73"/>
    <w:rsid w:val="00171FAF"/>
    <w:rsid w:val="00175FE5"/>
    <w:rsid w:val="00176C9D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0AE4"/>
    <w:rsid w:val="001B12DA"/>
    <w:rsid w:val="001B531D"/>
    <w:rsid w:val="001C2372"/>
    <w:rsid w:val="001C6795"/>
    <w:rsid w:val="001C67B9"/>
    <w:rsid w:val="001C75FB"/>
    <w:rsid w:val="001D06D7"/>
    <w:rsid w:val="001D29F4"/>
    <w:rsid w:val="001D2D48"/>
    <w:rsid w:val="001D3BBC"/>
    <w:rsid w:val="001E2B52"/>
    <w:rsid w:val="001E44DB"/>
    <w:rsid w:val="001F7B7D"/>
    <w:rsid w:val="002028BF"/>
    <w:rsid w:val="00202EE7"/>
    <w:rsid w:val="00204592"/>
    <w:rsid w:val="00204FD6"/>
    <w:rsid w:val="00205F45"/>
    <w:rsid w:val="00212915"/>
    <w:rsid w:val="002142D7"/>
    <w:rsid w:val="00215EFF"/>
    <w:rsid w:val="00217174"/>
    <w:rsid w:val="002201A3"/>
    <w:rsid w:val="0022108F"/>
    <w:rsid w:val="002244E3"/>
    <w:rsid w:val="00231736"/>
    <w:rsid w:val="00231C1F"/>
    <w:rsid w:val="0023271A"/>
    <w:rsid w:val="00233A43"/>
    <w:rsid w:val="00233D5D"/>
    <w:rsid w:val="0023412F"/>
    <w:rsid w:val="002362CF"/>
    <w:rsid w:val="00236ED3"/>
    <w:rsid w:val="002401C5"/>
    <w:rsid w:val="0024274C"/>
    <w:rsid w:val="00246F51"/>
    <w:rsid w:val="002479B3"/>
    <w:rsid w:val="00247B8B"/>
    <w:rsid w:val="0025116E"/>
    <w:rsid w:val="002536B9"/>
    <w:rsid w:val="00254D0C"/>
    <w:rsid w:val="002578B9"/>
    <w:rsid w:val="00260CEB"/>
    <w:rsid w:val="00261370"/>
    <w:rsid w:val="00267DA2"/>
    <w:rsid w:val="002703D7"/>
    <w:rsid w:val="00271D50"/>
    <w:rsid w:val="00274984"/>
    <w:rsid w:val="00277451"/>
    <w:rsid w:val="00281ED6"/>
    <w:rsid w:val="0028231A"/>
    <w:rsid w:val="00286FEF"/>
    <w:rsid w:val="00290587"/>
    <w:rsid w:val="00290782"/>
    <w:rsid w:val="00293F3B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C4157"/>
    <w:rsid w:val="002C67D0"/>
    <w:rsid w:val="002D100D"/>
    <w:rsid w:val="002D683D"/>
    <w:rsid w:val="002D776A"/>
    <w:rsid w:val="002E1232"/>
    <w:rsid w:val="002E619B"/>
    <w:rsid w:val="002E6A0E"/>
    <w:rsid w:val="002F4B89"/>
    <w:rsid w:val="002F5F11"/>
    <w:rsid w:val="0030045D"/>
    <w:rsid w:val="00300940"/>
    <w:rsid w:val="00300BAA"/>
    <w:rsid w:val="00302E90"/>
    <w:rsid w:val="00302FB0"/>
    <w:rsid w:val="00310444"/>
    <w:rsid w:val="003104E9"/>
    <w:rsid w:val="00310EA3"/>
    <w:rsid w:val="003117E3"/>
    <w:rsid w:val="0031241E"/>
    <w:rsid w:val="003159DD"/>
    <w:rsid w:val="00316AF4"/>
    <w:rsid w:val="0031793B"/>
    <w:rsid w:val="00317D62"/>
    <w:rsid w:val="00322D01"/>
    <w:rsid w:val="00324B7A"/>
    <w:rsid w:val="00324CC1"/>
    <w:rsid w:val="003279AC"/>
    <w:rsid w:val="00332479"/>
    <w:rsid w:val="00332C07"/>
    <w:rsid w:val="003330B1"/>
    <w:rsid w:val="0033334C"/>
    <w:rsid w:val="003352C6"/>
    <w:rsid w:val="00336533"/>
    <w:rsid w:val="00337E24"/>
    <w:rsid w:val="00340E4C"/>
    <w:rsid w:val="00342025"/>
    <w:rsid w:val="00342693"/>
    <w:rsid w:val="0034529A"/>
    <w:rsid w:val="003452F9"/>
    <w:rsid w:val="003453AB"/>
    <w:rsid w:val="003565F5"/>
    <w:rsid w:val="003573E4"/>
    <w:rsid w:val="00361574"/>
    <w:rsid w:val="00362893"/>
    <w:rsid w:val="00363436"/>
    <w:rsid w:val="00366DB5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2994"/>
    <w:rsid w:val="003930CD"/>
    <w:rsid w:val="00394015"/>
    <w:rsid w:val="00396773"/>
    <w:rsid w:val="0039737A"/>
    <w:rsid w:val="003B066E"/>
    <w:rsid w:val="003B0BF1"/>
    <w:rsid w:val="003B11E2"/>
    <w:rsid w:val="003B2A4F"/>
    <w:rsid w:val="003B766F"/>
    <w:rsid w:val="003C272A"/>
    <w:rsid w:val="003C50DC"/>
    <w:rsid w:val="003D1354"/>
    <w:rsid w:val="003D43C9"/>
    <w:rsid w:val="003D44A8"/>
    <w:rsid w:val="003E0B98"/>
    <w:rsid w:val="003E1ADC"/>
    <w:rsid w:val="003E5681"/>
    <w:rsid w:val="003E7280"/>
    <w:rsid w:val="003E7486"/>
    <w:rsid w:val="003F0896"/>
    <w:rsid w:val="003F1A9C"/>
    <w:rsid w:val="003F3AD2"/>
    <w:rsid w:val="003F7657"/>
    <w:rsid w:val="00401BB8"/>
    <w:rsid w:val="004048DB"/>
    <w:rsid w:val="004078AD"/>
    <w:rsid w:val="00412806"/>
    <w:rsid w:val="00413747"/>
    <w:rsid w:val="0041459E"/>
    <w:rsid w:val="004215E0"/>
    <w:rsid w:val="004224C5"/>
    <w:rsid w:val="00423936"/>
    <w:rsid w:val="00425981"/>
    <w:rsid w:val="00425DFF"/>
    <w:rsid w:val="00427144"/>
    <w:rsid w:val="00430F75"/>
    <w:rsid w:val="00433A3A"/>
    <w:rsid w:val="004348C3"/>
    <w:rsid w:val="00434D63"/>
    <w:rsid w:val="004366D8"/>
    <w:rsid w:val="00437E72"/>
    <w:rsid w:val="0044510A"/>
    <w:rsid w:val="00445A7D"/>
    <w:rsid w:val="00446FB1"/>
    <w:rsid w:val="00451FC1"/>
    <w:rsid w:val="004521A5"/>
    <w:rsid w:val="0045285C"/>
    <w:rsid w:val="00453B9F"/>
    <w:rsid w:val="0045466F"/>
    <w:rsid w:val="004548D9"/>
    <w:rsid w:val="004552E9"/>
    <w:rsid w:val="00455577"/>
    <w:rsid w:val="00461147"/>
    <w:rsid w:val="0046317A"/>
    <w:rsid w:val="00465145"/>
    <w:rsid w:val="004673C5"/>
    <w:rsid w:val="0047180E"/>
    <w:rsid w:val="00471BC1"/>
    <w:rsid w:val="004729B7"/>
    <w:rsid w:val="00472AD1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4A1B"/>
    <w:rsid w:val="00495370"/>
    <w:rsid w:val="004A0072"/>
    <w:rsid w:val="004A0C50"/>
    <w:rsid w:val="004A1CD6"/>
    <w:rsid w:val="004A67C7"/>
    <w:rsid w:val="004A6C5B"/>
    <w:rsid w:val="004A71FE"/>
    <w:rsid w:val="004A7397"/>
    <w:rsid w:val="004B1A79"/>
    <w:rsid w:val="004B3BF8"/>
    <w:rsid w:val="004B44F0"/>
    <w:rsid w:val="004B5A21"/>
    <w:rsid w:val="004C07C8"/>
    <w:rsid w:val="004C4F2D"/>
    <w:rsid w:val="004C5FB4"/>
    <w:rsid w:val="004D10FA"/>
    <w:rsid w:val="004D1D38"/>
    <w:rsid w:val="004E06F0"/>
    <w:rsid w:val="004E2842"/>
    <w:rsid w:val="004E2889"/>
    <w:rsid w:val="004E3BAD"/>
    <w:rsid w:val="004E513D"/>
    <w:rsid w:val="004E7399"/>
    <w:rsid w:val="004E7411"/>
    <w:rsid w:val="004E7FB0"/>
    <w:rsid w:val="004F3475"/>
    <w:rsid w:val="004F3721"/>
    <w:rsid w:val="004F3EBE"/>
    <w:rsid w:val="004F4860"/>
    <w:rsid w:val="004F7051"/>
    <w:rsid w:val="004F7482"/>
    <w:rsid w:val="0050287F"/>
    <w:rsid w:val="0050460B"/>
    <w:rsid w:val="00511578"/>
    <w:rsid w:val="00511B83"/>
    <w:rsid w:val="005200FD"/>
    <w:rsid w:val="00523D09"/>
    <w:rsid w:val="00523D91"/>
    <w:rsid w:val="00524361"/>
    <w:rsid w:val="00532BE7"/>
    <w:rsid w:val="00532EBF"/>
    <w:rsid w:val="00535A6B"/>
    <w:rsid w:val="00536290"/>
    <w:rsid w:val="00537AF1"/>
    <w:rsid w:val="00540E1B"/>
    <w:rsid w:val="00543E5B"/>
    <w:rsid w:val="0054505B"/>
    <w:rsid w:val="0054533B"/>
    <w:rsid w:val="00546E0C"/>
    <w:rsid w:val="005474D2"/>
    <w:rsid w:val="00550766"/>
    <w:rsid w:val="00551CEA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5CC1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5B0C"/>
    <w:rsid w:val="005A6406"/>
    <w:rsid w:val="005A7645"/>
    <w:rsid w:val="005B1CB8"/>
    <w:rsid w:val="005B443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CC0"/>
    <w:rsid w:val="005E4F1E"/>
    <w:rsid w:val="005F26FC"/>
    <w:rsid w:val="005F4B96"/>
    <w:rsid w:val="005F5FC1"/>
    <w:rsid w:val="0060060B"/>
    <w:rsid w:val="00600730"/>
    <w:rsid w:val="006034F3"/>
    <w:rsid w:val="00603F36"/>
    <w:rsid w:val="006053DD"/>
    <w:rsid w:val="00605E07"/>
    <w:rsid w:val="00607184"/>
    <w:rsid w:val="006108CC"/>
    <w:rsid w:val="00611AEE"/>
    <w:rsid w:val="006126D8"/>
    <w:rsid w:val="006132CB"/>
    <w:rsid w:val="00613C62"/>
    <w:rsid w:val="00615F61"/>
    <w:rsid w:val="00620405"/>
    <w:rsid w:val="0062340D"/>
    <w:rsid w:val="00625429"/>
    <w:rsid w:val="006273E6"/>
    <w:rsid w:val="00631735"/>
    <w:rsid w:val="00631D1C"/>
    <w:rsid w:val="00634D1B"/>
    <w:rsid w:val="00640FF9"/>
    <w:rsid w:val="00641B2E"/>
    <w:rsid w:val="00650FA9"/>
    <w:rsid w:val="00654B7A"/>
    <w:rsid w:val="006567D6"/>
    <w:rsid w:val="006575DE"/>
    <w:rsid w:val="00663E82"/>
    <w:rsid w:val="00665EA4"/>
    <w:rsid w:val="00667B7A"/>
    <w:rsid w:val="00673C19"/>
    <w:rsid w:val="00673EBF"/>
    <w:rsid w:val="00674CE0"/>
    <w:rsid w:val="00676F9B"/>
    <w:rsid w:val="00677097"/>
    <w:rsid w:val="00680589"/>
    <w:rsid w:val="006928A2"/>
    <w:rsid w:val="006A07F9"/>
    <w:rsid w:val="006A55C8"/>
    <w:rsid w:val="006A5AD6"/>
    <w:rsid w:val="006A723A"/>
    <w:rsid w:val="006A73DD"/>
    <w:rsid w:val="006B0DCC"/>
    <w:rsid w:val="006B12DD"/>
    <w:rsid w:val="006C0E9A"/>
    <w:rsid w:val="006C1AE3"/>
    <w:rsid w:val="006C4210"/>
    <w:rsid w:val="006C6A27"/>
    <w:rsid w:val="006E6188"/>
    <w:rsid w:val="00700814"/>
    <w:rsid w:val="0070236F"/>
    <w:rsid w:val="007052D1"/>
    <w:rsid w:val="00711125"/>
    <w:rsid w:val="0071205B"/>
    <w:rsid w:val="00712E2A"/>
    <w:rsid w:val="00715564"/>
    <w:rsid w:val="0072374E"/>
    <w:rsid w:val="00725AC0"/>
    <w:rsid w:val="00727478"/>
    <w:rsid w:val="00727F67"/>
    <w:rsid w:val="007307D6"/>
    <w:rsid w:val="0073149A"/>
    <w:rsid w:val="0074116F"/>
    <w:rsid w:val="00743CE3"/>
    <w:rsid w:val="00744208"/>
    <w:rsid w:val="00751E8F"/>
    <w:rsid w:val="00752370"/>
    <w:rsid w:val="0075398C"/>
    <w:rsid w:val="00760171"/>
    <w:rsid w:val="00760C8D"/>
    <w:rsid w:val="00761741"/>
    <w:rsid w:val="00761862"/>
    <w:rsid w:val="007621BC"/>
    <w:rsid w:val="00765B79"/>
    <w:rsid w:val="007667F5"/>
    <w:rsid w:val="00771194"/>
    <w:rsid w:val="007737B0"/>
    <w:rsid w:val="007740A2"/>
    <w:rsid w:val="007759D0"/>
    <w:rsid w:val="0078275C"/>
    <w:rsid w:val="00784887"/>
    <w:rsid w:val="00787B24"/>
    <w:rsid w:val="00787B36"/>
    <w:rsid w:val="00790BF4"/>
    <w:rsid w:val="00790DE7"/>
    <w:rsid w:val="007912F5"/>
    <w:rsid w:val="00792E1A"/>
    <w:rsid w:val="007943A0"/>
    <w:rsid w:val="00795F99"/>
    <w:rsid w:val="007977AE"/>
    <w:rsid w:val="007A1037"/>
    <w:rsid w:val="007A4022"/>
    <w:rsid w:val="007A4909"/>
    <w:rsid w:val="007A7C96"/>
    <w:rsid w:val="007B1E74"/>
    <w:rsid w:val="007B2A2B"/>
    <w:rsid w:val="007B419E"/>
    <w:rsid w:val="007B65C3"/>
    <w:rsid w:val="007B72AE"/>
    <w:rsid w:val="007C358C"/>
    <w:rsid w:val="007C6403"/>
    <w:rsid w:val="007D0C21"/>
    <w:rsid w:val="007D20BF"/>
    <w:rsid w:val="007D644B"/>
    <w:rsid w:val="007D7D19"/>
    <w:rsid w:val="007D7F90"/>
    <w:rsid w:val="007E1954"/>
    <w:rsid w:val="007E536A"/>
    <w:rsid w:val="007E7977"/>
    <w:rsid w:val="007F08BA"/>
    <w:rsid w:val="007F170C"/>
    <w:rsid w:val="007F44E9"/>
    <w:rsid w:val="007F6D0A"/>
    <w:rsid w:val="008037FF"/>
    <w:rsid w:val="00803EAC"/>
    <w:rsid w:val="008052F9"/>
    <w:rsid w:val="00806278"/>
    <w:rsid w:val="0081092C"/>
    <w:rsid w:val="008111B3"/>
    <w:rsid w:val="0082007C"/>
    <w:rsid w:val="008229AE"/>
    <w:rsid w:val="0082505B"/>
    <w:rsid w:val="0082569C"/>
    <w:rsid w:val="00831368"/>
    <w:rsid w:val="0083149C"/>
    <w:rsid w:val="00831C72"/>
    <w:rsid w:val="008320C1"/>
    <w:rsid w:val="00832471"/>
    <w:rsid w:val="00834BC7"/>
    <w:rsid w:val="00834BE5"/>
    <w:rsid w:val="008355DD"/>
    <w:rsid w:val="008363FF"/>
    <w:rsid w:val="00840301"/>
    <w:rsid w:val="0084216D"/>
    <w:rsid w:val="008439FB"/>
    <w:rsid w:val="00843A6C"/>
    <w:rsid w:val="00845145"/>
    <w:rsid w:val="00845A34"/>
    <w:rsid w:val="00845FE2"/>
    <w:rsid w:val="00851197"/>
    <w:rsid w:val="008524FA"/>
    <w:rsid w:val="008540B4"/>
    <w:rsid w:val="008541CC"/>
    <w:rsid w:val="00861524"/>
    <w:rsid w:val="0087140F"/>
    <w:rsid w:val="00876AD6"/>
    <w:rsid w:val="00880122"/>
    <w:rsid w:val="00883044"/>
    <w:rsid w:val="008855FF"/>
    <w:rsid w:val="00885D50"/>
    <w:rsid w:val="00894DA6"/>
    <w:rsid w:val="00897213"/>
    <w:rsid w:val="0089722E"/>
    <w:rsid w:val="00897F1C"/>
    <w:rsid w:val="008A0091"/>
    <w:rsid w:val="008A0DE3"/>
    <w:rsid w:val="008B336B"/>
    <w:rsid w:val="008B51ED"/>
    <w:rsid w:val="008B69FD"/>
    <w:rsid w:val="008B7954"/>
    <w:rsid w:val="008C5777"/>
    <w:rsid w:val="008C5B9D"/>
    <w:rsid w:val="008C6CB2"/>
    <w:rsid w:val="008D3D82"/>
    <w:rsid w:val="008E0DF7"/>
    <w:rsid w:val="008E2343"/>
    <w:rsid w:val="008E2E7A"/>
    <w:rsid w:val="008E4661"/>
    <w:rsid w:val="008E6E2E"/>
    <w:rsid w:val="008E7B03"/>
    <w:rsid w:val="008F2962"/>
    <w:rsid w:val="008F2E70"/>
    <w:rsid w:val="008F4C85"/>
    <w:rsid w:val="008F4FA4"/>
    <w:rsid w:val="008F6A15"/>
    <w:rsid w:val="00907552"/>
    <w:rsid w:val="00911DE8"/>
    <w:rsid w:val="009136E0"/>
    <w:rsid w:val="00914907"/>
    <w:rsid w:val="009151C6"/>
    <w:rsid w:val="00915A02"/>
    <w:rsid w:val="00916291"/>
    <w:rsid w:val="00923F21"/>
    <w:rsid w:val="00924618"/>
    <w:rsid w:val="00931DE0"/>
    <w:rsid w:val="00932B3A"/>
    <w:rsid w:val="009332FC"/>
    <w:rsid w:val="00934739"/>
    <w:rsid w:val="009424C9"/>
    <w:rsid w:val="00945E20"/>
    <w:rsid w:val="0094636B"/>
    <w:rsid w:val="009523D7"/>
    <w:rsid w:val="00953117"/>
    <w:rsid w:val="00955D78"/>
    <w:rsid w:val="009567C5"/>
    <w:rsid w:val="00956E1E"/>
    <w:rsid w:val="00956F91"/>
    <w:rsid w:val="0096181B"/>
    <w:rsid w:val="00961945"/>
    <w:rsid w:val="00965AB7"/>
    <w:rsid w:val="00966A5A"/>
    <w:rsid w:val="00967017"/>
    <w:rsid w:val="00971AF8"/>
    <w:rsid w:val="0097472B"/>
    <w:rsid w:val="009757E4"/>
    <w:rsid w:val="009822D2"/>
    <w:rsid w:val="009833D3"/>
    <w:rsid w:val="00984C00"/>
    <w:rsid w:val="00986D02"/>
    <w:rsid w:val="00987FC7"/>
    <w:rsid w:val="00994595"/>
    <w:rsid w:val="009977D5"/>
    <w:rsid w:val="009A14AA"/>
    <w:rsid w:val="009A530E"/>
    <w:rsid w:val="009A6DB8"/>
    <w:rsid w:val="009A7BF9"/>
    <w:rsid w:val="009B0FAA"/>
    <w:rsid w:val="009B18E0"/>
    <w:rsid w:val="009B60F8"/>
    <w:rsid w:val="009C1F85"/>
    <w:rsid w:val="009C3178"/>
    <w:rsid w:val="009C4475"/>
    <w:rsid w:val="009D25F9"/>
    <w:rsid w:val="009D35AB"/>
    <w:rsid w:val="009D3FF7"/>
    <w:rsid w:val="009D4600"/>
    <w:rsid w:val="009D4A80"/>
    <w:rsid w:val="009D690F"/>
    <w:rsid w:val="009E2F0E"/>
    <w:rsid w:val="009F4591"/>
    <w:rsid w:val="00A016FE"/>
    <w:rsid w:val="00A051FE"/>
    <w:rsid w:val="00A05B78"/>
    <w:rsid w:val="00A067C9"/>
    <w:rsid w:val="00A106F4"/>
    <w:rsid w:val="00A11C59"/>
    <w:rsid w:val="00A13501"/>
    <w:rsid w:val="00A13EE2"/>
    <w:rsid w:val="00A15D04"/>
    <w:rsid w:val="00A16495"/>
    <w:rsid w:val="00A23DED"/>
    <w:rsid w:val="00A26C30"/>
    <w:rsid w:val="00A30D82"/>
    <w:rsid w:val="00A31F59"/>
    <w:rsid w:val="00A3589B"/>
    <w:rsid w:val="00A44A3A"/>
    <w:rsid w:val="00A46B80"/>
    <w:rsid w:val="00A50C12"/>
    <w:rsid w:val="00A5101B"/>
    <w:rsid w:val="00A52143"/>
    <w:rsid w:val="00A52614"/>
    <w:rsid w:val="00A52A09"/>
    <w:rsid w:val="00A5586F"/>
    <w:rsid w:val="00A55EC6"/>
    <w:rsid w:val="00A5789A"/>
    <w:rsid w:val="00A60F8F"/>
    <w:rsid w:val="00A62A0E"/>
    <w:rsid w:val="00A6412A"/>
    <w:rsid w:val="00A655B8"/>
    <w:rsid w:val="00A704A0"/>
    <w:rsid w:val="00A709A5"/>
    <w:rsid w:val="00A71EEB"/>
    <w:rsid w:val="00A749C9"/>
    <w:rsid w:val="00A76201"/>
    <w:rsid w:val="00A766DE"/>
    <w:rsid w:val="00A76CB2"/>
    <w:rsid w:val="00A807AE"/>
    <w:rsid w:val="00A832FF"/>
    <w:rsid w:val="00A834DC"/>
    <w:rsid w:val="00A83E29"/>
    <w:rsid w:val="00A83F54"/>
    <w:rsid w:val="00A8443C"/>
    <w:rsid w:val="00A86541"/>
    <w:rsid w:val="00A87DDE"/>
    <w:rsid w:val="00A87F5D"/>
    <w:rsid w:val="00A90313"/>
    <w:rsid w:val="00A90752"/>
    <w:rsid w:val="00A909E2"/>
    <w:rsid w:val="00A93B57"/>
    <w:rsid w:val="00A95F5B"/>
    <w:rsid w:val="00A96D50"/>
    <w:rsid w:val="00AA01AD"/>
    <w:rsid w:val="00AA4096"/>
    <w:rsid w:val="00AA5873"/>
    <w:rsid w:val="00AA6DA2"/>
    <w:rsid w:val="00AB2D95"/>
    <w:rsid w:val="00AB3C0D"/>
    <w:rsid w:val="00AB3EB3"/>
    <w:rsid w:val="00AB42B9"/>
    <w:rsid w:val="00AB6CFA"/>
    <w:rsid w:val="00AC0EE0"/>
    <w:rsid w:val="00AC230D"/>
    <w:rsid w:val="00AC45B8"/>
    <w:rsid w:val="00AC507E"/>
    <w:rsid w:val="00AC72E1"/>
    <w:rsid w:val="00AD0FBC"/>
    <w:rsid w:val="00AD2E5D"/>
    <w:rsid w:val="00AD6236"/>
    <w:rsid w:val="00AE0780"/>
    <w:rsid w:val="00AE194F"/>
    <w:rsid w:val="00AE52EB"/>
    <w:rsid w:val="00AE69E4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1DF5"/>
    <w:rsid w:val="00B23083"/>
    <w:rsid w:val="00B268C5"/>
    <w:rsid w:val="00B3191C"/>
    <w:rsid w:val="00B31D45"/>
    <w:rsid w:val="00B323B3"/>
    <w:rsid w:val="00B34658"/>
    <w:rsid w:val="00B36DE9"/>
    <w:rsid w:val="00B40812"/>
    <w:rsid w:val="00B4273F"/>
    <w:rsid w:val="00B50252"/>
    <w:rsid w:val="00B513C7"/>
    <w:rsid w:val="00B57FB4"/>
    <w:rsid w:val="00B64689"/>
    <w:rsid w:val="00B64FB3"/>
    <w:rsid w:val="00B6508E"/>
    <w:rsid w:val="00B702FC"/>
    <w:rsid w:val="00B730A0"/>
    <w:rsid w:val="00B73571"/>
    <w:rsid w:val="00B73575"/>
    <w:rsid w:val="00B77235"/>
    <w:rsid w:val="00B8062F"/>
    <w:rsid w:val="00B838DF"/>
    <w:rsid w:val="00B858F1"/>
    <w:rsid w:val="00B86A75"/>
    <w:rsid w:val="00B876AF"/>
    <w:rsid w:val="00B91ADA"/>
    <w:rsid w:val="00B958F8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35A8"/>
    <w:rsid w:val="00BD4DF7"/>
    <w:rsid w:val="00BD56DC"/>
    <w:rsid w:val="00BE1C8F"/>
    <w:rsid w:val="00BE54B6"/>
    <w:rsid w:val="00BF0291"/>
    <w:rsid w:val="00BF4941"/>
    <w:rsid w:val="00BF5249"/>
    <w:rsid w:val="00BF5AB7"/>
    <w:rsid w:val="00C025D4"/>
    <w:rsid w:val="00C102A8"/>
    <w:rsid w:val="00C11DBD"/>
    <w:rsid w:val="00C12956"/>
    <w:rsid w:val="00C12A1B"/>
    <w:rsid w:val="00C15BA0"/>
    <w:rsid w:val="00C17286"/>
    <w:rsid w:val="00C2063E"/>
    <w:rsid w:val="00C20CCE"/>
    <w:rsid w:val="00C2186E"/>
    <w:rsid w:val="00C27901"/>
    <w:rsid w:val="00C31D77"/>
    <w:rsid w:val="00C31DB9"/>
    <w:rsid w:val="00C35EE0"/>
    <w:rsid w:val="00C362F9"/>
    <w:rsid w:val="00C467BB"/>
    <w:rsid w:val="00C469B0"/>
    <w:rsid w:val="00C46B7E"/>
    <w:rsid w:val="00C540FF"/>
    <w:rsid w:val="00C54451"/>
    <w:rsid w:val="00C55121"/>
    <w:rsid w:val="00C57064"/>
    <w:rsid w:val="00C62CDC"/>
    <w:rsid w:val="00C63BE7"/>
    <w:rsid w:val="00C657B5"/>
    <w:rsid w:val="00C67713"/>
    <w:rsid w:val="00C70148"/>
    <w:rsid w:val="00C72D9B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64"/>
    <w:rsid w:val="00CB08B7"/>
    <w:rsid w:val="00CB1CAF"/>
    <w:rsid w:val="00CB2B82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6102"/>
    <w:rsid w:val="00CD7A41"/>
    <w:rsid w:val="00CF3F59"/>
    <w:rsid w:val="00CF3F93"/>
    <w:rsid w:val="00CF5B84"/>
    <w:rsid w:val="00CF7132"/>
    <w:rsid w:val="00D00E27"/>
    <w:rsid w:val="00D0376B"/>
    <w:rsid w:val="00D05F14"/>
    <w:rsid w:val="00D11D1C"/>
    <w:rsid w:val="00D20181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3758F"/>
    <w:rsid w:val="00D4053C"/>
    <w:rsid w:val="00D40D22"/>
    <w:rsid w:val="00D43A4E"/>
    <w:rsid w:val="00D441F5"/>
    <w:rsid w:val="00D463A8"/>
    <w:rsid w:val="00D46404"/>
    <w:rsid w:val="00D50107"/>
    <w:rsid w:val="00D50D5A"/>
    <w:rsid w:val="00D52076"/>
    <w:rsid w:val="00D53FA3"/>
    <w:rsid w:val="00D55BFA"/>
    <w:rsid w:val="00D62F30"/>
    <w:rsid w:val="00D641E4"/>
    <w:rsid w:val="00D653AB"/>
    <w:rsid w:val="00D70F78"/>
    <w:rsid w:val="00D754FF"/>
    <w:rsid w:val="00D76B22"/>
    <w:rsid w:val="00D76EAD"/>
    <w:rsid w:val="00D76EBB"/>
    <w:rsid w:val="00D8490B"/>
    <w:rsid w:val="00D90A29"/>
    <w:rsid w:val="00DA3C07"/>
    <w:rsid w:val="00DA4A36"/>
    <w:rsid w:val="00DA5BA7"/>
    <w:rsid w:val="00DA7631"/>
    <w:rsid w:val="00DB1A2C"/>
    <w:rsid w:val="00DB3120"/>
    <w:rsid w:val="00DB3498"/>
    <w:rsid w:val="00DB4728"/>
    <w:rsid w:val="00DB67B3"/>
    <w:rsid w:val="00DC135D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0430"/>
    <w:rsid w:val="00DE35B3"/>
    <w:rsid w:val="00DF0E8E"/>
    <w:rsid w:val="00DF18AE"/>
    <w:rsid w:val="00DF2770"/>
    <w:rsid w:val="00DF50CA"/>
    <w:rsid w:val="00DF52AF"/>
    <w:rsid w:val="00DF5764"/>
    <w:rsid w:val="00DF59F1"/>
    <w:rsid w:val="00E01754"/>
    <w:rsid w:val="00E07022"/>
    <w:rsid w:val="00E10841"/>
    <w:rsid w:val="00E10D6B"/>
    <w:rsid w:val="00E121ED"/>
    <w:rsid w:val="00E21E4D"/>
    <w:rsid w:val="00E327E5"/>
    <w:rsid w:val="00E36F50"/>
    <w:rsid w:val="00E43815"/>
    <w:rsid w:val="00E44092"/>
    <w:rsid w:val="00E53911"/>
    <w:rsid w:val="00E55634"/>
    <w:rsid w:val="00E55785"/>
    <w:rsid w:val="00E577A1"/>
    <w:rsid w:val="00E635B0"/>
    <w:rsid w:val="00E7010A"/>
    <w:rsid w:val="00E7212D"/>
    <w:rsid w:val="00E72743"/>
    <w:rsid w:val="00E73634"/>
    <w:rsid w:val="00E741B7"/>
    <w:rsid w:val="00E76D9B"/>
    <w:rsid w:val="00E8214C"/>
    <w:rsid w:val="00E8535D"/>
    <w:rsid w:val="00E861D1"/>
    <w:rsid w:val="00E928DB"/>
    <w:rsid w:val="00E92DC3"/>
    <w:rsid w:val="00E973E3"/>
    <w:rsid w:val="00EA040B"/>
    <w:rsid w:val="00EA0418"/>
    <w:rsid w:val="00EA095E"/>
    <w:rsid w:val="00EA1010"/>
    <w:rsid w:val="00EA2794"/>
    <w:rsid w:val="00EA6A1B"/>
    <w:rsid w:val="00EB03F2"/>
    <w:rsid w:val="00EB0A2C"/>
    <w:rsid w:val="00EB14E1"/>
    <w:rsid w:val="00EB33DB"/>
    <w:rsid w:val="00EB4EBD"/>
    <w:rsid w:val="00EB701A"/>
    <w:rsid w:val="00EB7E9C"/>
    <w:rsid w:val="00EC2CAC"/>
    <w:rsid w:val="00EC3B74"/>
    <w:rsid w:val="00EC3ED2"/>
    <w:rsid w:val="00EC455D"/>
    <w:rsid w:val="00EC4D6F"/>
    <w:rsid w:val="00EC4E93"/>
    <w:rsid w:val="00EC5EB8"/>
    <w:rsid w:val="00ED2E36"/>
    <w:rsid w:val="00ED3B45"/>
    <w:rsid w:val="00ED49E8"/>
    <w:rsid w:val="00EE1043"/>
    <w:rsid w:val="00EE69AE"/>
    <w:rsid w:val="00EF2D65"/>
    <w:rsid w:val="00EF4286"/>
    <w:rsid w:val="00F048D2"/>
    <w:rsid w:val="00F0514D"/>
    <w:rsid w:val="00F10CA5"/>
    <w:rsid w:val="00F142DB"/>
    <w:rsid w:val="00F15F5C"/>
    <w:rsid w:val="00F16839"/>
    <w:rsid w:val="00F229CE"/>
    <w:rsid w:val="00F22E62"/>
    <w:rsid w:val="00F23852"/>
    <w:rsid w:val="00F25615"/>
    <w:rsid w:val="00F27187"/>
    <w:rsid w:val="00F3211A"/>
    <w:rsid w:val="00F352ED"/>
    <w:rsid w:val="00F36DC9"/>
    <w:rsid w:val="00F36E8A"/>
    <w:rsid w:val="00F371F0"/>
    <w:rsid w:val="00F40506"/>
    <w:rsid w:val="00F40C09"/>
    <w:rsid w:val="00F41291"/>
    <w:rsid w:val="00F42656"/>
    <w:rsid w:val="00F433D1"/>
    <w:rsid w:val="00F46FB3"/>
    <w:rsid w:val="00F475F4"/>
    <w:rsid w:val="00F47BFF"/>
    <w:rsid w:val="00F5070D"/>
    <w:rsid w:val="00F53961"/>
    <w:rsid w:val="00F57EEE"/>
    <w:rsid w:val="00F62B79"/>
    <w:rsid w:val="00F630EA"/>
    <w:rsid w:val="00F634C8"/>
    <w:rsid w:val="00F6461B"/>
    <w:rsid w:val="00F70CDA"/>
    <w:rsid w:val="00F736BD"/>
    <w:rsid w:val="00F73B3B"/>
    <w:rsid w:val="00F76196"/>
    <w:rsid w:val="00F76DBF"/>
    <w:rsid w:val="00F77397"/>
    <w:rsid w:val="00F8069D"/>
    <w:rsid w:val="00F829F5"/>
    <w:rsid w:val="00F82D5B"/>
    <w:rsid w:val="00F83067"/>
    <w:rsid w:val="00F8487A"/>
    <w:rsid w:val="00F85266"/>
    <w:rsid w:val="00F87910"/>
    <w:rsid w:val="00F923EC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3CBA"/>
    <w:rsid w:val="00FB495B"/>
    <w:rsid w:val="00FB6045"/>
    <w:rsid w:val="00FB7AAB"/>
    <w:rsid w:val="00FB7BD3"/>
    <w:rsid w:val="00FB7FE3"/>
    <w:rsid w:val="00FC09D9"/>
    <w:rsid w:val="00FC1B4E"/>
    <w:rsid w:val="00FC25F0"/>
    <w:rsid w:val="00FC37C2"/>
    <w:rsid w:val="00FD1499"/>
    <w:rsid w:val="00FD2B89"/>
    <w:rsid w:val="00FD752D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348E11"/>
  <w15:docId w15:val="{999CA315-977C-40CE-B5A7-C1BEA78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374E"/>
    <w:pPr>
      <w:numPr>
        <w:numId w:val="2"/>
      </w:numPr>
      <w:tabs>
        <w:tab w:val="right" w:pos="9072"/>
      </w:tabs>
      <w:outlineLvl w:val="0"/>
    </w:pPr>
    <w:rPr>
      <w:rFonts w:asciiTheme="minorHAnsi" w:hAnsiTheme="min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620405"/>
    <w:pPr>
      <w:numPr>
        <w:ilvl w:val="1"/>
      </w:numPr>
      <w:spacing w:after="24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912F5"/>
    <w:pPr>
      <w:numPr>
        <w:ilvl w:val="2"/>
      </w:numPr>
      <w:spacing w:before="60" w:after="60"/>
      <w:outlineLvl w:val="2"/>
    </w:pPr>
    <w:rPr>
      <w:sz w:val="24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BF5AB7"/>
    <w:pPr>
      <w:numPr>
        <w:ilvl w:val="3"/>
      </w:numPr>
      <w:spacing w:after="240"/>
      <w:outlineLvl w:val="3"/>
    </w:pPr>
    <w:rPr>
      <w:sz w:val="22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BF5AB7"/>
    <w:pPr>
      <w:numPr>
        <w:ilvl w:val="4"/>
      </w:numPr>
      <w:spacing w:before="240" w:after="60"/>
      <w:outlineLvl w:val="4"/>
    </w:pPr>
    <w:rPr>
      <w:rFonts w:eastAsia="Times New Roman"/>
      <w:b w:val="0"/>
      <w:bCs/>
      <w:iCs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72374E"/>
    <w:rPr>
      <w:rFonts w:asciiTheme="minorHAnsi" w:hAnsiTheme="min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3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620405"/>
    <w:rPr>
      <w:rFonts w:asciiTheme="minorHAnsi" w:hAnsiTheme="minorHAnsi"/>
      <w:b/>
      <w:noProof/>
      <w:color w:val="008BAC" w:themeColor="text1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914907"/>
    <w:rPr>
      <w:color w:val="008BAC" w:themeColor="text1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912F5"/>
    <w:rPr>
      <w:rFonts w:asciiTheme="minorHAnsi" w:hAnsiTheme="minorHAnsi"/>
      <w:b/>
      <w:noProof/>
      <w:color w:val="008BAC" w:themeColor="text1"/>
      <w:sz w:val="24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914907"/>
    <w:rPr>
      <w:color w:val="008BAC" w:themeColor="text1"/>
      <w:sz w:val="20"/>
      <w:lang w:val="en-US"/>
    </w:rPr>
  </w:style>
  <w:style w:type="character" w:customStyle="1" w:styleId="Heading4Char">
    <w:name w:val="Heading 4 Char"/>
    <w:link w:val="Heading4"/>
    <w:uiPriority w:val="9"/>
    <w:rsid w:val="00BF5AB7"/>
    <w:rPr>
      <w:rFonts w:asciiTheme="minorHAnsi" w:hAnsiTheme="minorHAnsi"/>
      <w:b/>
      <w:noProof/>
      <w:color w:val="008BAC" w:themeColor="text1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F3F93"/>
    <w:pPr>
      <w:numPr>
        <w:numId w:val="0"/>
      </w:numPr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A5586F"/>
    <w:pPr>
      <w:ind w:right="-2"/>
    </w:pPr>
    <w:rPr>
      <w:b/>
      <w:color w:val="C00000"/>
    </w:rPr>
  </w:style>
  <w:style w:type="character" w:customStyle="1" w:styleId="QuoteCar">
    <w:name w:val="Quote Car"/>
    <w:link w:val="Citation1"/>
    <w:uiPriority w:val="13"/>
    <w:rsid w:val="002A59BD"/>
    <w:rPr>
      <w:rFonts w:ascii="Verdana" w:hAnsi="Verdana"/>
      <w:b/>
      <w:color w:val="C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BF5AB7"/>
    <w:rPr>
      <w:rFonts w:asciiTheme="minorHAnsi" w:eastAsia="Times New Roman" w:hAnsiTheme="minorHAnsi"/>
      <w:bCs/>
      <w:iCs/>
      <w:noProof/>
      <w:color w:val="008BAC" w:themeColor="text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F3F93"/>
    <w:pPr>
      <w:numPr>
        <w:ilvl w:val="0"/>
        <w:numId w:val="0"/>
      </w:numPr>
      <w:spacing w:after="100"/>
    </w:p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CF3F93"/>
    <w:pPr>
      <w:numPr>
        <w:ilvl w:val="0"/>
        <w:numId w:val="0"/>
      </w:numPr>
      <w:spacing w:after="100"/>
    </w:pPr>
  </w:style>
  <w:style w:type="paragraph" w:styleId="TOC4">
    <w:name w:val="toc 4"/>
    <w:basedOn w:val="Heading4"/>
    <w:next w:val="Normal"/>
    <w:autoRedefine/>
    <w:uiPriority w:val="39"/>
    <w:semiHidden/>
    <w:unhideWhenUsed/>
    <w:rsid w:val="00CF3F93"/>
    <w:pPr>
      <w:numPr>
        <w:ilvl w:val="0"/>
        <w:numId w:val="0"/>
      </w:numPr>
      <w:spacing w:after="100"/>
    </w:pPr>
  </w:style>
  <w:style w:type="character" w:styleId="LineNumber">
    <w:name w:val="line number"/>
    <w:basedOn w:val="DefaultParagraphFont"/>
    <w:uiPriority w:val="99"/>
    <w:semiHidden/>
    <w:unhideWhenUsed/>
    <w:rsid w:val="006273E6"/>
  </w:style>
  <w:style w:type="table" w:customStyle="1" w:styleId="PlainTable11">
    <w:name w:val="Plain Table 11"/>
    <w:basedOn w:val="TableNormal"/>
    <w:uiPriority w:val="41"/>
    <w:rsid w:val="00760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60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31">
    <w:name w:val="List Table 31"/>
    <w:basedOn w:val="TableNormal"/>
    <w:uiPriority w:val="48"/>
    <w:rsid w:val="00B958F8"/>
    <w:tblPr>
      <w:tblStyleRowBandSize w:val="1"/>
      <w:tblStyleColBandSize w:val="1"/>
      <w:tblBorders>
        <w:top w:val="single" w:sz="4" w:space="0" w:color="008BAC" w:themeColor="text1"/>
        <w:left w:val="single" w:sz="4" w:space="0" w:color="008BAC" w:themeColor="text1"/>
        <w:bottom w:val="single" w:sz="4" w:space="0" w:color="008BAC" w:themeColor="text1"/>
        <w:right w:val="single" w:sz="4" w:space="0" w:color="008BA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BAC" w:themeFill="text1"/>
      </w:tcPr>
    </w:tblStylePr>
    <w:tblStylePr w:type="lastRow">
      <w:rPr>
        <w:b/>
        <w:bCs/>
      </w:rPr>
      <w:tblPr/>
      <w:tcPr>
        <w:tcBorders>
          <w:top w:val="double" w:sz="4" w:space="0" w:color="008BA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BAC" w:themeColor="text1"/>
          <w:right w:val="single" w:sz="4" w:space="0" w:color="008BAC" w:themeColor="text1"/>
        </w:tcBorders>
      </w:tcPr>
    </w:tblStylePr>
    <w:tblStylePr w:type="band1Horz">
      <w:tblPr/>
      <w:tcPr>
        <w:tcBorders>
          <w:top w:val="single" w:sz="4" w:space="0" w:color="008BAC" w:themeColor="text1"/>
          <w:bottom w:val="single" w:sz="4" w:space="0" w:color="008BA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AC" w:themeColor="text1"/>
          <w:left w:val="nil"/>
        </w:tcBorders>
      </w:tcPr>
    </w:tblStylePr>
    <w:tblStylePr w:type="swCell">
      <w:tblPr/>
      <w:tcPr>
        <w:tcBorders>
          <w:top w:val="double" w:sz="4" w:space="0" w:color="008BAC" w:themeColor="text1"/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B958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768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768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768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7689" w:themeFill="accent3"/>
      </w:tcPr>
    </w:tblStylePr>
    <w:tblStylePr w:type="band1Vert">
      <w:tblPr/>
      <w:tcPr>
        <w:shd w:val="clear" w:color="auto" w:fill="93D4E3" w:themeFill="accent3" w:themeFillTint="66"/>
      </w:tcPr>
    </w:tblStylePr>
    <w:tblStylePr w:type="band1Horz">
      <w:tblPr/>
      <w:tcPr>
        <w:shd w:val="clear" w:color="auto" w:fill="93D4E3" w:themeFill="accent3" w:themeFillTint="66"/>
      </w:tcPr>
    </w:tblStylePr>
  </w:style>
  <w:style w:type="table" w:customStyle="1" w:styleId="GridTable5Dark1">
    <w:name w:val="Grid Table 5 Dark1"/>
    <w:basedOn w:val="TableNormal"/>
    <w:uiPriority w:val="50"/>
    <w:rsid w:val="00B958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1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BA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BA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BA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BAC" w:themeFill="text1"/>
      </w:tcPr>
    </w:tblStylePr>
    <w:tblStylePr w:type="band1Vert">
      <w:tblPr/>
      <w:tcPr>
        <w:shd w:val="clear" w:color="auto" w:fill="77E4FF" w:themeFill="text1" w:themeFillTint="66"/>
      </w:tcPr>
    </w:tblStylePr>
    <w:tblStylePr w:type="band1Horz">
      <w:tblPr/>
      <w:tcPr>
        <w:shd w:val="clear" w:color="auto" w:fill="77E4FF" w:themeFill="text1" w:themeFillTint="66"/>
      </w:tcPr>
    </w:tblStylePr>
  </w:style>
  <w:style w:type="character" w:customStyle="1" w:styleId="apple-converted-space">
    <w:name w:val="apple-converted-space"/>
    <w:basedOn w:val="DefaultParagraphFont"/>
    <w:rsid w:val="007A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eboeck\AppData\Local\Temp\Temp1_bosa_template_rapport_nl.zip\BOSA_template_rapport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008BAC"/>
      </a:dk2>
      <a:lt2>
        <a:srgbClr val="FFFFFF"/>
      </a:lt2>
      <a:accent1>
        <a:srgbClr val="05CFFF"/>
      </a:accent1>
      <a:accent2>
        <a:srgbClr val="BFBFBF"/>
      </a:accent2>
      <a:accent3>
        <a:srgbClr val="237689"/>
      </a:accent3>
      <a:accent4>
        <a:srgbClr val="C9F553"/>
      </a:accent4>
      <a:accent5>
        <a:srgbClr val="FFB765"/>
      </a:accent5>
      <a:accent6>
        <a:srgbClr val="6E9308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BOSATEMP-1892522865-1002</_dlc_DocId>
    <_dlc_DocIdUrl xmlns="81244d14-5ce4-4a7b-8743-301f920c1a25">
      <Url>https://gcloudbelgium.sharepoint.com/sites/BOSA-TEMP/DT/_layouts/15/DocIdRedir.aspx?ID=BOSATEMP-1892522865-1002</Url>
      <Description>BOSATEMP-1892522865-1002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E3356F337A4BAC60FC5387D0E81E" ma:contentTypeVersion="2773" ma:contentTypeDescription="Create a new document." ma:contentTypeScope="" ma:versionID="6d7af9479f211e1d790bfc99babb6183">
  <xsd:schema xmlns:xsd="http://www.w3.org/2001/XMLSchema" xmlns:xs="http://www.w3.org/2001/XMLSchema" xmlns:p="http://schemas.microsoft.com/office/2006/metadata/properties" xmlns:ns2="81244d14-5ce4-4a7b-8743-301f920c1a25" xmlns:ns3="c81c926d-4caa-480b-aaaf-64b4e8544935" xmlns:ns4="86ac52e8-28bc-4a17-9ed0-ff9d6f1a4334" targetNamespace="http://schemas.microsoft.com/office/2006/metadata/properties" ma:root="true" ma:fieldsID="e84b1524a4b153dc6f17cfd11221e57b" ns2:_="" ns3:_="" ns4:_="">
    <xsd:import namespace="81244d14-5ce4-4a7b-8743-301f920c1a25"/>
    <xsd:import namespace="c81c926d-4caa-480b-aaaf-64b4e8544935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926d-4caa-480b-aaaf-64b4e8544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D4145-6F96-4D91-9493-15B8A305544E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2.xml><?xml version="1.0" encoding="utf-8"?>
<ds:datastoreItem xmlns:ds="http://schemas.openxmlformats.org/officeDocument/2006/customXml" ds:itemID="{D1DE981B-8CFD-42F8-AE29-CA3D3E073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616D9-FFAF-447A-ADB8-F59EE711A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4BDB6-2BE7-414C-A0F4-E6B0B73215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CD70F7-1258-43FF-A761-97E37AC09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81c926d-4caa-480b-aaaf-64b4e8544935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BOSA_template_rapport_NL</Template>
  <TotalTime>0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Vérification de l’identité</vt:lpstr>
      <vt:lpstr>Verificatie van de identiteit</vt:lpstr>
      <vt:lpstr>Verificatie van de identiteit</vt:lpstr>
    </vt:vector>
  </TitlesOfParts>
  <Company>FOD PO</Company>
  <LinksUpToDate>false</LinksUpToDate>
  <CharactersWithSpaces>4542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Vérification de l’identité</dc:title>
  <dc:creator>De Boeck, Wincy (BE - Brussels)</dc:creator>
  <cp:lastModifiedBy>Samoera</cp:lastModifiedBy>
  <cp:revision>11</cp:revision>
  <cp:lastPrinted>2018-03-08T09:35:00Z</cp:lastPrinted>
  <dcterms:created xsi:type="dcterms:W3CDTF">2018-03-06T09:33:00Z</dcterms:created>
  <dcterms:modified xsi:type="dcterms:W3CDTF">2021-09-27T14:18:00Z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0x010100C27EE3356F337A4BAC60FC5387D0E81E</vt:lpwstr>
  </property>
  <property fmtid="{D5CDD505-2E9C-101B-9397-08002B2CF9AE}" pid="3" name="_dlc_DocIdItemGuid">
    <vt:lpwstr>37bfc88e-5c17-4aea-b280-7b62318d5fb5</vt:lpwstr>
  </property>
</Properties>
</file>