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81" w:rightFromText="181" w:vertAnchor="page" w:tblpYSpec="cen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
        <w:gridCol w:w="8924"/>
      </w:tblGrid>
      <w:tr w:rsidR="002C5C7C" w:rsidRPr="00DB214E" w14:paraId="0C9B558E" w14:textId="77777777" w:rsidTr="00E07757">
        <w:trPr>
          <w:cantSplit/>
        </w:trPr>
        <w:tc>
          <w:tcPr>
            <w:tcW w:w="301" w:type="dxa"/>
            <w:shd w:val="clear" w:color="auto" w:fill="057A8B" w:themeFill="text2"/>
          </w:tcPr>
          <w:p w14:paraId="638069DC" w14:textId="77777777" w:rsidR="002C5C7C" w:rsidRPr="009C5AF8" w:rsidRDefault="002C5C7C" w:rsidP="00E07757">
            <w:pPr>
              <w:pStyle w:val="Titre"/>
              <w:rPr>
                <w:color w:val="057A8B" w:themeColor="text2"/>
              </w:rPr>
            </w:pPr>
            <w:bookmarkStart w:id="0" w:name="_Hlk125632904"/>
            <w:bookmarkEnd w:id="0"/>
          </w:p>
        </w:tc>
        <w:tc>
          <w:tcPr>
            <w:tcW w:w="8924" w:type="dxa"/>
            <w:tcMar>
              <w:left w:w="301" w:type="dxa"/>
            </w:tcMar>
          </w:tcPr>
          <w:p w14:paraId="0E5FCF2B" w14:textId="51C8F45F" w:rsidR="002C5C7C" w:rsidRPr="0089475F" w:rsidRDefault="00EB0C6F" w:rsidP="0089475F">
            <w:pPr>
              <w:pStyle w:val="Titre"/>
            </w:pPr>
            <w:r>
              <w:t>Évaluation du p</w:t>
            </w:r>
            <w:r w:rsidR="000A3249" w:rsidRPr="0089475F">
              <w:t>lan d’action Diversité et Inclusion 202</w:t>
            </w:r>
            <w:r>
              <w:t>2</w:t>
            </w:r>
          </w:p>
        </w:tc>
      </w:tr>
    </w:tbl>
    <w:p w14:paraId="3E2DCD27" w14:textId="77777777" w:rsidR="002C5C7C" w:rsidRPr="00DB214E" w:rsidRDefault="002C5C7C" w:rsidP="00F63D50">
      <w:r w:rsidRPr="00DB214E">
        <w:br w:type="page"/>
      </w:r>
    </w:p>
    <w:p w14:paraId="62082E4D" w14:textId="619D1FCD" w:rsidR="00680CBC" w:rsidRPr="00D5269B" w:rsidRDefault="005D09C6" w:rsidP="00A71AAD">
      <w:pPr>
        <w:suppressAutoHyphens w:val="0"/>
        <w:spacing w:after="0" w:line="276" w:lineRule="auto"/>
        <w:rPr>
          <w:sz w:val="24"/>
          <w:szCs w:val="32"/>
        </w:rPr>
      </w:pPr>
      <w:bookmarkStart w:id="1" w:name="_Toc83039206"/>
      <w:r w:rsidRPr="005D09C6">
        <w:rPr>
          <w:sz w:val="24"/>
          <w:szCs w:val="32"/>
        </w:rPr>
        <w:lastRenderedPageBreak/>
        <w:t xml:space="preserve">Ce document évalue l’avancement des </w:t>
      </w:r>
      <w:hyperlink r:id="rId12" w:history="1">
        <w:r w:rsidRPr="00003563">
          <w:rPr>
            <w:rStyle w:val="Lienhypertexte"/>
            <w:sz w:val="24"/>
            <w:szCs w:val="32"/>
          </w:rPr>
          <w:t>actions prévues en 2022</w:t>
        </w:r>
      </w:hyperlink>
      <w:r w:rsidRPr="005D09C6">
        <w:rPr>
          <w:sz w:val="24"/>
          <w:szCs w:val="32"/>
        </w:rPr>
        <w:t xml:space="preserve"> dans le cadre du </w:t>
      </w:r>
      <w:hyperlink r:id="rId13" w:history="1">
        <w:r w:rsidRPr="00D5269B">
          <w:rPr>
            <w:rStyle w:val="Lienhypertexte"/>
            <w:sz w:val="24"/>
            <w:szCs w:val="32"/>
          </w:rPr>
          <w:t>plan stratégique</w:t>
        </w:r>
      </w:hyperlink>
      <w:r w:rsidRPr="005D09C6">
        <w:rPr>
          <w:sz w:val="24"/>
          <w:szCs w:val="32"/>
        </w:rPr>
        <w:t xml:space="preserve"> commun pluriannuel 2021-2024.</w:t>
      </w:r>
      <w:r w:rsidR="00680CBC">
        <w:br w:type="page"/>
      </w:r>
    </w:p>
    <w:p w14:paraId="7FD4484C" w14:textId="69130345" w:rsidR="002C5C7C" w:rsidRDefault="00451CE6" w:rsidP="002C5C7C">
      <w:pPr>
        <w:pStyle w:val="Titre1"/>
      </w:pPr>
      <w:r>
        <w:lastRenderedPageBreak/>
        <w:t>Objectif stratégique 1</w:t>
      </w:r>
      <w:r w:rsidR="000A3249">
        <w:t xml:space="preserve"> </w:t>
      </w:r>
      <w:bookmarkEnd w:id="1"/>
    </w:p>
    <w:p w14:paraId="2BA68C85" w14:textId="4438C683" w:rsidR="00451CE6" w:rsidRPr="008723A5" w:rsidRDefault="006E16C6" w:rsidP="00A71AAD">
      <w:pPr>
        <w:pStyle w:val="Citation"/>
        <w:framePr w:wrap="notBeside"/>
        <w:spacing w:line="276" w:lineRule="auto"/>
      </w:pPr>
      <w:r w:rsidRPr="008723A5">
        <w:t>Susciter l’adhésion de tous les fonctionnaires aux valeurs communes de l’administration fédérale en termes de diversité et d’inclusion</w:t>
      </w:r>
      <w:r w:rsidR="008723A5" w:rsidRPr="008723A5">
        <w:t>.</w:t>
      </w:r>
    </w:p>
    <w:p w14:paraId="0DE67AE2" w14:textId="28E027D0" w:rsidR="002C5C7C" w:rsidRDefault="006E16C6" w:rsidP="002C5C7C">
      <w:pPr>
        <w:pStyle w:val="Titre2"/>
      </w:pPr>
      <w:bookmarkStart w:id="2" w:name="_Toc83039207"/>
      <w:r>
        <w:t>Objectif opérationnel 1.1</w:t>
      </w:r>
      <w:bookmarkEnd w:id="2"/>
    </w:p>
    <w:p w14:paraId="6FA4EEFA" w14:textId="66F3D833" w:rsidR="007E0C85" w:rsidRPr="00DD4894" w:rsidRDefault="007E0C85" w:rsidP="00A71AAD">
      <w:pPr>
        <w:pStyle w:val="Citationintense"/>
        <w:framePr w:wrap="notBeside"/>
        <w:spacing w:line="276" w:lineRule="auto"/>
        <w:rPr>
          <w:sz w:val="24"/>
          <w:szCs w:val="32"/>
        </w:rPr>
      </w:pPr>
      <w:r w:rsidRPr="00DD4894">
        <w:rPr>
          <w:sz w:val="24"/>
          <w:szCs w:val="32"/>
        </w:rPr>
        <w:t>Valoriser l’action commune et renforcer la mise en commun des moyens, forces et talents.</w:t>
      </w:r>
    </w:p>
    <w:p w14:paraId="4AC4B1B1" w14:textId="338A6CB8" w:rsidR="00BE4777" w:rsidRPr="009C77EB" w:rsidRDefault="00BE4777" w:rsidP="009C77EB">
      <w:pPr>
        <w:spacing w:line="276" w:lineRule="auto"/>
        <w:rPr>
          <w:sz w:val="24"/>
        </w:rPr>
      </w:pPr>
    </w:p>
    <w:p w14:paraId="670FD667" w14:textId="53BED010" w:rsidR="00EF13D1" w:rsidRPr="009C77EB" w:rsidRDefault="001C6D75" w:rsidP="009C77EB">
      <w:pPr>
        <w:pStyle w:val="Paragraphedeliste"/>
        <w:numPr>
          <w:ilvl w:val="0"/>
          <w:numId w:val="15"/>
        </w:numPr>
        <w:spacing w:line="276" w:lineRule="auto"/>
        <w:rPr>
          <w:sz w:val="24"/>
        </w:rPr>
      </w:pPr>
      <w:r w:rsidRPr="001C6D75">
        <w:rPr>
          <w:b/>
          <w:bCs/>
          <w:sz w:val="28"/>
          <w:szCs w:val="28"/>
          <w:shd w:val="clear" w:color="auto" w:fill="F8D7BC" w:themeFill="accent6"/>
        </w:rPr>
        <w:t>Action 1</w:t>
      </w:r>
      <w:r w:rsidRPr="009C77EB">
        <w:rPr>
          <w:sz w:val="24"/>
        </w:rPr>
        <w:t xml:space="preserve"> </w:t>
      </w:r>
      <w:r>
        <w:rPr>
          <w:sz w:val="24"/>
        </w:rPr>
        <w:t xml:space="preserve">- </w:t>
      </w:r>
      <w:r w:rsidR="00A909FC" w:rsidRPr="009C77EB">
        <w:rPr>
          <w:sz w:val="24"/>
        </w:rPr>
        <w:t>Intégrer des groupes thématiques au fonctionnement général du réseau diversité :</w:t>
      </w:r>
    </w:p>
    <w:p w14:paraId="50E01B9C" w14:textId="22F152CF" w:rsidR="00A909FC" w:rsidRPr="009C77EB" w:rsidRDefault="001C6D75" w:rsidP="009C77EB">
      <w:pPr>
        <w:pStyle w:val="Paragraphedeliste"/>
        <w:numPr>
          <w:ilvl w:val="0"/>
          <w:numId w:val="28"/>
        </w:numPr>
        <w:spacing w:line="276" w:lineRule="auto"/>
        <w:rPr>
          <w:i/>
          <w:iCs/>
          <w:sz w:val="24"/>
        </w:rPr>
      </w:pPr>
      <w:r w:rsidRPr="001B00D8">
        <w:rPr>
          <w:b/>
          <w:bCs/>
          <w:sz w:val="24"/>
          <w:szCs w:val="32"/>
          <w:shd w:val="clear" w:color="auto" w:fill="F8D7BC" w:themeFill="accent6"/>
        </w:rPr>
        <w:t>Action 1a</w:t>
      </w:r>
      <w:r w:rsidRPr="009C77EB">
        <w:rPr>
          <w:sz w:val="24"/>
        </w:rPr>
        <w:t xml:space="preserve"> </w:t>
      </w:r>
      <w:r>
        <w:rPr>
          <w:sz w:val="24"/>
        </w:rPr>
        <w:t>-</w:t>
      </w:r>
      <w:r w:rsidR="006B32B2">
        <w:rPr>
          <w:sz w:val="24"/>
        </w:rPr>
        <w:t xml:space="preserve"> </w:t>
      </w:r>
      <w:r w:rsidR="006B32B2" w:rsidRPr="003F779B">
        <w:rPr>
          <w:b/>
          <w:bCs/>
          <w:sz w:val="24"/>
          <w:shd w:val="clear" w:color="auto" w:fill="B6E7DD" w:themeFill="accent5"/>
        </w:rPr>
        <w:t>√ Réalisée</w:t>
      </w:r>
      <w:r w:rsidR="003F779B">
        <w:rPr>
          <w:sz w:val="24"/>
        </w:rPr>
        <w:t xml:space="preserve"> : </w:t>
      </w:r>
      <w:r w:rsidR="0071031F" w:rsidRPr="009C77EB">
        <w:rPr>
          <w:sz w:val="24"/>
        </w:rPr>
        <w:t xml:space="preserve">Intégrer le réseau LGBTI+ « </w:t>
      </w:r>
      <w:proofErr w:type="spellStart"/>
      <w:r w:rsidR="0071031F" w:rsidRPr="009C77EB">
        <w:rPr>
          <w:sz w:val="24"/>
        </w:rPr>
        <w:t>Be</w:t>
      </w:r>
      <w:r w:rsidR="00A011D1">
        <w:rPr>
          <w:sz w:val="24"/>
        </w:rPr>
        <w:t>PROUD</w:t>
      </w:r>
      <w:proofErr w:type="spellEnd"/>
      <w:r w:rsidR="0071031F" w:rsidRPr="009C77EB">
        <w:rPr>
          <w:sz w:val="24"/>
        </w:rPr>
        <w:t xml:space="preserve"> » au fonctionnement général du réseau fédéral diversité et assurer sa continuité. </w:t>
      </w:r>
      <w:r w:rsidR="0071031F" w:rsidRPr="009C77EB">
        <w:rPr>
          <w:i/>
          <w:iCs/>
          <w:sz w:val="24"/>
        </w:rPr>
        <w:t>Par exemple</w:t>
      </w:r>
      <w:r w:rsidR="00484A4C">
        <w:rPr>
          <w:i/>
          <w:iCs/>
          <w:sz w:val="24"/>
        </w:rPr>
        <w:t>,</w:t>
      </w:r>
      <w:r w:rsidR="0071031F" w:rsidRPr="009C77EB">
        <w:rPr>
          <w:i/>
          <w:iCs/>
          <w:sz w:val="24"/>
        </w:rPr>
        <w:t xml:space="preserve"> courrier action arc-en-ciel en mai, participation à la </w:t>
      </w:r>
      <w:proofErr w:type="spellStart"/>
      <w:r w:rsidR="0071031F" w:rsidRPr="009C77EB">
        <w:rPr>
          <w:i/>
          <w:iCs/>
          <w:sz w:val="24"/>
        </w:rPr>
        <w:t>Belgian</w:t>
      </w:r>
      <w:proofErr w:type="spellEnd"/>
      <w:r w:rsidR="0071031F" w:rsidRPr="009C77EB">
        <w:rPr>
          <w:i/>
          <w:iCs/>
          <w:sz w:val="24"/>
        </w:rPr>
        <w:t xml:space="preserve"> Pride, réunions.</w:t>
      </w:r>
    </w:p>
    <w:p w14:paraId="03C1B45A" w14:textId="2723B7F2" w:rsidR="00C97906" w:rsidRPr="009C77EB" w:rsidRDefault="00C97906" w:rsidP="009C77EB">
      <w:pPr>
        <w:pStyle w:val="Paragraphedeliste"/>
        <w:numPr>
          <w:ilvl w:val="0"/>
          <w:numId w:val="29"/>
        </w:numPr>
        <w:spacing w:line="276" w:lineRule="auto"/>
        <w:rPr>
          <w:sz w:val="24"/>
        </w:rPr>
      </w:pPr>
      <w:r w:rsidRPr="009C77EB">
        <w:rPr>
          <w:sz w:val="24"/>
        </w:rPr>
        <w:t xml:space="preserve">Suite à un transfert de connaissance réalisé avec les ex-coordinateurs, cette activité se poursuit sous la forme du groupe de travail « WGGT </w:t>
      </w:r>
      <w:proofErr w:type="spellStart"/>
      <w:r w:rsidRPr="009C77EB">
        <w:rPr>
          <w:sz w:val="24"/>
        </w:rPr>
        <w:t>Be</w:t>
      </w:r>
      <w:r w:rsidR="00A011D1">
        <w:rPr>
          <w:sz w:val="24"/>
        </w:rPr>
        <w:t>PROUD</w:t>
      </w:r>
      <w:proofErr w:type="spellEnd"/>
      <w:r w:rsidRPr="009C77EB">
        <w:rPr>
          <w:sz w:val="24"/>
        </w:rPr>
        <w:t xml:space="preserve"> » organisé par le réseau diversité. 3 réunions ont été menées en 2022 et des pistes ont été identifiées pour 2023.</w:t>
      </w:r>
    </w:p>
    <w:p w14:paraId="39309F1C" w14:textId="287AB272" w:rsidR="00C97906" w:rsidRPr="009C77EB" w:rsidRDefault="00C97906" w:rsidP="009C77EB">
      <w:pPr>
        <w:pStyle w:val="Paragraphedeliste"/>
        <w:numPr>
          <w:ilvl w:val="0"/>
          <w:numId w:val="29"/>
        </w:numPr>
        <w:spacing w:line="276" w:lineRule="auto"/>
        <w:rPr>
          <w:sz w:val="24"/>
        </w:rPr>
      </w:pPr>
      <w:r w:rsidRPr="009C77EB">
        <w:rPr>
          <w:sz w:val="24"/>
        </w:rPr>
        <w:t xml:space="preserve">Participation à la </w:t>
      </w:r>
      <w:proofErr w:type="spellStart"/>
      <w:r w:rsidRPr="009C77EB">
        <w:rPr>
          <w:sz w:val="24"/>
        </w:rPr>
        <w:t>Belgian</w:t>
      </w:r>
      <w:proofErr w:type="spellEnd"/>
      <w:r w:rsidRPr="009C77EB">
        <w:rPr>
          <w:sz w:val="24"/>
        </w:rPr>
        <w:t xml:space="preserve"> Pride : pas possible en 2022 faute de volontaires et vu le passage tardif en code jaune sanitaire</w:t>
      </w:r>
      <w:r w:rsidR="00F338DA" w:rsidRPr="009C77EB">
        <w:rPr>
          <w:sz w:val="24"/>
        </w:rPr>
        <w:t>.</w:t>
      </w:r>
    </w:p>
    <w:p w14:paraId="1954DAC7" w14:textId="4163D98B" w:rsidR="00C97906" w:rsidRPr="009C77EB" w:rsidRDefault="004E7395" w:rsidP="009C77EB">
      <w:pPr>
        <w:pStyle w:val="Paragraphedeliste"/>
        <w:numPr>
          <w:ilvl w:val="0"/>
          <w:numId w:val="29"/>
        </w:numPr>
        <w:spacing w:line="276" w:lineRule="auto"/>
        <w:rPr>
          <w:sz w:val="24"/>
        </w:rPr>
      </w:pPr>
      <w:r>
        <w:rPr>
          <w:sz w:val="24"/>
        </w:rPr>
        <w:t xml:space="preserve">Mars </w:t>
      </w:r>
      <w:r w:rsidR="00C97906" w:rsidRPr="009C77EB">
        <w:rPr>
          <w:sz w:val="24"/>
        </w:rPr>
        <w:t xml:space="preserve">2022 : finalisation du courrier officiel concernant l’action drapeau arc-en-ciel 2022, adressé aux collèges par les cabinets De Sutter et </w:t>
      </w:r>
      <w:proofErr w:type="spellStart"/>
      <w:r w:rsidR="00C97906" w:rsidRPr="009C77EB">
        <w:rPr>
          <w:sz w:val="24"/>
        </w:rPr>
        <w:t>Schlitz</w:t>
      </w:r>
      <w:proofErr w:type="spellEnd"/>
      <w:r w:rsidR="00C97906" w:rsidRPr="009C77EB">
        <w:rPr>
          <w:sz w:val="24"/>
        </w:rPr>
        <w:t xml:space="preserve">, photos reçues de 17 organisations, dont l’ONEM et </w:t>
      </w:r>
      <w:r w:rsidR="000000F5">
        <w:rPr>
          <w:sz w:val="24"/>
        </w:rPr>
        <w:t xml:space="preserve">le SPF Stratégie et Appui (SPF </w:t>
      </w:r>
      <w:r w:rsidR="00C97906" w:rsidRPr="009C77EB">
        <w:rPr>
          <w:sz w:val="24"/>
        </w:rPr>
        <w:t>BOSA</w:t>
      </w:r>
      <w:r w:rsidR="000000F5">
        <w:rPr>
          <w:sz w:val="24"/>
        </w:rPr>
        <w:t>)</w:t>
      </w:r>
      <w:r w:rsidR="00C97906" w:rsidRPr="009C77EB">
        <w:rPr>
          <w:sz w:val="24"/>
        </w:rPr>
        <w:t xml:space="preserve"> qui y ont participé. </w:t>
      </w:r>
    </w:p>
    <w:p w14:paraId="60451BF7" w14:textId="77777777" w:rsidR="00F338DA" w:rsidRPr="009C77EB" w:rsidRDefault="00F338DA" w:rsidP="009C77EB">
      <w:pPr>
        <w:pStyle w:val="Paragraphedeliste"/>
        <w:spacing w:line="276" w:lineRule="auto"/>
        <w:ind w:left="2160" w:firstLine="0"/>
        <w:rPr>
          <w:sz w:val="24"/>
        </w:rPr>
      </w:pPr>
    </w:p>
    <w:p w14:paraId="0FE7AE79" w14:textId="5A02C0F1" w:rsidR="00964048" w:rsidRPr="009C77EB" w:rsidRDefault="001C6D75" w:rsidP="009C77EB">
      <w:pPr>
        <w:pStyle w:val="Paragraphedeliste"/>
        <w:numPr>
          <w:ilvl w:val="0"/>
          <w:numId w:val="28"/>
        </w:numPr>
        <w:spacing w:line="276" w:lineRule="auto"/>
        <w:rPr>
          <w:sz w:val="24"/>
        </w:rPr>
      </w:pPr>
      <w:r w:rsidRPr="001B00D8">
        <w:rPr>
          <w:b/>
          <w:bCs/>
          <w:sz w:val="24"/>
          <w:szCs w:val="32"/>
          <w:shd w:val="clear" w:color="auto" w:fill="F8D7BC" w:themeFill="accent6"/>
        </w:rPr>
        <w:t>Action 1</w:t>
      </w:r>
      <w:r>
        <w:rPr>
          <w:b/>
          <w:bCs/>
          <w:sz w:val="24"/>
          <w:szCs w:val="32"/>
          <w:shd w:val="clear" w:color="auto" w:fill="F8D7BC" w:themeFill="accent6"/>
        </w:rPr>
        <w:t>b</w:t>
      </w:r>
      <w:r w:rsidRPr="009C77EB">
        <w:rPr>
          <w:sz w:val="24"/>
        </w:rPr>
        <w:t xml:space="preserve"> </w:t>
      </w:r>
      <w:r w:rsidR="003F779B">
        <w:rPr>
          <w:sz w:val="24"/>
        </w:rPr>
        <w:t xml:space="preserve">- </w:t>
      </w:r>
      <w:r w:rsidR="003F779B" w:rsidRPr="003F779B">
        <w:rPr>
          <w:b/>
          <w:bCs/>
          <w:sz w:val="24"/>
          <w:shd w:val="clear" w:color="auto" w:fill="B6E7DD" w:themeFill="accent5"/>
        </w:rPr>
        <w:t>√ Réalisée</w:t>
      </w:r>
      <w:r w:rsidR="003F779B">
        <w:rPr>
          <w:sz w:val="24"/>
        </w:rPr>
        <w:t xml:space="preserve"> : </w:t>
      </w:r>
      <w:r w:rsidR="00F338DA" w:rsidRPr="009C77EB">
        <w:rPr>
          <w:sz w:val="24"/>
        </w:rPr>
        <w:t xml:space="preserve">Consulter des </w:t>
      </w:r>
      <w:r w:rsidR="00F338DA" w:rsidRPr="009C77EB">
        <w:rPr>
          <w:b/>
          <w:bCs/>
          <w:sz w:val="24"/>
        </w:rPr>
        <w:t xml:space="preserve">fonctionnaires avec un handicap </w:t>
      </w:r>
      <w:r w:rsidR="00F338DA" w:rsidRPr="009C77EB">
        <w:rPr>
          <w:sz w:val="24"/>
        </w:rPr>
        <w:t>pour des projets ou activités.</w:t>
      </w:r>
    </w:p>
    <w:p w14:paraId="45A96288" w14:textId="77777777" w:rsidR="00CA3DFE" w:rsidRPr="00CA3DFE" w:rsidRDefault="004E7395" w:rsidP="00CA3DFE">
      <w:pPr>
        <w:pStyle w:val="Paragraphedeliste"/>
        <w:numPr>
          <w:ilvl w:val="0"/>
          <w:numId w:val="30"/>
        </w:numPr>
        <w:spacing w:line="276" w:lineRule="auto"/>
        <w:rPr>
          <w:sz w:val="24"/>
        </w:rPr>
      </w:pPr>
      <w:r>
        <w:rPr>
          <w:sz w:val="24"/>
        </w:rPr>
        <w:t xml:space="preserve">17 mai </w:t>
      </w:r>
      <w:r w:rsidR="002952F2" w:rsidRPr="009C77EB">
        <w:rPr>
          <w:sz w:val="24"/>
        </w:rPr>
        <w:t xml:space="preserve">2022 : Visite de la ministre De Sutter chez BOSA de la salle de tests de sélection adaptée aux personnes avec un handicap, avec 2 </w:t>
      </w:r>
      <w:r w:rsidR="002952F2" w:rsidRPr="009C77EB">
        <w:rPr>
          <w:sz w:val="24"/>
        </w:rPr>
        <w:lastRenderedPageBreak/>
        <w:t xml:space="preserve">témoins ayant bénéficié </w:t>
      </w:r>
      <w:r w:rsidR="002952F2" w:rsidRPr="00CA3DFE">
        <w:rPr>
          <w:sz w:val="24"/>
        </w:rPr>
        <w:t xml:space="preserve">d’aménagements raisonnables en sélection et ayant rejoint l’administration. Communications notamment : </w:t>
      </w:r>
    </w:p>
    <w:p w14:paraId="5505C398" w14:textId="51B70EAA" w:rsidR="002952F2" w:rsidRPr="00CA3DFE" w:rsidRDefault="005252B7" w:rsidP="00CA3DFE">
      <w:pPr>
        <w:pStyle w:val="Paragraphedeliste"/>
        <w:spacing w:line="276" w:lineRule="auto"/>
        <w:ind w:left="1789" w:firstLine="0"/>
        <w:rPr>
          <w:sz w:val="24"/>
        </w:rPr>
      </w:pPr>
      <w:hyperlink r:id="rId14" w:history="1">
        <w:r w:rsidR="00CA3DFE" w:rsidRPr="00CA3DFE">
          <w:rPr>
            <w:rStyle w:val="Lienhypertexte"/>
            <w:sz w:val="24"/>
          </w:rPr>
          <w:t xml:space="preserve">La ministre De Sutter visite la salle de tests aménagée | </w:t>
        </w:r>
        <w:proofErr w:type="spellStart"/>
        <w:r w:rsidR="00CA3DFE" w:rsidRPr="00CA3DFE">
          <w:rPr>
            <w:rStyle w:val="Lienhypertexte"/>
            <w:sz w:val="24"/>
          </w:rPr>
          <w:t>Fedweb</w:t>
        </w:r>
        <w:proofErr w:type="spellEnd"/>
        <w:r w:rsidR="00CA3DFE" w:rsidRPr="00CA3DFE">
          <w:rPr>
            <w:rStyle w:val="Lienhypertexte"/>
            <w:sz w:val="24"/>
          </w:rPr>
          <w:t xml:space="preserve"> (belgium.be)</w:t>
        </w:r>
      </w:hyperlink>
      <w:r w:rsidR="00CA3DFE" w:rsidRPr="00CA3DFE">
        <w:rPr>
          <w:sz w:val="24"/>
        </w:rPr>
        <w:t xml:space="preserve"> </w:t>
      </w:r>
    </w:p>
    <w:p w14:paraId="01AA571A" w14:textId="71236E90" w:rsidR="00F338DA" w:rsidRPr="009C77EB" w:rsidRDefault="008C6DFC" w:rsidP="00CA3DFE">
      <w:pPr>
        <w:pStyle w:val="Paragraphedeliste"/>
        <w:numPr>
          <w:ilvl w:val="0"/>
          <w:numId w:val="30"/>
        </w:numPr>
        <w:spacing w:line="276" w:lineRule="auto"/>
        <w:rPr>
          <w:sz w:val="24"/>
        </w:rPr>
      </w:pPr>
      <w:r w:rsidRPr="00CA3DFE">
        <w:rPr>
          <w:sz w:val="24"/>
        </w:rPr>
        <w:t xml:space="preserve">23 juin </w:t>
      </w:r>
      <w:r w:rsidR="002952F2" w:rsidRPr="00CA3DFE">
        <w:rPr>
          <w:sz w:val="24"/>
        </w:rPr>
        <w:t>2022 : 3 témoins en situation de handicap ont pris la parole lors d’une réunion du réseau pour décrire leur parcours et proposer des pistes de solutions (comme</w:t>
      </w:r>
      <w:r w:rsidR="002952F2" w:rsidRPr="009C77EB">
        <w:rPr>
          <w:sz w:val="24"/>
        </w:rPr>
        <w:t xml:space="preserve"> un lien plus fluide entre la sélection et l’entrée en service, et un accompagnement individualisé pour les aménagements de poste de travail en impliquant la personne elle-même comme acteur de l’aménagement, travailler à la sensibilisation).</w:t>
      </w:r>
    </w:p>
    <w:p w14:paraId="671D42BA" w14:textId="0F91B047" w:rsidR="00E323BD" w:rsidRPr="00643D26" w:rsidRDefault="00E323BD" w:rsidP="00643D26">
      <w:pPr>
        <w:pStyle w:val="Miseenvidence-cadredebordure-rougeclair"/>
        <w:framePr w:wrap="around"/>
        <w:spacing w:line="276" w:lineRule="auto"/>
        <w:rPr>
          <w:sz w:val="24"/>
          <w:szCs w:val="32"/>
        </w:rPr>
      </w:pPr>
      <w:r w:rsidRPr="00643D26">
        <w:rPr>
          <w:b/>
          <w:bCs/>
          <w:sz w:val="24"/>
          <w:szCs w:val="32"/>
        </w:rPr>
        <w:t>Varia</w:t>
      </w:r>
      <w:r w:rsidR="00643D26" w:rsidRPr="00643D26">
        <w:rPr>
          <w:sz w:val="24"/>
          <w:szCs w:val="32"/>
        </w:rPr>
        <w:t xml:space="preserve"> : </w:t>
      </w:r>
      <w:r w:rsidRPr="00643D26">
        <w:rPr>
          <w:sz w:val="24"/>
          <w:szCs w:val="32"/>
        </w:rPr>
        <w:t>activités du réseau fédéral diversité en 2022 </w:t>
      </w:r>
    </w:p>
    <w:p w14:paraId="1077D66C" w14:textId="77777777" w:rsidR="00643D26" w:rsidRPr="00643D26" w:rsidRDefault="00643D26" w:rsidP="00643D26">
      <w:pPr>
        <w:pStyle w:val="Miseenvidence-cadredebordure-rougeclair"/>
        <w:framePr w:wrap="around"/>
        <w:spacing w:line="276" w:lineRule="auto"/>
        <w:rPr>
          <w:sz w:val="24"/>
          <w:szCs w:val="32"/>
        </w:rPr>
      </w:pPr>
    </w:p>
    <w:p w14:paraId="7BA9B553" w14:textId="64F7C61B" w:rsidR="00E323BD" w:rsidRPr="00643D26" w:rsidRDefault="00E323BD" w:rsidP="00643D26">
      <w:pPr>
        <w:pStyle w:val="Miseenvidence-cadredebordure-rougeclair"/>
        <w:framePr w:wrap="around"/>
        <w:spacing w:line="276" w:lineRule="auto"/>
        <w:rPr>
          <w:sz w:val="24"/>
          <w:szCs w:val="32"/>
        </w:rPr>
      </w:pPr>
      <w:r w:rsidRPr="00643D26">
        <w:rPr>
          <w:sz w:val="24"/>
          <w:szCs w:val="32"/>
        </w:rPr>
        <w:t>5 réunions plénières ont été organisées en 2022, ainsi que nombre de réunions thématiques au fil de l’année. Le SPF BOSA exprime toute sa reconnaissance à ses membres, en particulier envers sa présidente pour tout son investissement personnel, Mme Joëlle Berghmans (ONEM).</w:t>
      </w:r>
    </w:p>
    <w:p w14:paraId="4026F4D7" w14:textId="77777777" w:rsidR="00E323BD" w:rsidRPr="009C77EB" w:rsidRDefault="00E323BD" w:rsidP="009C77EB">
      <w:pPr>
        <w:pStyle w:val="Paragraphedeliste"/>
        <w:spacing w:line="276" w:lineRule="auto"/>
        <w:ind w:left="1778" w:firstLine="0"/>
        <w:rPr>
          <w:sz w:val="24"/>
        </w:rPr>
      </w:pPr>
    </w:p>
    <w:p w14:paraId="4B042864" w14:textId="49035EAA" w:rsidR="00704C6B" w:rsidRPr="009C77EB" w:rsidRDefault="001C6D75" w:rsidP="009C77EB">
      <w:pPr>
        <w:pStyle w:val="Paragraphedeliste"/>
        <w:numPr>
          <w:ilvl w:val="0"/>
          <w:numId w:val="15"/>
        </w:numPr>
        <w:spacing w:line="276" w:lineRule="auto"/>
        <w:rPr>
          <w:sz w:val="24"/>
        </w:rPr>
      </w:pPr>
      <w:r w:rsidRPr="001C6D75">
        <w:rPr>
          <w:b/>
          <w:bCs/>
          <w:sz w:val="28"/>
          <w:szCs w:val="36"/>
          <w:shd w:val="clear" w:color="auto" w:fill="F8D7BC" w:themeFill="accent6"/>
        </w:rPr>
        <w:t xml:space="preserve">Action </w:t>
      </w:r>
      <w:r w:rsidRPr="00B67214">
        <w:rPr>
          <w:b/>
          <w:bCs/>
          <w:sz w:val="28"/>
          <w:szCs w:val="28"/>
          <w:shd w:val="clear" w:color="auto" w:fill="F8D7BC" w:themeFill="accent6"/>
        </w:rPr>
        <w:t>2</w:t>
      </w:r>
      <w:r w:rsidRPr="00B67214">
        <w:rPr>
          <w:sz w:val="28"/>
          <w:szCs w:val="28"/>
        </w:rPr>
        <w:t xml:space="preserve"> </w:t>
      </w:r>
      <w:r w:rsidR="00B67214" w:rsidRPr="00B67214">
        <w:rPr>
          <w:sz w:val="28"/>
          <w:szCs w:val="28"/>
        </w:rPr>
        <w:t xml:space="preserve">- </w:t>
      </w:r>
      <w:r w:rsidR="00B67214" w:rsidRPr="00B67214">
        <w:rPr>
          <w:b/>
          <w:bCs/>
          <w:sz w:val="28"/>
          <w:szCs w:val="28"/>
          <w:shd w:val="clear" w:color="auto" w:fill="B6E7DD" w:themeFill="accent5"/>
        </w:rPr>
        <w:t>√ Réalisée</w:t>
      </w:r>
      <w:r w:rsidR="00B67214" w:rsidRPr="00B67214">
        <w:rPr>
          <w:sz w:val="28"/>
          <w:szCs w:val="28"/>
        </w:rPr>
        <w:t> :</w:t>
      </w:r>
      <w:r w:rsidR="00B67214">
        <w:rPr>
          <w:sz w:val="24"/>
        </w:rPr>
        <w:t xml:space="preserve"> </w:t>
      </w:r>
      <w:r w:rsidR="00704C6B" w:rsidRPr="009C77EB">
        <w:rPr>
          <w:sz w:val="24"/>
        </w:rPr>
        <w:t>Investir dans le réseau fédéral Diversité en organisant une formation thématique 2022 pour des responsables Diversité (en néerlandais). Le thème en sera déterminé en concertation avec le réseau.</w:t>
      </w:r>
    </w:p>
    <w:p w14:paraId="1FEBDCA8" w14:textId="3C5AD17E" w:rsidR="00704C6B" w:rsidRPr="009C77EB" w:rsidRDefault="00BB214E" w:rsidP="009C77EB">
      <w:pPr>
        <w:pStyle w:val="Paragraphedeliste"/>
        <w:numPr>
          <w:ilvl w:val="0"/>
          <w:numId w:val="31"/>
        </w:numPr>
        <w:spacing w:line="276" w:lineRule="auto"/>
        <w:rPr>
          <w:sz w:val="24"/>
        </w:rPr>
      </w:pPr>
      <w:r w:rsidRPr="009C77EB">
        <w:rPr>
          <w:sz w:val="24"/>
        </w:rPr>
        <w:t>2 offres reçues pour cette commande. L’offre retenue correspondait au montant de 899€ et permis de former environ 25 personnes le 13 octobre (formation en ligne en néerlandais).</w:t>
      </w:r>
    </w:p>
    <w:p w14:paraId="7BF93793" w14:textId="77777777" w:rsidR="00704C6B" w:rsidRPr="009C77EB" w:rsidRDefault="00704C6B" w:rsidP="009C77EB">
      <w:pPr>
        <w:pStyle w:val="Paragraphedeliste"/>
        <w:spacing w:line="276" w:lineRule="auto"/>
        <w:ind w:left="720" w:firstLine="0"/>
        <w:rPr>
          <w:sz w:val="24"/>
        </w:rPr>
      </w:pPr>
    </w:p>
    <w:p w14:paraId="1025E513" w14:textId="3BBB7C7D" w:rsidR="00256308" w:rsidRPr="009C77EB" w:rsidRDefault="001C6D75" w:rsidP="009C77EB">
      <w:pPr>
        <w:pStyle w:val="Paragraphedeliste"/>
        <w:numPr>
          <w:ilvl w:val="0"/>
          <w:numId w:val="15"/>
        </w:numPr>
        <w:spacing w:line="276" w:lineRule="auto"/>
        <w:rPr>
          <w:sz w:val="24"/>
        </w:rPr>
      </w:pPr>
      <w:r w:rsidRPr="001C6D75">
        <w:rPr>
          <w:b/>
          <w:bCs/>
          <w:sz w:val="28"/>
          <w:szCs w:val="36"/>
          <w:shd w:val="clear" w:color="auto" w:fill="F8D7BC" w:themeFill="accent6"/>
        </w:rPr>
        <w:t xml:space="preserve">Action </w:t>
      </w:r>
      <w:r w:rsidRPr="00B67214">
        <w:rPr>
          <w:b/>
          <w:bCs/>
          <w:sz w:val="28"/>
          <w:szCs w:val="28"/>
          <w:shd w:val="clear" w:color="auto" w:fill="F8D7BC" w:themeFill="accent6"/>
        </w:rPr>
        <w:t>3</w:t>
      </w:r>
      <w:r w:rsidRPr="00B67214">
        <w:rPr>
          <w:sz w:val="28"/>
          <w:szCs w:val="28"/>
        </w:rPr>
        <w:t xml:space="preserve"> </w:t>
      </w:r>
      <w:r w:rsidR="00B67214" w:rsidRPr="00B67214">
        <w:rPr>
          <w:sz w:val="28"/>
          <w:szCs w:val="28"/>
        </w:rPr>
        <w:t xml:space="preserve">- </w:t>
      </w:r>
      <w:r w:rsidR="00B67214" w:rsidRPr="00B67214">
        <w:rPr>
          <w:b/>
          <w:bCs/>
          <w:sz w:val="28"/>
          <w:szCs w:val="28"/>
          <w:shd w:val="clear" w:color="auto" w:fill="B6E7DD" w:themeFill="accent5"/>
        </w:rPr>
        <w:t>√ Réalisée</w:t>
      </w:r>
      <w:r w:rsidR="00B67214" w:rsidRPr="00B67214">
        <w:rPr>
          <w:sz w:val="28"/>
          <w:szCs w:val="28"/>
        </w:rPr>
        <w:t> :</w:t>
      </w:r>
      <w:r w:rsidR="00B67214">
        <w:rPr>
          <w:sz w:val="24"/>
        </w:rPr>
        <w:t xml:space="preserve"> </w:t>
      </w:r>
      <w:r w:rsidR="00AC5A1D" w:rsidRPr="009C77EB">
        <w:rPr>
          <w:sz w:val="24"/>
        </w:rPr>
        <w:t>Diffuser périodiquement des informations via les newsletters de Bosa existantes pour renforcer la visibilité du réseau (au fil de l’année).</w:t>
      </w:r>
    </w:p>
    <w:p w14:paraId="3322A81F" w14:textId="77777777" w:rsidR="00211279" w:rsidRPr="009C77EB" w:rsidRDefault="00211279" w:rsidP="009C77EB">
      <w:pPr>
        <w:pStyle w:val="Paragraphedeliste"/>
        <w:numPr>
          <w:ilvl w:val="0"/>
          <w:numId w:val="31"/>
        </w:numPr>
        <w:spacing w:line="276" w:lineRule="auto"/>
        <w:rPr>
          <w:sz w:val="24"/>
        </w:rPr>
      </w:pPr>
      <w:r w:rsidRPr="009C77EB">
        <w:rPr>
          <w:sz w:val="24"/>
        </w:rPr>
        <w:t xml:space="preserve">L’inclusion a trouvé sa place dans les communications Bosa, que ce soit par newsletter, sur le site ou dans les médias sociaux. </w:t>
      </w:r>
    </w:p>
    <w:p w14:paraId="7AAD731C" w14:textId="548F5F3E" w:rsidR="00AC5A1D" w:rsidRPr="009C77EB" w:rsidRDefault="00211279" w:rsidP="009C77EB">
      <w:pPr>
        <w:pStyle w:val="Paragraphedeliste"/>
        <w:numPr>
          <w:ilvl w:val="0"/>
          <w:numId w:val="31"/>
        </w:numPr>
        <w:spacing w:line="276" w:lineRule="auto"/>
        <w:rPr>
          <w:sz w:val="24"/>
        </w:rPr>
      </w:pPr>
      <w:r w:rsidRPr="009C77EB">
        <w:rPr>
          <w:sz w:val="24"/>
        </w:rPr>
        <w:t xml:space="preserve">Nombreux exemples 2022 : publications sur le débriefing du cofinancement exceptionnel 2021 pour télétravailleurs avec handicap, Top </w:t>
      </w:r>
      <w:proofErr w:type="spellStart"/>
      <w:r w:rsidR="00720BA2">
        <w:rPr>
          <w:sz w:val="24"/>
        </w:rPr>
        <w:t>S</w:t>
      </w:r>
      <w:r w:rsidRPr="009C77EB">
        <w:rPr>
          <w:sz w:val="24"/>
        </w:rPr>
        <w:t>kills</w:t>
      </w:r>
      <w:proofErr w:type="spellEnd"/>
      <w:r w:rsidRPr="009C77EB">
        <w:rPr>
          <w:sz w:val="24"/>
        </w:rPr>
        <w:t xml:space="preserve"> 2022, le cofinancement de projets Diversité et Inclusion 2022 ; la ministre De Sutter visite notre salle de tests adaptée ; </w:t>
      </w:r>
      <w:r w:rsidRPr="009C77EB">
        <w:rPr>
          <w:sz w:val="24"/>
        </w:rPr>
        <w:lastRenderedPageBreak/>
        <w:t xml:space="preserve">brochure écriture inclusive respectueuse du genre ; </w:t>
      </w:r>
      <w:r w:rsidR="00390BFB">
        <w:rPr>
          <w:sz w:val="24"/>
        </w:rPr>
        <w:t>J</w:t>
      </w:r>
      <w:r w:rsidRPr="009C77EB">
        <w:rPr>
          <w:sz w:val="24"/>
        </w:rPr>
        <w:t xml:space="preserve">ournée </w:t>
      </w:r>
      <w:r w:rsidR="00390BFB">
        <w:rPr>
          <w:sz w:val="24"/>
        </w:rPr>
        <w:t>F</w:t>
      </w:r>
      <w:r w:rsidRPr="009C77EB">
        <w:rPr>
          <w:sz w:val="24"/>
        </w:rPr>
        <w:t xml:space="preserve">édérale </w:t>
      </w:r>
      <w:r w:rsidR="00390BFB">
        <w:rPr>
          <w:sz w:val="24"/>
        </w:rPr>
        <w:t>I</w:t>
      </w:r>
      <w:r w:rsidRPr="009C77EB">
        <w:rPr>
          <w:sz w:val="24"/>
        </w:rPr>
        <w:t xml:space="preserve">nclusion, prix inclusion 2022, appel à témoins « </w:t>
      </w:r>
      <w:proofErr w:type="spellStart"/>
      <w:r w:rsidRPr="009C77EB">
        <w:rPr>
          <w:sz w:val="24"/>
        </w:rPr>
        <w:t>be</w:t>
      </w:r>
      <w:proofErr w:type="spellEnd"/>
      <w:r w:rsidRPr="009C77EB">
        <w:rPr>
          <w:sz w:val="24"/>
        </w:rPr>
        <w:t xml:space="preserve"> inclusive ».</w:t>
      </w:r>
    </w:p>
    <w:p w14:paraId="10108DC8" w14:textId="77777777" w:rsidR="008125A6" w:rsidRPr="009C77EB" w:rsidRDefault="008125A6" w:rsidP="009C77EB">
      <w:pPr>
        <w:pStyle w:val="Paragraphedeliste"/>
        <w:spacing w:line="276" w:lineRule="auto"/>
        <w:ind w:left="720" w:firstLine="0"/>
        <w:rPr>
          <w:sz w:val="24"/>
        </w:rPr>
      </w:pPr>
    </w:p>
    <w:p w14:paraId="06887940" w14:textId="7BAB9ED3" w:rsidR="00B35BF4" w:rsidRPr="009C77EB" w:rsidRDefault="001C6D75" w:rsidP="009C77EB">
      <w:pPr>
        <w:pStyle w:val="Paragraphedeliste"/>
        <w:numPr>
          <w:ilvl w:val="0"/>
          <w:numId w:val="15"/>
        </w:numPr>
        <w:spacing w:line="276" w:lineRule="auto"/>
        <w:rPr>
          <w:sz w:val="24"/>
        </w:rPr>
      </w:pPr>
      <w:r w:rsidRPr="001C6D75">
        <w:rPr>
          <w:b/>
          <w:bCs/>
          <w:sz w:val="28"/>
          <w:szCs w:val="36"/>
          <w:shd w:val="clear" w:color="auto" w:fill="F8D7BC" w:themeFill="accent6"/>
        </w:rPr>
        <w:t xml:space="preserve">Action </w:t>
      </w:r>
      <w:r w:rsidRPr="00A00CA9">
        <w:rPr>
          <w:b/>
          <w:bCs/>
          <w:sz w:val="28"/>
          <w:szCs w:val="28"/>
          <w:shd w:val="clear" w:color="auto" w:fill="F8D7BC" w:themeFill="accent6"/>
        </w:rPr>
        <w:t>4</w:t>
      </w:r>
      <w:r w:rsidRPr="00A00CA9">
        <w:rPr>
          <w:sz w:val="28"/>
          <w:szCs w:val="28"/>
        </w:rPr>
        <w:t xml:space="preserve"> </w:t>
      </w:r>
      <w:r w:rsidR="00A00CA9" w:rsidRPr="00A00CA9">
        <w:rPr>
          <w:sz w:val="28"/>
          <w:szCs w:val="28"/>
        </w:rPr>
        <w:t xml:space="preserve">- </w:t>
      </w:r>
      <w:r w:rsidR="00A00CA9" w:rsidRPr="00A00CA9">
        <w:rPr>
          <w:b/>
          <w:bCs/>
          <w:sz w:val="28"/>
          <w:szCs w:val="28"/>
          <w:shd w:val="clear" w:color="auto" w:fill="B6E7DD" w:themeFill="accent5"/>
        </w:rPr>
        <w:t>√ Réalisée</w:t>
      </w:r>
      <w:r w:rsidR="00A00CA9" w:rsidRPr="00A00CA9">
        <w:rPr>
          <w:sz w:val="28"/>
          <w:szCs w:val="28"/>
        </w:rPr>
        <w:t> :</w:t>
      </w:r>
      <w:r w:rsidR="00A00CA9">
        <w:rPr>
          <w:sz w:val="24"/>
        </w:rPr>
        <w:t xml:space="preserve"> </w:t>
      </w:r>
      <w:r w:rsidR="005D0ABD" w:rsidRPr="009C77EB">
        <w:rPr>
          <w:sz w:val="24"/>
        </w:rPr>
        <w:t>Organiser une activité conviviale, de type team building, pour retisser du lien au sein du réseau et le dynamiser, dans le respect des règles sanitaires</w:t>
      </w:r>
      <w:r w:rsidR="00EF13D1" w:rsidRPr="009C77EB">
        <w:rPr>
          <w:sz w:val="24"/>
        </w:rPr>
        <w:t>.</w:t>
      </w:r>
    </w:p>
    <w:p w14:paraId="4177BBE1" w14:textId="2055006A" w:rsidR="00602156" w:rsidRDefault="009C77EB" w:rsidP="00602156">
      <w:pPr>
        <w:pStyle w:val="Paragraphedeliste"/>
        <w:numPr>
          <w:ilvl w:val="0"/>
          <w:numId w:val="32"/>
        </w:numPr>
        <w:spacing w:line="276" w:lineRule="auto"/>
        <w:rPr>
          <w:sz w:val="24"/>
        </w:rPr>
      </w:pPr>
      <w:r w:rsidRPr="009C77EB">
        <w:rPr>
          <w:sz w:val="24"/>
        </w:rPr>
        <w:t xml:space="preserve">La </w:t>
      </w:r>
      <w:r w:rsidR="00390BFB">
        <w:rPr>
          <w:sz w:val="24"/>
        </w:rPr>
        <w:t>J</w:t>
      </w:r>
      <w:r w:rsidRPr="009C77EB">
        <w:rPr>
          <w:sz w:val="24"/>
        </w:rPr>
        <w:t xml:space="preserve">ournée </w:t>
      </w:r>
      <w:r w:rsidR="00390BFB">
        <w:rPr>
          <w:sz w:val="24"/>
        </w:rPr>
        <w:t>F</w:t>
      </w:r>
      <w:r w:rsidRPr="009C77EB">
        <w:rPr>
          <w:sz w:val="24"/>
        </w:rPr>
        <w:t>édérale Inclusion 2022 a permis de rassembler les membres du réseau en présentiel et de tisser du lien (notamment, avec les nouveaux membres), sans surcoût et autour d’un évènement commun.</w:t>
      </w:r>
    </w:p>
    <w:p w14:paraId="559A5344" w14:textId="77777777" w:rsidR="00602156" w:rsidRPr="00602156" w:rsidRDefault="00602156" w:rsidP="00602156">
      <w:pPr>
        <w:pStyle w:val="Paragraphedeliste"/>
        <w:spacing w:line="276" w:lineRule="auto"/>
        <w:ind w:left="1778" w:firstLine="0"/>
        <w:rPr>
          <w:sz w:val="24"/>
        </w:rPr>
      </w:pPr>
    </w:p>
    <w:p w14:paraId="0B9DD0DD" w14:textId="54BCB58F" w:rsidR="00B35BF4" w:rsidRDefault="00B35BF4" w:rsidP="00B35BF4">
      <w:pPr>
        <w:pStyle w:val="Titre2"/>
      </w:pPr>
      <w:r>
        <w:t>Objectif opérationnel 1.2</w:t>
      </w:r>
    </w:p>
    <w:p w14:paraId="5672AE93" w14:textId="57B11F97" w:rsidR="00B35BF4" w:rsidRDefault="00C80E23" w:rsidP="00B35BF4">
      <w:pPr>
        <w:pStyle w:val="Citationintense"/>
        <w:framePr w:wrap="notBeside"/>
        <w:rPr>
          <w:sz w:val="24"/>
          <w:szCs w:val="32"/>
        </w:rPr>
      </w:pPr>
      <w:r w:rsidRPr="00C80E23">
        <w:rPr>
          <w:sz w:val="24"/>
          <w:szCs w:val="32"/>
        </w:rPr>
        <w:t>Valoriser les succès communs et partager les bonnes pratiques</w:t>
      </w:r>
      <w:r>
        <w:rPr>
          <w:sz w:val="24"/>
          <w:szCs w:val="32"/>
        </w:rPr>
        <w:t>.</w:t>
      </w:r>
    </w:p>
    <w:p w14:paraId="12460DD1" w14:textId="44587117" w:rsidR="00CE5962" w:rsidRPr="002B7A64" w:rsidRDefault="00112427" w:rsidP="002B7A64">
      <w:pPr>
        <w:pStyle w:val="Paragraphedeliste"/>
        <w:numPr>
          <w:ilvl w:val="0"/>
          <w:numId w:val="17"/>
        </w:numPr>
        <w:spacing w:line="276" w:lineRule="auto"/>
        <w:rPr>
          <w:rStyle w:val="lev"/>
          <w:b w:val="0"/>
          <w:bCs w:val="0"/>
          <w:sz w:val="24"/>
        </w:rPr>
      </w:pPr>
      <w:r w:rsidRPr="001C6D75">
        <w:rPr>
          <w:b/>
          <w:bCs/>
          <w:sz w:val="28"/>
          <w:szCs w:val="36"/>
          <w:shd w:val="clear" w:color="auto" w:fill="F8D7BC" w:themeFill="accent6"/>
        </w:rPr>
        <w:t xml:space="preserve">Action </w:t>
      </w:r>
      <w:r w:rsidR="00AF7813" w:rsidRPr="00A00CA9">
        <w:rPr>
          <w:b/>
          <w:bCs/>
          <w:sz w:val="28"/>
          <w:szCs w:val="28"/>
          <w:shd w:val="clear" w:color="auto" w:fill="F8D7BC" w:themeFill="accent6"/>
        </w:rPr>
        <w:t>1</w:t>
      </w:r>
      <w:r w:rsidR="00AF7813" w:rsidRPr="00A00CA9">
        <w:rPr>
          <w:rStyle w:val="lev"/>
          <w:b w:val="0"/>
          <w:bCs w:val="0"/>
          <w:sz w:val="28"/>
          <w:szCs w:val="28"/>
        </w:rPr>
        <w:t xml:space="preserve"> </w:t>
      </w:r>
      <w:r w:rsidR="00A00CA9" w:rsidRPr="00A00CA9">
        <w:rPr>
          <w:sz w:val="28"/>
          <w:szCs w:val="28"/>
        </w:rPr>
        <w:t xml:space="preserve">- </w:t>
      </w:r>
      <w:r w:rsidR="00A00CA9" w:rsidRPr="00A00CA9">
        <w:rPr>
          <w:b/>
          <w:bCs/>
          <w:sz w:val="28"/>
          <w:szCs w:val="28"/>
          <w:shd w:val="clear" w:color="auto" w:fill="B6E7DD" w:themeFill="accent5"/>
        </w:rPr>
        <w:t>√ Réalisée</w:t>
      </w:r>
      <w:r w:rsidR="00A00CA9" w:rsidRPr="00A00CA9">
        <w:rPr>
          <w:sz w:val="28"/>
          <w:szCs w:val="28"/>
        </w:rPr>
        <w:t> :</w:t>
      </w:r>
      <w:r w:rsidR="00A00CA9">
        <w:rPr>
          <w:sz w:val="24"/>
        </w:rPr>
        <w:t xml:space="preserve"> </w:t>
      </w:r>
      <w:r w:rsidR="00AF7813">
        <w:rPr>
          <w:rStyle w:val="lev"/>
          <w:b w:val="0"/>
          <w:bCs w:val="0"/>
          <w:sz w:val="24"/>
        </w:rPr>
        <w:t>O</w:t>
      </w:r>
      <w:r w:rsidR="00EC158B" w:rsidRPr="002B7A64">
        <w:rPr>
          <w:rStyle w:val="lev"/>
          <w:b w:val="0"/>
          <w:bCs w:val="0"/>
          <w:sz w:val="24"/>
        </w:rPr>
        <w:t xml:space="preserve">rganiser la Journée </w:t>
      </w:r>
      <w:r w:rsidR="00390BFB">
        <w:rPr>
          <w:rStyle w:val="lev"/>
          <w:b w:val="0"/>
          <w:bCs w:val="0"/>
          <w:sz w:val="24"/>
        </w:rPr>
        <w:t>F</w:t>
      </w:r>
      <w:r w:rsidR="00EC158B" w:rsidRPr="002B7A64">
        <w:rPr>
          <w:rStyle w:val="lev"/>
          <w:b w:val="0"/>
          <w:bCs w:val="0"/>
          <w:sz w:val="24"/>
        </w:rPr>
        <w:t>édérale Inclusion 2022</w:t>
      </w:r>
      <w:r w:rsidR="00CE5962" w:rsidRPr="002B7A64">
        <w:rPr>
          <w:rStyle w:val="lev"/>
          <w:b w:val="0"/>
          <w:bCs w:val="0"/>
          <w:sz w:val="24"/>
        </w:rPr>
        <w:t xml:space="preserve">. </w:t>
      </w:r>
    </w:p>
    <w:p w14:paraId="1740F07A" w14:textId="77777777" w:rsidR="002B7A64" w:rsidRPr="002B7A64" w:rsidRDefault="002B7A64" w:rsidP="002B7A64">
      <w:pPr>
        <w:pStyle w:val="Paragraphedeliste"/>
        <w:numPr>
          <w:ilvl w:val="0"/>
          <w:numId w:val="32"/>
        </w:numPr>
        <w:spacing w:line="276" w:lineRule="auto"/>
        <w:rPr>
          <w:rStyle w:val="lev"/>
          <w:b w:val="0"/>
          <w:bCs w:val="0"/>
          <w:sz w:val="24"/>
        </w:rPr>
      </w:pPr>
      <w:r w:rsidRPr="002B7A64">
        <w:rPr>
          <w:rStyle w:val="lev"/>
          <w:b w:val="0"/>
          <w:bCs w:val="0"/>
          <w:sz w:val="24"/>
        </w:rPr>
        <w:t xml:space="preserve">Jeudi 24 novembre, thématique retenue « inclusion 360° » : 4 tables rondes thématiques prévues, participation appréciée de 3 membres du gouvernement (Mesdames De Sutter, </w:t>
      </w:r>
      <w:proofErr w:type="spellStart"/>
      <w:r w:rsidRPr="002B7A64">
        <w:rPr>
          <w:rStyle w:val="lev"/>
          <w:b w:val="0"/>
          <w:bCs w:val="0"/>
          <w:sz w:val="24"/>
        </w:rPr>
        <w:t>Lalieux</w:t>
      </w:r>
      <w:proofErr w:type="spellEnd"/>
      <w:r w:rsidRPr="002B7A64">
        <w:rPr>
          <w:rStyle w:val="lev"/>
          <w:b w:val="0"/>
          <w:bCs w:val="0"/>
          <w:sz w:val="24"/>
        </w:rPr>
        <w:t xml:space="preserve"> et Amélie </w:t>
      </w:r>
      <w:proofErr w:type="spellStart"/>
      <w:r w:rsidRPr="002B7A64">
        <w:rPr>
          <w:rStyle w:val="lev"/>
          <w:b w:val="0"/>
          <w:bCs w:val="0"/>
          <w:sz w:val="24"/>
        </w:rPr>
        <w:t>Servotte</w:t>
      </w:r>
      <w:proofErr w:type="spellEnd"/>
      <w:r w:rsidRPr="002B7A64">
        <w:rPr>
          <w:rStyle w:val="lev"/>
          <w:b w:val="0"/>
          <w:bCs w:val="0"/>
          <w:sz w:val="24"/>
        </w:rPr>
        <w:t xml:space="preserve"> au nom de Madame </w:t>
      </w:r>
      <w:proofErr w:type="spellStart"/>
      <w:r w:rsidRPr="002B7A64">
        <w:rPr>
          <w:rStyle w:val="lev"/>
          <w:b w:val="0"/>
          <w:bCs w:val="0"/>
          <w:sz w:val="24"/>
        </w:rPr>
        <w:t>Schlitz</w:t>
      </w:r>
      <w:proofErr w:type="spellEnd"/>
      <w:r w:rsidRPr="002B7A64">
        <w:rPr>
          <w:rStyle w:val="lev"/>
          <w:b w:val="0"/>
          <w:bCs w:val="0"/>
          <w:sz w:val="24"/>
        </w:rPr>
        <w:t xml:space="preserve">), remise des trophées aux projets lauréats. Format hybride. </w:t>
      </w:r>
    </w:p>
    <w:p w14:paraId="3156328A" w14:textId="1A6E389C" w:rsidR="002B7A64" w:rsidRPr="00385F90" w:rsidRDefault="002B7A64" w:rsidP="00385F90">
      <w:pPr>
        <w:pStyle w:val="Paragraphedeliste"/>
        <w:numPr>
          <w:ilvl w:val="0"/>
          <w:numId w:val="32"/>
        </w:numPr>
        <w:spacing w:line="276" w:lineRule="auto"/>
        <w:rPr>
          <w:rStyle w:val="lev"/>
          <w:b w:val="0"/>
          <w:bCs w:val="0"/>
          <w:sz w:val="24"/>
        </w:rPr>
      </w:pPr>
      <w:r w:rsidRPr="002B7A64">
        <w:rPr>
          <w:rStyle w:val="lev"/>
          <w:b w:val="0"/>
          <w:bCs w:val="0"/>
          <w:sz w:val="24"/>
        </w:rPr>
        <w:t xml:space="preserve">Participation en présentiel : </w:t>
      </w:r>
      <w:r w:rsidRPr="002B7A64">
        <w:rPr>
          <w:rStyle w:val="lev"/>
          <w:sz w:val="24"/>
        </w:rPr>
        <w:t>56 participantes</w:t>
      </w:r>
      <w:r w:rsidR="009D65B8">
        <w:rPr>
          <w:rStyle w:val="lev"/>
          <w:sz w:val="24"/>
        </w:rPr>
        <w:t xml:space="preserve"> et participants</w:t>
      </w:r>
      <w:r w:rsidRPr="002B7A64">
        <w:rPr>
          <w:rStyle w:val="lev"/>
          <w:sz w:val="24"/>
        </w:rPr>
        <w:t xml:space="preserve"> </w:t>
      </w:r>
      <w:r w:rsidRPr="002B7A64">
        <w:rPr>
          <w:rStyle w:val="lev"/>
          <w:b w:val="0"/>
          <w:bCs w:val="0"/>
          <w:sz w:val="24"/>
        </w:rPr>
        <w:t xml:space="preserve">au WTC3 + 12 orateurs / oratrices + 3 intervenantes politiques + 7 personnes du comité d’organisation ; </w:t>
      </w:r>
      <w:r w:rsidRPr="002B7A64">
        <w:rPr>
          <w:rStyle w:val="lev"/>
          <w:sz w:val="24"/>
        </w:rPr>
        <w:t>public en ligne : environ 150 personnes</w:t>
      </w:r>
      <w:r w:rsidRPr="002B7A64">
        <w:rPr>
          <w:rStyle w:val="lev"/>
          <w:b w:val="0"/>
          <w:bCs w:val="0"/>
          <w:sz w:val="24"/>
        </w:rPr>
        <w:t xml:space="preserve">. Soit un total d’environ </w:t>
      </w:r>
      <w:r w:rsidRPr="002B7A64">
        <w:rPr>
          <w:rStyle w:val="lev"/>
          <w:sz w:val="24"/>
        </w:rPr>
        <w:t>230 personnes impliquées</w:t>
      </w:r>
      <w:r w:rsidRPr="002B7A64">
        <w:rPr>
          <w:rStyle w:val="lev"/>
          <w:b w:val="0"/>
          <w:bCs w:val="0"/>
          <w:sz w:val="24"/>
        </w:rPr>
        <w:t xml:space="preserve">. Des communications ont également fait rayonner </w:t>
      </w:r>
      <w:r w:rsidRPr="00385F90">
        <w:rPr>
          <w:rStyle w:val="lev"/>
          <w:b w:val="0"/>
          <w:bCs w:val="0"/>
          <w:sz w:val="24"/>
        </w:rPr>
        <w:t xml:space="preserve">l’évènement (médias sociaux pendant la journée et communication générale). </w:t>
      </w:r>
    </w:p>
    <w:p w14:paraId="291635DA" w14:textId="2C595366" w:rsidR="00385F90" w:rsidRPr="00385F90" w:rsidRDefault="005252B7" w:rsidP="00385F90">
      <w:pPr>
        <w:pStyle w:val="Paragraphedeliste"/>
        <w:spacing w:line="276" w:lineRule="auto"/>
        <w:ind w:left="1778" w:firstLine="0"/>
        <w:jc w:val="both"/>
        <w:rPr>
          <w:sz w:val="24"/>
        </w:rPr>
      </w:pPr>
      <w:hyperlink r:id="rId15" w:history="1">
        <w:r w:rsidR="00385F90" w:rsidRPr="00385F90">
          <w:rPr>
            <w:rStyle w:val="Lienhypertexte"/>
            <w:sz w:val="24"/>
          </w:rPr>
          <w:t>La SNCB, l’ONEM, le SPF BOSA et le SPF Mobilité remportent un Prix de l’Inclusion | BOSA (belgium.be)</w:t>
        </w:r>
      </w:hyperlink>
    </w:p>
    <w:p w14:paraId="30B2D0FC" w14:textId="06C75BB7" w:rsidR="006152AF" w:rsidRPr="002B7A64" w:rsidRDefault="002B7A64" w:rsidP="00385F90">
      <w:pPr>
        <w:pStyle w:val="Paragraphedeliste"/>
        <w:numPr>
          <w:ilvl w:val="0"/>
          <w:numId w:val="32"/>
        </w:numPr>
        <w:spacing w:line="276" w:lineRule="auto"/>
        <w:rPr>
          <w:rStyle w:val="lev"/>
          <w:b w:val="0"/>
          <w:bCs w:val="0"/>
          <w:sz w:val="24"/>
        </w:rPr>
      </w:pPr>
      <w:r w:rsidRPr="00385F90">
        <w:rPr>
          <w:rStyle w:val="lev"/>
          <w:b w:val="0"/>
          <w:bCs w:val="0"/>
          <w:sz w:val="24"/>
        </w:rPr>
        <w:t xml:space="preserve">BOSA s’est investi activement dans la </w:t>
      </w:r>
      <w:proofErr w:type="spellStart"/>
      <w:r w:rsidRPr="00385F90">
        <w:rPr>
          <w:rStyle w:val="lev"/>
          <w:b w:val="0"/>
          <w:bCs w:val="0"/>
          <w:sz w:val="24"/>
        </w:rPr>
        <w:t>co</w:t>
      </w:r>
      <w:proofErr w:type="spellEnd"/>
      <w:r w:rsidRPr="00385F90">
        <w:rPr>
          <w:rStyle w:val="lev"/>
          <w:b w:val="0"/>
          <w:bCs w:val="0"/>
          <w:sz w:val="24"/>
        </w:rPr>
        <w:t>-organisation, la communication, le soutien technique</w:t>
      </w:r>
      <w:r w:rsidRPr="002B7A64">
        <w:rPr>
          <w:rStyle w:val="lev"/>
          <w:b w:val="0"/>
          <w:bCs w:val="0"/>
          <w:sz w:val="24"/>
        </w:rPr>
        <w:t xml:space="preserve"> et logistique. Le SPF BOSA a réalisé les commandes et financé l’intégralité de l’évènement (par ex. interventions payantes, catering, interprètes en ligne) pour un montant d’environ </w:t>
      </w:r>
      <w:r w:rsidRPr="002B7A64">
        <w:rPr>
          <w:rStyle w:val="lev"/>
          <w:sz w:val="24"/>
        </w:rPr>
        <w:t>4.700€</w:t>
      </w:r>
      <w:r w:rsidRPr="002B7A64">
        <w:rPr>
          <w:rStyle w:val="lev"/>
          <w:b w:val="0"/>
          <w:bCs w:val="0"/>
          <w:sz w:val="24"/>
        </w:rPr>
        <w:t xml:space="preserve">. </w:t>
      </w:r>
    </w:p>
    <w:p w14:paraId="3BE3FABC" w14:textId="77777777" w:rsidR="009C77EB" w:rsidRPr="00207E32" w:rsidRDefault="009C77EB" w:rsidP="00207E32">
      <w:pPr>
        <w:pStyle w:val="Paragraphedeliste"/>
        <w:spacing w:line="276" w:lineRule="auto"/>
        <w:ind w:left="720" w:firstLine="0"/>
        <w:rPr>
          <w:sz w:val="24"/>
        </w:rPr>
      </w:pPr>
    </w:p>
    <w:p w14:paraId="00F09AEF" w14:textId="19A4F48A" w:rsidR="00BB546D" w:rsidRPr="00471300" w:rsidRDefault="00AF7813" w:rsidP="00207E32">
      <w:pPr>
        <w:pStyle w:val="Paragraphedeliste"/>
        <w:numPr>
          <w:ilvl w:val="0"/>
          <w:numId w:val="17"/>
        </w:numPr>
        <w:spacing w:line="276" w:lineRule="auto"/>
        <w:rPr>
          <w:sz w:val="24"/>
        </w:rPr>
      </w:pPr>
      <w:r w:rsidRPr="001C6D75">
        <w:rPr>
          <w:b/>
          <w:bCs/>
          <w:sz w:val="28"/>
          <w:szCs w:val="36"/>
          <w:shd w:val="clear" w:color="auto" w:fill="F8D7BC" w:themeFill="accent6"/>
        </w:rPr>
        <w:t xml:space="preserve">Action </w:t>
      </w:r>
      <w:r w:rsidRPr="00A00CA9">
        <w:rPr>
          <w:b/>
          <w:bCs/>
          <w:sz w:val="28"/>
          <w:szCs w:val="28"/>
          <w:shd w:val="clear" w:color="auto" w:fill="F8D7BC" w:themeFill="accent6"/>
        </w:rPr>
        <w:t>2</w:t>
      </w:r>
      <w:r w:rsidRPr="00A00CA9">
        <w:rPr>
          <w:sz w:val="28"/>
          <w:szCs w:val="28"/>
        </w:rPr>
        <w:t xml:space="preserve"> </w:t>
      </w:r>
      <w:r w:rsidR="00A00CA9" w:rsidRPr="00A00CA9">
        <w:rPr>
          <w:sz w:val="28"/>
          <w:szCs w:val="28"/>
        </w:rPr>
        <w:t xml:space="preserve">- </w:t>
      </w:r>
      <w:r w:rsidR="00A00CA9" w:rsidRPr="00A00CA9">
        <w:rPr>
          <w:b/>
          <w:bCs/>
          <w:sz w:val="28"/>
          <w:szCs w:val="28"/>
          <w:shd w:val="clear" w:color="auto" w:fill="B6E7DD" w:themeFill="accent5"/>
        </w:rPr>
        <w:t>√ Réalisée</w:t>
      </w:r>
      <w:r w:rsidR="00A00CA9" w:rsidRPr="00A00CA9">
        <w:rPr>
          <w:sz w:val="28"/>
          <w:szCs w:val="28"/>
        </w:rPr>
        <w:t> :</w:t>
      </w:r>
      <w:r w:rsidR="00A00CA9">
        <w:rPr>
          <w:sz w:val="24"/>
        </w:rPr>
        <w:t xml:space="preserve"> </w:t>
      </w:r>
      <w:r w:rsidR="0075479C" w:rsidRPr="00207E32">
        <w:rPr>
          <w:sz w:val="24"/>
        </w:rPr>
        <w:t xml:space="preserve">Diversity and Inclusion Awards 2022 : lancer un appel à candidatures, organiser les </w:t>
      </w:r>
      <w:r w:rsidR="0075479C" w:rsidRPr="00471300">
        <w:rPr>
          <w:sz w:val="24"/>
        </w:rPr>
        <w:t>votes et remise des récompenses.</w:t>
      </w:r>
    </w:p>
    <w:p w14:paraId="1AABA102" w14:textId="77777777" w:rsidR="00471300" w:rsidRPr="00471300" w:rsidRDefault="001D14E8" w:rsidP="00207E32">
      <w:pPr>
        <w:pStyle w:val="Paragraphedeliste"/>
        <w:numPr>
          <w:ilvl w:val="0"/>
          <w:numId w:val="32"/>
        </w:numPr>
        <w:spacing w:line="276" w:lineRule="auto"/>
        <w:rPr>
          <w:rStyle w:val="Accentuation"/>
          <w:i w:val="0"/>
          <w:iCs w:val="0"/>
          <w:sz w:val="24"/>
        </w:rPr>
      </w:pPr>
      <w:r w:rsidRPr="00471300">
        <w:rPr>
          <w:rStyle w:val="Accentuation"/>
          <w:i w:val="0"/>
          <w:iCs w:val="0"/>
          <w:sz w:val="24"/>
        </w:rPr>
        <w:t>Voir</w:t>
      </w:r>
      <w:r w:rsidR="00335D15" w:rsidRPr="00471300">
        <w:rPr>
          <w:rStyle w:val="Accentuation"/>
          <w:i w:val="0"/>
          <w:iCs w:val="0"/>
          <w:sz w:val="24"/>
        </w:rPr>
        <w:t xml:space="preserve"> action précédente. Appel à projet publié en juillet  </w:t>
      </w:r>
    </w:p>
    <w:p w14:paraId="3A97494A" w14:textId="1020337E" w:rsidR="00335D15" w:rsidRPr="00471300" w:rsidRDefault="005252B7" w:rsidP="00471300">
      <w:pPr>
        <w:pStyle w:val="Paragraphedeliste"/>
        <w:spacing w:line="276" w:lineRule="auto"/>
        <w:ind w:left="1778" w:firstLine="0"/>
        <w:rPr>
          <w:rStyle w:val="Accentuation"/>
          <w:i w:val="0"/>
          <w:iCs w:val="0"/>
          <w:sz w:val="24"/>
        </w:rPr>
      </w:pPr>
      <w:hyperlink r:id="rId16" w:history="1">
        <w:r w:rsidR="00471300" w:rsidRPr="00471300">
          <w:rPr>
            <w:rStyle w:val="Lienhypertexte"/>
            <w:sz w:val="24"/>
          </w:rPr>
          <w:t>Federal Inclusion Awards : introduisez votre candidature entre le 19 août et le 23 septembre 2022 | BOSA (belgium.be)</w:t>
        </w:r>
      </w:hyperlink>
      <w:r w:rsidR="00471300" w:rsidRPr="00471300">
        <w:rPr>
          <w:sz w:val="24"/>
        </w:rPr>
        <w:t xml:space="preserve"> </w:t>
      </w:r>
      <w:r w:rsidR="00335D15" w:rsidRPr="00471300">
        <w:rPr>
          <w:rStyle w:val="Accentuation"/>
          <w:i w:val="0"/>
          <w:iCs w:val="0"/>
          <w:sz w:val="24"/>
        </w:rPr>
        <w:t xml:space="preserve">et renforcé par une session d’information au sein du réseau le 18 août </w:t>
      </w:r>
    </w:p>
    <w:p w14:paraId="58E36383" w14:textId="77777777" w:rsidR="00335D15" w:rsidRPr="00207E32" w:rsidRDefault="00335D15" w:rsidP="00207E32">
      <w:pPr>
        <w:pStyle w:val="Paragraphedeliste"/>
        <w:numPr>
          <w:ilvl w:val="0"/>
          <w:numId w:val="32"/>
        </w:numPr>
        <w:spacing w:line="276" w:lineRule="auto"/>
        <w:rPr>
          <w:rStyle w:val="Accentuation"/>
          <w:i w:val="0"/>
          <w:iCs w:val="0"/>
          <w:sz w:val="24"/>
        </w:rPr>
      </w:pPr>
      <w:r w:rsidRPr="00471300">
        <w:rPr>
          <w:rStyle w:val="Accentuation"/>
          <w:i w:val="0"/>
          <w:iCs w:val="0"/>
          <w:sz w:val="24"/>
        </w:rPr>
        <w:t>9 candidatures étaient recevables, les organisations fédérales ont pu participer au vote (mailing aux directeurs</w:t>
      </w:r>
      <w:r w:rsidRPr="00207E32">
        <w:rPr>
          <w:rStyle w:val="Accentuation"/>
          <w:i w:val="0"/>
          <w:iCs w:val="0"/>
          <w:sz w:val="24"/>
        </w:rPr>
        <w:t xml:space="preserve"> P&amp;O) </w:t>
      </w:r>
    </w:p>
    <w:p w14:paraId="0EB466FA" w14:textId="23AD96CB" w:rsidR="00A85244" w:rsidRPr="00207E32" w:rsidRDefault="00335D15" w:rsidP="00207E32">
      <w:pPr>
        <w:pStyle w:val="Paragraphedeliste"/>
        <w:numPr>
          <w:ilvl w:val="0"/>
          <w:numId w:val="32"/>
        </w:numPr>
        <w:spacing w:line="276" w:lineRule="auto"/>
        <w:rPr>
          <w:rStyle w:val="Accentuation"/>
          <w:i w:val="0"/>
          <w:iCs w:val="0"/>
          <w:sz w:val="24"/>
        </w:rPr>
      </w:pPr>
      <w:r w:rsidRPr="00207E32">
        <w:rPr>
          <w:rStyle w:val="Accentuation"/>
          <w:i w:val="0"/>
          <w:iCs w:val="0"/>
          <w:sz w:val="24"/>
        </w:rPr>
        <w:t>B</w:t>
      </w:r>
      <w:r w:rsidR="009F7E18">
        <w:rPr>
          <w:rStyle w:val="Accentuation"/>
          <w:i w:val="0"/>
          <w:iCs w:val="0"/>
          <w:sz w:val="24"/>
        </w:rPr>
        <w:t>OSA</w:t>
      </w:r>
      <w:r w:rsidRPr="00207E32">
        <w:rPr>
          <w:rStyle w:val="Accentuation"/>
          <w:i w:val="0"/>
          <w:iCs w:val="0"/>
          <w:sz w:val="24"/>
        </w:rPr>
        <w:t xml:space="preserve"> a commandé les trophées pour un montant de 721,16 €. Ils étaient en matériau recyclé pour une démarche plus durable. Chaque prix était de plus pourvu d’une gravure en braille.</w:t>
      </w:r>
    </w:p>
    <w:p w14:paraId="44883FE8" w14:textId="77777777" w:rsidR="0075479C" w:rsidRPr="00207E32" w:rsidRDefault="0075479C" w:rsidP="00207E32">
      <w:pPr>
        <w:pStyle w:val="Paragraphedeliste"/>
        <w:spacing w:line="276" w:lineRule="auto"/>
        <w:ind w:left="1778" w:firstLine="0"/>
        <w:rPr>
          <w:b/>
          <w:bCs/>
          <w:sz w:val="24"/>
        </w:rPr>
      </w:pPr>
    </w:p>
    <w:p w14:paraId="4DDB6DA3" w14:textId="1C4D9659" w:rsidR="00A33D5C" w:rsidRPr="00207E32" w:rsidRDefault="00AF7813" w:rsidP="00207E32">
      <w:pPr>
        <w:pStyle w:val="Paragraphedeliste"/>
        <w:numPr>
          <w:ilvl w:val="0"/>
          <w:numId w:val="17"/>
        </w:numPr>
        <w:spacing w:line="276" w:lineRule="auto"/>
        <w:rPr>
          <w:i/>
          <w:iCs/>
          <w:sz w:val="24"/>
        </w:rPr>
      </w:pPr>
      <w:r w:rsidRPr="001C6D75">
        <w:rPr>
          <w:b/>
          <w:bCs/>
          <w:sz w:val="28"/>
          <w:szCs w:val="36"/>
          <w:shd w:val="clear" w:color="auto" w:fill="F8D7BC" w:themeFill="accent6"/>
        </w:rPr>
        <w:t xml:space="preserve">Action </w:t>
      </w:r>
      <w:r w:rsidRPr="00035109">
        <w:rPr>
          <w:b/>
          <w:bCs/>
          <w:sz w:val="28"/>
          <w:szCs w:val="28"/>
          <w:shd w:val="clear" w:color="auto" w:fill="F8D7BC" w:themeFill="accent6"/>
        </w:rPr>
        <w:t>3</w:t>
      </w:r>
      <w:r w:rsidRPr="00035109">
        <w:rPr>
          <w:sz w:val="28"/>
          <w:szCs w:val="28"/>
        </w:rPr>
        <w:t xml:space="preserve"> </w:t>
      </w:r>
      <w:r w:rsidR="00035109" w:rsidRPr="00035109">
        <w:rPr>
          <w:sz w:val="28"/>
          <w:szCs w:val="28"/>
        </w:rPr>
        <w:t xml:space="preserve">- </w:t>
      </w:r>
      <w:r w:rsidR="00035109" w:rsidRPr="00035109">
        <w:rPr>
          <w:b/>
          <w:bCs/>
          <w:sz w:val="28"/>
          <w:szCs w:val="28"/>
          <w:shd w:val="clear" w:color="auto" w:fill="B6E7DD" w:themeFill="accent5"/>
        </w:rPr>
        <w:t>√ Réalisée</w:t>
      </w:r>
      <w:r w:rsidR="00035109" w:rsidRPr="00035109">
        <w:rPr>
          <w:sz w:val="28"/>
          <w:szCs w:val="28"/>
        </w:rPr>
        <w:t> :</w:t>
      </w:r>
      <w:r w:rsidR="00035109">
        <w:rPr>
          <w:sz w:val="24"/>
        </w:rPr>
        <w:t xml:space="preserve"> </w:t>
      </w:r>
      <w:r w:rsidR="008D6E3C" w:rsidRPr="00207E32">
        <w:rPr>
          <w:sz w:val="24"/>
        </w:rPr>
        <w:t xml:space="preserve">Partager régulièrement des </w:t>
      </w:r>
      <w:r w:rsidR="008D6E3C" w:rsidRPr="00207E32">
        <w:rPr>
          <w:b/>
          <w:bCs/>
          <w:sz w:val="24"/>
        </w:rPr>
        <w:t>bonnes pratiques</w:t>
      </w:r>
      <w:r w:rsidR="008D6E3C" w:rsidRPr="00207E32">
        <w:rPr>
          <w:sz w:val="24"/>
        </w:rPr>
        <w:t xml:space="preserve"> en matière de </w:t>
      </w:r>
      <w:proofErr w:type="spellStart"/>
      <w:r w:rsidR="008D6E3C" w:rsidRPr="00207E32">
        <w:rPr>
          <w:sz w:val="24"/>
        </w:rPr>
        <w:t>diversity</w:t>
      </w:r>
      <w:proofErr w:type="spellEnd"/>
      <w:r w:rsidR="008D6E3C" w:rsidRPr="00207E32">
        <w:rPr>
          <w:sz w:val="24"/>
        </w:rPr>
        <w:t xml:space="preserve"> &amp; inclusion management et d’actions thématiques. </w:t>
      </w:r>
      <w:r w:rsidR="008D6E3C" w:rsidRPr="00207E32">
        <w:rPr>
          <w:i/>
          <w:iCs/>
          <w:sz w:val="24"/>
        </w:rPr>
        <w:t>Par exemple</w:t>
      </w:r>
      <w:r w:rsidR="00484A4C">
        <w:rPr>
          <w:i/>
          <w:iCs/>
          <w:sz w:val="24"/>
        </w:rPr>
        <w:t>,</w:t>
      </w:r>
      <w:r w:rsidR="008D6E3C" w:rsidRPr="00207E32">
        <w:rPr>
          <w:i/>
          <w:iCs/>
          <w:sz w:val="24"/>
        </w:rPr>
        <w:t xml:space="preserve"> benchmarks ; rédiger un business case inclusion &amp; diversité.</w:t>
      </w:r>
    </w:p>
    <w:p w14:paraId="45682521" w14:textId="77777777" w:rsidR="00FF489C" w:rsidRPr="00207E32" w:rsidRDefault="00FF489C" w:rsidP="00207E32">
      <w:pPr>
        <w:pStyle w:val="Paragraphedeliste"/>
        <w:numPr>
          <w:ilvl w:val="0"/>
          <w:numId w:val="35"/>
        </w:numPr>
        <w:spacing w:line="276" w:lineRule="auto"/>
        <w:rPr>
          <w:rStyle w:val="Accentuation"/>
          <w:i w:val="0"/>
          <w:iCs w:val="0"/>
          <w:sz w:val="24"/>
        </w:rPr>
      </w:pPr>
      <w:r w:rsidRPr="00207E32">
        <w:rPr>
          <w:rStyle w:val="Accentuation"/>
          <w:i w:val="0"/>
          <w:iCs w:val="0"/>
          <w:sz w:val="24"/>
        </w:rPr>
        <w:t>Plusieurs formats d’échanges, nationaux ou internationaux au cours de 2022 :</w:t>
      </w:r>
    </w:p>
    <w:p w14:paraId="457BA22E" w14:textId="77777777" w:rsidR="00D21443" w:rsidRPr="00207E32" w:rsidRDefault="00C411AD" w:rsidP="00207E32">
      <w:pPr>
        <w:pStyle w:val="Paragraphedeliste"/>
        <w:numPr>
          <w:ilvl w:val="0"/>
          <w:numId w:val="37"/>
        </w:numPr>
        <w:spacing w:line="276" w:lineRule="auto"/>
        <w:rPr>
          <w:rStyle w:val="Accentuation"/>
          <w:i w:val="0"/>
          <w:iCs w:val="0"/>
          <w:sz w:val="24"/>
        </w:rPr>
      </w:pPr>
      <w:r w:rsidRPr="00207E32">
        <w:rPr>
          <w:rStyle w:val="Accentuation"/>
          <w:b/>
          <w:bCs/>
          <w:i w:val="0"/>
          <w:iCs w:val="0"/>
          <w:sz w:val="24"/>
        </w:rPr>
        <w:t>BOSA en bilatéral</w:t>
      </w:r>
      <w:r w:rsidRPr="00207E32">
        <w:rPr>
          <w:rStyle w:val="Accentuation"/>
          <w:i w:val="0"/>
          <w:iCs w:val="0"/>
          <w:sz w:val="24"/>
        </w:rPr>
        <w:t xml:space="preserve"> : commune d’Ixelles, administration luxembourgeoise sur le thème de l’inclusion des personnes avec handicap ; présentation à EPSO (centre de sélection des institutions européennes) et des délégations d’Azerbaïdjan, de Tunisie, ville de Gand sur le thème </w:t>
      </w:r>
      <w:r w:rsidR="00CD66CA" w:rsidRPr="00207E32">
        <w:rPr>
          <w:rStyle w:val="Accentuation"/>
          <w:i w:val="0"/>
          <w:iCs w:val="0"/>
          <w:sz w:val="24"/>
        </w:rPr>
        <w:t>LGBTQIA</w:t>
      </w:r>
      <w:r w:rsidRPr="00207E32">
        <w:rPr>
          <w:rStyle w:val="Accentuation"/>
          <w:i w:val="0"/>
          <w:iCs w:val="0"/>
          <w:sz w:val="24"/>
        </w:rPr>
        <w:t>+ et la province d’Anvers pour son plan d’action genre</w:t>
      </w:r>
      <w:r w:rsidR="00CD66CA" w:rsidRPr="00207E32">
        <w:rPr>
          <w:rStyle w:val="Accentuation"/>
          <w:i w:val="0"/>
          <w:iCs w:val="0"/>
          <w:sz w:val="24"/>
        </w:rPr>
        <w:t>.</w:t>
      </w:r>
    </w:p>
    <w:p w14:paraId="0792178C" w14:textId="77777777" w:rsidR="00DD6D2D" w:rsidRPr="00207E32" w:rsidRDefault="00C411AD" w:rsidP="00207E32">
      <w:pPr>
        <w:pStyle w:val="Paragraphedeliste"/>
        <w:numPr>
          <w:ilvl w:val="0"/>
          <w:numId w:val="37"/>
        </w:numPr>
        <w:spacing w:line="276" w:lineRule="auto"/>
        <w:rPr>
          <w:rStyle w:val="Accentuation"/>
          <w:i w:val="0"/>
          <w:iCs w:val="0"/>
          <w:sz w:val="24"/>
        </w:rPr>
      </w:pPr>
      <w:r w:rsidRPr="00207E32">
        <w:rPr>
          <w:rStyle w:val="Accentuation"/>
          <w:b/>
          <w:bCs/>
          <w:i w:val="0"/>
          <w:iCs w:val="0"/>
          <w:sz w:val="24"/>
        </w:rPr>
        <w:t>Réseau et BOSA</w:t>
      </w:r>
      <w:r w:rsidRPr="00207E32">
        <w:rPr>
          <w:rStyle w:val="Accentuation"/>
          <w:i w:val="0"/>
          <w:iCs w:val="0"/>
          <w:sz w:val="24"/>
        </w:rPr>
        <w:t xml:space="preserve"> : </w:t>
      </w:r>
    </w:p>
    <w:p w14:paraId="5694F2E6" w14:textId="2600CBAB" w:rsidR="00C80E23" w:rsidRPr="00207E32" w:rsidRDefault="00C411AD" w:rsidP="00207E32">
      <w:pPr>
        <w:pStyle w:val="Paragraphedeliste"/>
        <w:spacing w:line="276" w:lineRule="auto"/>
        <w:ind w:left="2073" w:firstLine="0"/>
        <w:rPr>
          <w:rStyle w:val="Accentuation"/>
          <w:i w:val="0"/>
          <w:iCs w:val="0"/>
          <w:sz w:val="24"/>
        </w:rPr>
      </w:pPr>
      <w:r w:rsidRPr="00207E32">
        <w:rPr>
          <w:rStyle w:val="Accentuation"/>
          <w:i w:val="0"/>
          <w:iCs w:val="0"/>
          <w:sz w:val="24"/>
        </w:rPr>
        <w:t xml:space="preserve">Échange Talent Brussels sur les outils stratégiques et la réglementation ; échange avec le « </w:t>
      </w:r>
      <w:proofErr w:type="spellStart"/>
      <w:r w:rsidRPr="00207E32">
        <w:rPr>
          <w:rStyle w:val="Accentuation"/>
          <w:i w:val="0"/>
          <w:iCs w:val="0"/>
          <w:sz w:val="24"/>
        </w:rPr>
        <w:t>dienst</w:t>
      </w:r>
      <w:proofErr w:type="spellEnd"/>
      <w:r w:rsidRPr="00207E32">
        <w:rPr>
          <w:rStyle w:val="Accentuation"/>
          <w:i w:val="0"/>
          <w:iCs w:val="0"/>
          <w:sz w:val="24"/>
        </w:rPr>
        <w:t xml:space="preserve"> </w:t>
      </w:r>
      <w:proofErr w:type="spellStart"/>
      <w:r w:rsidRPr="00207E32">
        <w:rPr>
          <w:rStyle w:val="Accentuation"/>
          <w:i w:val="0"/>
          <w:iCs w:val="0"/>
          <w:sz w:val="24"/>
        </w:rPr>
        <w:t>diversiteitsbeleid</w:t>
      </w:r>
      <w:proofErr w:type="spellEnd"/>
      <w:r w:rsidRPr="00207E32">
        <w:rPr>
          <w:rStyle w:val="Accentuation"/>
          <w:i w:val="0"/>
          <w:iCs w:val="0"/>
          <w:sz w:val="24"/>
        </w:rPr>
        <w:t xml:space="preserve"> » de l’administration flamande et le cabinet Somers pour des échanges d’idées et de bonnes pratiques, experte de Deloitte</w:t>
      </w:r>
      <w:r w:rsidR="00CD66CA" w:rsidRPr="00207E32">
        <w:rPr>
          <w:rStyle w:val="Accentuation"/>
          <w:i w:val="0"/>
          <w:iCs w:val="0"/>
          <w:sz w:val="24"/>
        </w:rPr>
        <w:t>.</w:t>
      </w:r>
    </w:p>
    <w:p w14:paraId="1A52D2ED" w14:textId="056E2710" w:rsidR="00BF570A" w:rsidRPr="00207E32" w:rsidRDefault="00BF570A" w:rsidP="00207E32">
      <w:pPr>
        <w:pStyle w:val="Paragraphedeliste"/>
        <w:numPr>
          <w:ilvl w:val="0"/>
          <w:numId w:val="35"/>
        </w:numPr>
        <w:spacing w:line="276" w:lineRule="auto"/>
        <w:rPr>
          <w:sz w:val="24"/>
        </w:rPr>
      </w:pPr>
      <w:r w:rsidRPr="00207E32">
        <w:rPr>
          <w:sz w:val="24"/>
        </w:rPr>
        <w:t>Dans le cadre du plan NAPAR (antiracisme), le SPF BOSA a organisé un évènement le 28 novembre 2022 pour lutter contre la discrimination ethnique ou basée sur l’origine personnelle</w:t>
      </w:r>
      <w:r w:rsidR="00AC0CE0" w:rsidRPr="00207E32">
        <w:rPr>
          <w:sz w:val="24"/>
        </w:rPr>
        <w:t> :</w:t>
      </w:r>
    </w:p>
    <w:p w14:paraId="76727B93" w14:textId="6DDD420A" w:rsidR="00BF570A" w:rsidRPr="00207E32" w:rsidRDefault="005252B7" w:rsidP="00207E32">
      <w:pPr>
        <w:pStyle w:val="Paragraphedeliste"/>
        <w:spacing w:line="276" w:lineRule="auto"/>
        <w:ind w:left="1778" w:firstLine="0"/>
        <w:rPr>
          <w:sz w:val="24"/>
        </w:rPr>
      </w:pPr>
      <w:hyperlink r:id="rId17" w:history="1">
        <w:r w:rsidR="00BF570A" w:rsidRPr="00207E32">
          <w:rPr>
            <w:rStyle w:val="Lienhypertexte"/>
            <w:sz w:val="24"/>
          </w:rPr>
          <w:t>Journée d'inspiration sur la discrimination | BOSA (belgium.be)</w:t>
        </w:r>
      </w:hyperlink>
      <w:r w:rsidR="00AC0CE0" w:rsidRPr="00207E32">
        <w:rPr>
          <w:sz w:val="24"/>
        </w:rPr>
        <w:t>.</w:t>
      </w:r>
      <w:r w:rsidR="00BF570A" w:rsidRPr="00207E32">
        <w:rPr>
          <w:sz w:val="24"/>
        </w:rPr>
        <w:t xml:space="preserve"> </w:t>
      </w:r>
    </w:p>
    <w:p w14:paraId="2737D4AD" w14:textId="4E029586" w:rsidR="00D501B7" w:rsidRPr="00207E32" w:rsidRDefault="00BF570A" w:rsidP="00207E32">
      <w:pPr>
        <w:pStyle w:val="Paragraphedeliste"/>
        <w:spacing w:line="276" w:lineRule="auto"/>
        <w:ind w:left="1778" w:firstLine="0"/>
        <w:rPr>
          <w:sz w:val="24"/>
        </w:rPr>
      </w:pPr>
      <w:r w:rsidRPr="00207E32">
        <w:rPr>
          <w:sz w:val="24"/>
        </w:rPr>
        <w:t xml:space="preserve">Environ 175 personnes y ont participé, et un budget total d’environ 33.200€ a été investi. La participation du cabinet de Madame De Sutter et celle de Madame </w:t>
      </w:r>
      <w:proofErr w:type="spellStart"/>
      <w:r w:rsidRPr="00207E32">
        <w:rPr>
          <w:sz w:val="24"/>
        </w:rPr>
        <w:t>Schlitz</w:t>
      </w:r>
      <w:proofErr w:type="spellEnd"/>
      <w:r w:rsidRPr="00207E32">
        <w:rPr>
          <w:sz w:val="24"/>
        </w:rPr>
        <w:t>, d’</w:t>
      </w:r>
      <w:proofErr w:type="spellStart"/>
      <w:r w:rsidRPr="00207E32">
        <w:rPr>
          <w:sz w:val="24"/>
        </w:rPr>
        <w:t>Unia</w:t>
      </w:r>
      <w:proofErr w:type="spellEnd"/>
      <w:r w:rsidRPr="00207E32">
        <w:rPr>
          <w:sz w:val="24"/>
        </w:rPr>
        <w:t xml:space="preserve"> et d’une témoin avec une </w:t>
      </w:r>
      <w:r w:rsidRPr="00207E32">
        <w:rPr>
          <w:sz w:val="24"/>
        </w:rPr>
        <w:lastRenderedPageBreak/>
        <w:t>intervention à la fois personnelle et musicale a été vivement appréciée, ainsi que celles des intervenantes</w:t>
      </w:r>
      <w:r w:rsidR="00DA6D17">
        <w:rPr>
          <w:sz w:val="24"/>
        </w:rPr>
        <w:t xml:space="preserve"> et intervenants</w:t>
      </w:r>
      <w:r w:rsidRPr="00207E32">
        <w:rPr>
          <w:sz w:val="24"/>
        </w:rPr>
        <w:t xml:space="preserve"> externes. </w:t>
      </w:r>
    </w:p>
    <w:p w14:paraId="239AFB05" w14:textId="77777777" w:rsidR="00CD66CA" w:rsidRDefault="00CD66CA" w:rsidP="00CD66CA">
      <w:pPr>
        <w:pStyle w:val="Paragraphedeliste"/>
        <w:spacing w:line="276" w:lineRule="auto"/>
        <w:ind w:left="720" w:firstLine="0"/>
        <w:rPr>
          <w:sz w:val="24"/>
          <w:szCs w:val="32"/>
        </w:rPr>
      </w:pPr>
    </w:p>
    <w:p w14:paraId="7D04457E" w14:textId="718B3490" w:rsidR="00717BC0" w:rsidRDefault="00717BC0" w:rsidP="00717BC0">
      <w:pPr>
        <w:pStyle w:val="Titre2"/>
      </w:pPr>
      <w:r>
        <w:t>Objectif opérationnel 1.3</w:t>
      </w:r>
    </w:p>
    <w:p w14:paraId="4F16402F" w14:textId="0EE2DEC1" w:rsidR="00717BC0" w:rsidRDefault="00E816EA" w:rsidP="00717BC0">
      <w:pPr>
        <w:pStyle w:val="Citationintense"/>
        <w:framePr w:wrap="notBeside"/>
        <w:rPr>
          <w:sz w:val="24"/>
          <w:szCs w:val="32"/>
        </w:rPr>
      </w:pPr>
      <w:r w:rsidRPr="00E816EA">
        <w:rPr>
          <w:sz w:val="24"/>
          <w:szCs w:val="32"/>
        </w:rPr>
        <w:t>Informer et impliquer le management.</w:t>
      </w:r>
    </w:p>
    <w:p w14:paraId="611F9F7D" w14:textId="0C55914B" w:rsidR="005E716A" w:rsidRPr="00207E32" w:rsidRDefault="00AF7813" w:rsidP="008F38D4">
      <w:pPr>
        <w:pStyle w:val="Paragraphedeliste"/>
        <w:numPr>
          <w:ilvl w:val="0"/>
          <w:numId w:val="18"/>
        </w:numPr>
        <w:spacing w:line="276" w:lineRule="auto"/>
        <w:rPr>
          <w:sz w:val="24"/>
        </w:rPr>
      </w:pPr>
      <w:r w:rsidRPr="001C6D75">
        <w:rPr>
          <w:b/>
          <w:bCs/>
          <w:sz w:val="28"/>
          <w:szCs w:val="36"/>
          <w:shd w:val="clear" w:color="auto" w:fill="F8D7BC" w:themeFill="accent6"/>
        </w:rPr>
        <w:t xml:space="preserve">Action </w:t>
      </w:r>
      <w:r>
        <w:rPr>
          <w:b/>
          <w:bCs/>
          <w:sz w:val="28"/>
          <w:szCs w:val="36"/>
          <w:shd w:val="clear" w:color="auto" w:fill="F8D7BC" w:themeFill="accent6"/>
        </w:rPr>
        <w:t>1</w:t>
      </w:r>
      <w:r>
        <w:rPr>
          <w:sz w:val="24"/>
        </w:rPr>
        <w:t xml:space="preserve"> - I</w:t>
      </w:r>
      <w:r w:rsidR="000B3B98" w:rsidRPr="00207E32">
        <w:rPr>
          <w:sz w:val="24"/>
        </w:rPr>
        <w:t>nformer les managers sur des conclusions et tendances :</w:t>
      </w:r>
    </w:p>
    <w:p w14:paraId="2D7A9D4A" w14:textId="6793EFF6" w:rsidR="00EE0CAA" w:rsidRPr="00207E32" w:rsidRDefault="00BC6906" w:rsidP="008F38D4">
      <w:pPr>
        <w:pStyle w:val="Paragraphedeliste"/>
        <w:numPr>
          <w:ilvl w:val="0"/>
          <w:numId w:val="36"/>
        </w:numPr>
        <w:spacing w:line="276" w:lineRule="auto"/>
        <w:rPr>
          <w:sz w:val="24"/>
        </w:rPr>
      </w:pPr>
      <w:r w:rsidRPr="00BC6906">
        <w:rPr>
          <w:b/>
          <w:bCs/>
          <w:sz w:val="24"/>
          <w:szCs w:val="32"/>
          <w:shd w:val="clear" w:color="auto" w:fill="F8D7BC" w:themeFill="accent6"/>
        </w:rPr>
        <w:t>Action 1a</w:t>
      </w:r>
      <w:r>
        <w:rPr>
          <w:sz w:val="24"/>
        </w:rPr>
        <w:t xml:space="preserve"> </w:t>
      </w:r>
      <w:r w:rsidR="00035109">
        <w:rPr>
          <w:sz w:val="24"/>
        </w:rPr>
        <w:t xml:space="preserve">- </w:t>
      </w:r>
      <w:r w:rsidR="00035109" w:rsidRPr="003F779B">
        <w:rPr>
          <w:b/>
          <w:bCs/>
          <w:sz w:val="24"/>
          <w:shd w:val="clear" w:color="auto" w:fill="B6E7DD" w:themeFill="accent5"/>
        </w:rPr>
        <w:t>√ Réalisée</w:t>
      </w:r>
      <w:r w:rsidR="00035109">
        <w:rPr>
          <w:sz w:val="24"/>
        </w:rPr>
        <w:t xml:space="preserve"> : </w:t>
      </w:r>
      <w:r w:rsidR="00DD6D2D" w:rsidRPr="00207E32">
        <w:rPr>
          <w:sz w:val="24"/>
        </w:rPr>
        <w:t>P</w:t>
      </w:r>
      <w:r w:rsidR="00D21443" w:rsidRPr="00207E32">
        <w:rPr>
          <w:sz w:val="24"/>
        </w:rPr>
        <w:t>résenter le résultat de l’enquête 2021 menée auprès des fonctionnaires dirigeantes</w:t>
      </w:r>
      <w:r w:rsidR="009D65B8">
        <w:rPr>
          <w:sz w:val="24"/>
        </w:rPr>
        <w:t xml:space="preserve"> et dirigeants</w:t>
      </w:r>
      <w:r w:rsidR="00D21443" w:rsidRPr="00207E32">
        <w:rPr>
          <w:sz w:val="24"/>
        </w:rPr>
        <w:t xml:space="preserve"> (par un courrier commun de la Ministre De Sutter et de la présidente du réseau diversité) sur les enjeux et la capacité en matière de diversité au sein de leur organisation, et la participation de leur organisation au réseau fédéral diversité.</w:t>
      </w:r>
    </w:p>
    <w:p w14:paraId="660E9DBF" w14:textId="63C8A0E4" w:rsidR="00D800B3" w:rsidRPr="00207E32" w:rsidRDefault="000E2096" w:rsidP="008F38D4">
      <w:pPr>
        <w:pStyle w:val="Paragraphedeliste"/>
        <w:numPr>
          <w:ilvl w:val="0"/>
          <w:numId w:val="35"/>
        </w:numPr>
        <w:spacing w:line="276" w:lineRule="auto"/>
        <w:rPr>
          <w:sz w:val="24"/>
        </w:rPr>
      </w:pPr>
      <w:r w:rsidRPr="00207E32">
        <w:rPr>
          <w:sz w:val="24"/>
        </w:rPr>
        <w:t>Ce thème a été abordé lors de la cérémonie de la charte 2022 le 29</w:t>
      </w:r>
      <w:r w:rsidR="00AF7813">
        <w:rPr>
          <w:sz w:val="24"/>
        </w:rPr>
        <w:t xml:space="preserve"> mars</w:t>
      </w:r>
      <w:r w:rsidRPr="00207E32">
        <w:rPr>
          <w:sz w:val="24"/>
        </w:rPr>
        <w:t>, en présence de nombreux top managers.</w:t>
      </w:r>
    </w:p>
    <w:p w14:paraId="3D931D7E" w14:textId="18AE4B33" w:rsidR="000E2096" w:rsidRPr="00207E32" w:rsidRDefault="00BC6906" w:rsidP="008F38D4">
      <w:pPr>
        <w:pStyle w:val="Paragraphedeliste"/>
        <w:numPr>
          <w:ilvl w:val="0"/>
          <w:numId w:val="36"/>
        </w:numPr>
        <w:spacing w:line="276" w:lineRule="auto"/>
        <w:rPr>
          <w:sz w:val="24"/>
        </w:rPr>
      </w:pPr>
      <w:r w:rsidRPr="00BC6906">
        <w:rPr>
          <w:b/>
          <w:bCs/>
          <w:sz w:val="24"/>
          <w:szCs w:val="32"/>
          <w:shd w:val="clear" w:color="auto" w:fill="F8D7BC" w:themeFill="accent6"/>
        </w:rPr>
        <w:t>Action 1</w:t>
      </w:r>
      <w:r>
        <w:rPr>
          <w:b/>
          <w:bCs/>
          <w:sz w:val="24"/>
          <w:szCs w:val="32"/>
          <w:shd w:val="clear" w:color="auto" w:fill="F8D7BC" w:themeFill="accent6"/>
        </w:rPr>
        <w:t>b</w:t>
      </w:r>
      <w:r w:rsidRPr="00207E32">
        <w:rPr>
          <w:sz w:val="24"/>
        </w:rPr>
        <w:t xml:space="preserve"> </w:t>
      </w:r>
      <w:r>
        <w:rPr>
          <w:sz w:val="24"/>
        </w:rPr>
        <w:t xml:space="preserve">- </w:t>
      </w:r>
      <w:r w:rsidR="00035109" w:rsidRPr="003F779B">
        <w:rPr>
          <w:b/>
          <w:bCs/>
          <w:sz w:val="24"/>
          <w:shd w:val="clear" w:color="auto" w:fill="B6E7DD" w:themeFill="accent5"/>
        </w:rPr>
        <w:t>√ Réalisé</w:t>
      </w:r>
      <w:r w:rsidR="00035109">
        <w:rPr>
          <w:b/>
          <w:bCs/>
          <w:sz w:val="24"/>
          <w:shd w:val="clear" w:color="auto" w:fill="B6E7DD" w:themeFill="accent5"/>
        </w:rPr>
        <w:t xml:space="preserve">e </w:t>
      </w:r>
      <w:r w:rsidR="00035109" w:rsidRPr="00035109">
        <w:rPr>
          <w:sz w:val="24"/>
          <w:shd w:val="clear" w:color="auto" w:fill="B6E7DD" w:themeFill="accent5"/>
        </w:rPr>
        <w:t>(autrement)</w:t>
      </w:r>
      <w:r w:rsidR="00035109" w:rsidRPr="00035109">
        <w:rPr>
          <w:sz w:val="24"/>
        </w:rPr>
        <w:t> </w:t>
      </w:r>
      <w:r w:rsidR="00035109">
        <w:rPr>
          <w:sz w:val="24"/>
        </w:rPr>
        <w:t xml:space="preserve">: </w:t>
      </w:r>
      <w:r w:rsidR="00525411" w:rsidRPr="00207E32">
        <w:rPr>
          <w:sz w:val="24"/>
        </w:rPr>
        <w:t xml:space="preserve">Présenter les résultats de l’enquête « égalité de genre et carrières de niveau A » et actions ou facteurs à considérer dans les organisations. </w:t>
      </w:r>
      <w:r w:rsidR="00525411" w:rsidRPr="00207E32">
        <w:rPr>
          <w:i/>
          <w:iCs/>
          <w:sz w:val="24"/>
        </w:rPr>
        <w:t xml:space="preserve">Par exemple sous forme d’un évènement destiné à la « top </w:t>
      </w:r>
      <w:proofErr w:type="spellStart"/>
      <w:r w:rsidR="00525411" w:rsidRPr="00207E32">
        <w:rPr>
          <w:i/>
          <w:iCs/>
          <w:sz w:val="24"/>
        </w:rPr>
        <w:t>community</w:t>
      </w:r>
      <w:proofErr w:type="spellEnd"/>
      <w:r w:rsidR="00525411" w:rsidRPr="00207E32">
        <w:rPr>
          <w:i/>
          <w:iCs/>
          <w:sz w:val="24"/>
        </w:rPr>
        <w:t xml:space="preserve"> » composée de mandataires, avec intervention d’un orateur/d’une oratrice.</w:t>
      </w:r>
    </w:p>
    <w:p w14:paraId="37E941B5" w14:textId="6A5BC083" w:rsidR="00642D73" w:rsidRPr="00207E32" w:rsidRDefault="00642D73" w:rsidP="008F38D4">
      <w:pPr>
        <w:pStyle w:val="Paragraphedeliste"/>
        <w:numPr>
          <w:ilvl w:val="0"/>
          <w:numId w:val="35"/>
        </w:numPr>
        <w:spacing w:line="276" w:lineRule="auto"/>
        <w:rPr>
          <w:sz w:val="24"/>
        </w:rPr>
      </w:pPr>
      <w:r w:rsidRPr="00207E32">
        <w:rPr>
          <w:sz w:val="24"/>
        </w:rPr>
        <w:t>Ce thème a été discuté avec la commission consultative scientifique HR de Bosa le 21</w:t>
      </w:r>
      <w:r w:rsidR="00AF7813">
        <w:rPr>
          <w:sz w:val="24"/>
        </w:rPr>
        <w:t xml:space="preserve"> juin </w:t>
      </w:r>
      <w:r w:rsidRPr="00207E32">
        <w:rPr>
          <w:sz w:val="24"/>
        </w:rPr>
        <w:t xml:space="preserve">2022. Des principes d’action fondées ont été avancés par la commission. Une série d’analyses statistiques complémentaires a été demandée par la commission pour valoriser les données collectées de façon optimale, réalisées depuis. Elles révèlent que le plus fort prédicteur des réponses observées n’est pas le sexe mais plutôt la catégorie d’âge (&gt; ou &lt;50 ans) et le statut manager/non-manager. </w:t>
      </w:r>
    </w:p>
    <w:p w14:paraId="0031E425" w14:textId="77777777" w:rsidR="00525411" w:rsidRPr="00642D73" w:rsidRDefault="00525411" w:rsidP="008F38D4">
      <w:pPr>
        <w:pStyle w:val="Paragraphedeliste"/>
        <w:spacing w:line="276" w:lineRule="auto"/>
        <w:ind w:left="1778" w:firstLine="0"/>
        <w:rPr>
          <w:sz w:val="24"/>
        </w:rPr>
      </w:pPr>
    </w:p>
    <w:p w14:paraId="1849E59E" w14:textId="01B731ED" w:rsidR="000B3B98" w:rsidRDefault="00AF7813" w:rsidP="008F38D4">
      <w:pPr>
        <w:pStyle w:val="Paragraphedeliste"/>
        <w:numPr>
          <w:ilvl w:val="0"/>
          <w:numId w:val="18"/>
        </w:numPr>
        <w:spacing w:line="276" w:lineRule="auto"/>
        <w:rPr>
          <w:sz w:val="24"/>
        </w:rPr>
      </w:pPr>
      <w:r w:rsidRPr="001C6D75">
        <w:rPr>
          <w:b/>
          <w:bCs/>
          <w:sz w:val="28"/>
          <w:szCs w:val="36"/>
          <w:shd w:val="clear" w:color="auto" w:fill="F8D7BC" w:themeFill="accent6"/>
        </w:rPr>
        <w:t xml:space="preserve">Action </w:t>
      </w:r>
      <w:r>
        <w:rPr>
          <w:b/>
          <w:bCs/>
          <w:sz w:val="28"/>
          <w:szCs w:val="36"/>
          <w:shd w:val="clear" w:color="auto" w:fill="F8D7BC" w:themeFill="accent6"/>
        </w:rPr>
        <w:t>2</w:t>
      </w:r>
      <w:r>
        <w:rPr>
          <w:sz w:val="24"/>
        </w:rPr>
        <w:t xml:space="preserve"> </w:t>
      </w:r>
      <w:r w:rsidR="00035109">
        <w:rPr>
          <w:sz w:val="24"/>
        </w:rPr>
        <w:t xml:space="preserve">- </w:t>
      </w:r>
      <w:r w:rsidR="00035109" w:rsidRPr="003F779B">
        <w:rPr>
          <w:b/>
          <w:bCs/>
          <w:sz w:val="24"/>
          <w:shd w:val="clear" w:color="auto" w:fill="B6E7DD" w:themeFill="accent5"/>
        </w:rPr>
        <w:t>√ Réalisée</w:t>
      </w:r>
      <w:r w:rsidR="00035109">
        <w:rPr>
          <w:sz w:val="24"/>
        </w:rPr>
        <w:t xml:space="preserve"> : </w:t>
      </w:r>
      <w:r w:rsidR="007314A3" w:rsidRPr="007314A3">
        <w:rPr>
          <w:sz w:val="24"/>
        </w:rPr>
        <w:t xml:space="preserve">Lancer l’appel à projet et publier l’arrêté royal de cofinancement de projets diversité 2022, en impliquant les directeurs P&amp;O et </w:t>
      </w:r>
      <w:r w:rsidR="007314A3" w:rsidRPr="00AF7813">
        <w:rPr>
          <w:sz w:val="24"/>
        </w:rPr>
        <w:t xml:space="preserve">les </w:t>
      </w:r>
      <w:r w:rsidR="00105F6F" w:rsidRPr="00AF7813">
        <w:rPr>
          <w:sz w:val="24"/>
        </w:rPr>
        <w:t>directeurs généraux</w:t>
      </w:r>
      <w:r w:rsidR="007314A3" w:rsidRPr="00AF7813">
        <w:rPr>
          <w:sz w:val="24"/>
        </w:rPr>
        <w:t xml:space="preserve"> des services généraux dans le processus. Une attent</w:t>
      </w:r>
      <w:r w:rsidR="007314A3" w:rsidRPr="007314A3">
        <w:rPr>
          <w:sz w:val="24"/>
        </w:rPr>
        <w:t xml:space="preserve">ion particulière sera apportée en 2022 à la promotion de cette opportunité et à </w:t>
      </w:r>
      <w:r w:rsidR="007314A3" w:rsidRPr="007314A3">
        <w:rPr>
          <w:sz w:val="24"/>
        </w:rPr>
        <w:lastRenderedPageBreak/>
        <w:t>l’illustration de projets recevables afin de stimuler un usage maximal de ce budget 2022 de € 154.000. Cette promotion sera assurée sous la forme d’une session d’information dédiée en soutien aux clients, et en complément à la communication générale.</w:t>
      </w:r>
    </w:p>
    <w:p w14:paraId="2003D74B" w14:textId="1EB647CB" w:rsidR="00AE76D0" w:rsidRPr="004313AC" w:rsidRDefault="00AE76D0" w:rsidP="008F38D4">
      <w:pPr>
        <w:pStyle w:val="Paragraphedeliste"/>
        <w:numPr>
          <w:ilvl w:val="0"/>
          <w:numId w:val="35"/>
        </w:numPr>
        <w:spacing w:line="276" w:lineRule="auto"/>
        <w:rPr>
          <w:sz w:val="24"/>
        </w:rPr>
      </w:pPr>
      <w:r w:rsidRPr="00AE76D0">
        <w:rPr>
          <w:sz w:val="24"/>
        </w:rPr>
        <w:t>04</w:t>
      </w:r>
      <w:r w:rsidR="00C86076">
        <w:rPr>
          <w:sz w:val="24"/>
        </w:rPr>
        <w:t xml:space="preserve"> janvier </w:t>
      </w:r>
      <w:r w:rsidRPr="00AE76D0">
        <w:rPr>
          <w:sz w:val="24"/>
        </w:rPr>
        <w:t>2022</w:t>
      </w:r>
      <w:r w:rsidR="00C86076">
        <w:rPr>
          <w:sz w:val="24"/>
        </w:rPr>
        <w:t> :</w:t>
      </w:r>
      <w:r w:rsidRPr="00AE76D0">
        <w:rPr>
          <w:sz w:val="24"/>
        </w:rPr>
        <w:t xml:space="preserve"> Appel publié, avec </w:t>
      </w:r>
      <w:r w:rsidRPr="004313AC">
        <w:rPr>
          <w:sz w:val="24"/>
        </w:rPr>
        <w:t xml:space="preserve">exemples et descriptions du processus. </w:t>
      </w:r>
    </w:p>
    <w:p w14:paraId="213D81EA" w14:textId="37D5994D" w:rsidR="004313AC" w:rsidRPr="004313AC" w:rsidRDefault="005252B7" w:rsidP="004313AC">
      <w:pPr>
        <w:pStyle w:val="Paragraphedeliste"/>
        <w:spacing w:line="276" w:lineRule="auto"/>
        <w:ind w:left="1778" w:firstLine="0"/>
        <w:rPr>
          <w:sz w:val="24"/>
        </w:rPr>
      </w:pPr>
      <w:hyperlink r:id="rId18" w:history="1">
        <w:r w:rsidR="004313AC" w:rsidRPr="004313AC">
          <w:rPr>
            <w:rStyle w:val="Lienhypertexte"/>
            <w:sz w:val="24"/>
          </w:rPr>
          <w:t xml:space="preserve">Appel à projets diversité 2022 : cofinancement | </w:t>
        </w:r>
        <w:proofErr w:type="spellStart"/>
        <w:r w:rsidR="004313AC" w:rsidRPr="004313AC">
          <w:rPr>
            <w:rStyle w:val="Lienhypertexte"/>
            <w:sz w:val="24"/>
          </w:rPr>
          <w:t>Fedweb</w:t>
        </w:r>
        <w:proofErr w:type="spellEnd"/>
        <w:r w:rsidR="004313AC" w:rsidRPr="004313AC">
          <w:rPr>
            <w:rStyle w:val="Lienhypertexte"/>
            <w:sz w:val="24"/>
          </w:rPr>
          <w:t xml:space="preserve"> (belgium.be)</w:t>
        </w:r>
      </w:hyperlink>
    </w:p>
    <w:p w14:paraId="6580E41D" w14:textId="4FD124BA" w:rsidR="00AE76D0" w:rsidRPr="00AE76D0" w:rsidRDefault="00C86076" w:rsidP="008F38D4">
      <w:pPr>
        <w:pStyle w:val="Paragraphedeliste"/>
        <w:numPr>
          <w:ilvl w:val="0"/>
          <w:numId w:val="35"/>
        </w:numPr>
        <w:spacing w:line="276" w:lineRule="auto"/>
        <w:rPr>
          <w:sz w:val="24"/>
        </w:rPr>
      </w:pPr>
      <w:r w:rsidRPr="004313AC">
        <w:rPr>
          <w:sz w:val="24"/>
        </w:rPr>
        <w:t xml:space="preserve">Janvier </w:t>
      </w:r>
      <w:r w:rsidR="00AE76D0" w:rsidRPr="004313AC">
        <w:rPr>
          <w:sz w:val="24"/>
        </w:rPr>
        <w:t>2022 : 2 sessions d’information organisées, avec un total de 17 participantes</w:t>
      </w:r>
      <w:r w:rsidR="009D65B8">
        <w:rPr>
          <w:sz w:val="24"/>
        </w:rPr>
        <w:t xml:space="preserve"> et participants</w:t>
      </w:r>
      <w:r w:rsidR="00AE76D0" w:rsidRPr="004313AC">
        <w:rPr>
          <w:sz w:val="24"/>
        </w:rPr>
        <w:t xml:space="preserve"> externes. Les slides des sessions</w:t>
      </w:r>
      <w:r w:rsidR="00AE76D0" w:rsidRPr="00AE76D0">
        <w:rPr>
          <w:sz w:val="24"/>
        </w:rPr>
        <w:t xml:space="preserve"> d’information ont d’ailleurs été publiées sur </w:t>
      </w:r>
      <w:proofErr w:type="spellStart"/>
      <w:r w:rsidR="00AE76D0" w:rsidRPr="00AE76D0">
        <w:rPr>
          <w:sz w:val="24"/>
        </w:rPr>
        <w:t>Fedweb</w:t>
      </w:r>
      <w:proofErr w:type="spellEnd"/>
      <w:r w:rsidR="00AE76D0" w:rsidRPr="00AE76D0">
        <w:rPr>
          <w:sz w:val="24"/>
        </w:rPr>
        <w:t xml:space="preserve"> pour accompagner au mieux les organisations intéressées.</w:t>
      </w:r>
    </w:p>
    <w:p w14:paraId="1CBC1E34" w14:textId="66E67C83" w:rsidR="00AE76D0" w:rsidRPr="00AE76D0" w:rsidRDefault="00C86076" w:rsidP="008F38D4">
      <w:pPr>
        <w:pStyle w:val="Paragraphedeliste"/>
        <w:numPr>
          <w:ilvl w:val="0"/>
          <w:numId w:val="35"/>
        </w:numPr>
        <w:spacing w:line="276" w:lineRule="auto"/>
        <w:rPr>
          <w:sz w:val="24"/>
        </w:rPr>
      </w:pPr>
      <w:r>
        <w:rPr>
          <w:sz w:val="24"/>
        </w:rPr>
        <w:t xml:space="preserve">Mars </w:t>
      </w:r>
      <w:r w:rsidR="00AE76D0" w:rsidRPr="00AE76D0">
        <w:rPr>
          <w:sz w:val="24"/>
        </w:rPr>
        <w:t>2022 : présentation du cofinancement auprès du réseau fédéral pour stimuler les demandes</w:t>
      </w:r>
      <w:r w:rsidR="00AE76D0">
        <w:rPr>
          <w:sz w:val="24"/>
        </w:rPr>
        <w:t>.</w:t>
      </w:r>
      <w:r w:rsidR="00AE76D0" w:rsidRPr="00AE76D0">
        <w:rPr>
          <w:sz w:val="24"/>
        </w:rPr>
        <w:t xml:space="preserve"> </w:t>
      </w:r>
    </w:p>
    <w:p w14:paraId="77DF796B" w14:textId="013B6E88" w:rsidR="00AE76D0" w:rsidRPr="00B53A18" w:rsidRDefault="00C86076" w:rsidP="008F38D4">
      <w:pPr>
        <w:pStyle w:val="Paragraphedeliste"/>
        <w:numPr>
          <w:ilvl w:val="0"/>
          <w:numId w:val="35"/>
        </w:numPr>
        <w:spacing w:line="276" w:lineRule="auto"/>
        <w:rPr>
          <w:sz w:val="24"/>
        </w:rPr>
      </w:pPr>
      <w:r>
        <w:rPr>
          <w:sz w:val="24"/>
        </w:rPr>
        <w:t xml:space="preserve">29 août </w:t>
      </w:r>
      <w:r w:rsidR="00AE76D0" w:rsidRPr="00AE76D0">
        <w:rPr>
          <w:sz w:val="24"/>
        </w:rPr>
        <w:t>2022</w:t>
      </w:r>
      <w:r>
        <w:rPr>
          <w:sz w:val="24"/>
        </w:rPr>
        <w:t xml:space="preserve"> </w:t>
      </w:r>
      <w:r w:rsidR="00AE76D0" w:rsidRPr="00AE76D0">
        <w:rPr>
          <w:sz w:val="24"/>
        </w:rPr>
        <w:t xml:space="preserve">: AR cosigné par les </w:t>
      </w:r>
      <w:r w:rsidR="00AE76D0" w:rsidRPr="00B53A18">
        <w:rPr>
          <w:sz w:val="24"/>
        </w:rPr>
        <w:t xml:space="preserve">décisionnaires. </w:t>
      </w:r>
    </w:p>
    <w:p w14:paraId="24BFFC08" w14:textId="1C958E67" w:rsidR="00AE76D0" w:rsidRPr="00B53A18" w:rsidRDefault="005252B7" w:rsidP="008F38D4">
      <w:pPr>
        <w:pStyle w:val="Paragraphedeliste"/>
        <w:numPr>
          <w:ilvl w:val="0"/>
          <w:numId w:val="35"/>
        </w:numPr>
        <w:spacing w:line="276" w:lineRule="auto"/>
        <w:rPr>
          <w:sz w:val="24"/>
        </w:rPr>
      </w:pPr>
      <w:hyperlink r:id="rId19" w:history="1">
        <w:r w:rsidR="00AE76D0" w:rsidRPr="00B53A18">
          <w:rPr>
            <w:rStyle w:val="Lienhypertexte"/>
            <w:sz w:val="24"/>
          </w:rPr>
          <w:t>Publication au Moniteur</w:t>
        </w:r>
      </w:hyperlink>
      <w:r w:rsidR="00AE76D0" w:rsidRPr="00B53A18">
        <w:rPr>
          <w:sz w:val="24"/>
        </w:rPr>
        <w:t xml:space="preserve"> et publication illustrant les projets </w:t>
      </w:r>
      <w:hyperlink r:id="rId20" w:history="1">
        <w:r w:rsidR="00B53A18" w:rsidRPr="00B53A18">
          <w:rPr>
            <w:rStyle w:val="Lienhypertexte"/>
            <w:sz w:val="24"/>
          </w:rPr>
          <w:t>Le SPF BOSA soutient plusieurs nouveaux projets dans le domaine de la diversité et de l’inclusion | BOSA (belgium.be)</w:t>
        </w:r>
      </w:hyperlink>
    </w:p>
    <w:p w14:paraId="74348A48" w14:textId="600C0E2D" w:rsidR="00AE76D0" w:rsidRPr="00AE76D0" w:rsidRDefault="00AE76D0" w:rsidP="008F38D4">
      <w:pPr>
        <w:pStyle w:val="Paragraphedeliste"/>
        <w:numPr>
          <w:ilvl w:val="0"/>
          <w:numId w:val="35"/>
        </w:numPr>
        <w:spacing w:line="276" w:lineRule="auto"/>
        <w:rPr>
          <w:sz w:val="24"/>
        </w:rPr>
      </w:pPr>
      <w:r w:rsidRPr="00B53A18">
        <w:rPr>
          <w:sz w:val="24"/>
        </w:rPr>
        <w:t xml:space="preserve">Le budget utilisé est en nette augmentation par rapport à </w:t>
      </w:r>
      <w:hyperlink r:id="rId21" w:history="1">
        <w:r w:rsidRPr="00B53A18">
          <w:rPr>
            <w:rStyle w:val="Lienhypertexte"/>
            <w:sz w:val="24"/>
          </w:rPr>
          <w:t>l’année précédente</w:t>
        </w:r>
      </w:hyperlink>
      <w:r w:rsidRPr="00B53A18">
        <w:rPr>
          <w:sz w:val="24"/>
        </w:rPr>
        <w:t xml:space="preserve">, avec </w:t>
      </w:r>
      <w:r w:rsidRPr="00B53A18">
        <w:rPr>
          <w:b/>
          <w:bCs/>
          <w:sz w:val="24"/>
        </w:rPr>
        <w:t>107.679,53 € financés par BOSA</w:t>
      </w:r>
      <w:r w:rsidRPr="00AE76D0">
        <w:rPr>
          <w:sz w:val="24"/>
        </w:rPr>
        <w:t xml:space="preserve"> pour 154.000 € disponibles, soit un taux d’utilisation d’environ 70%, nous souhaitons encore progresser en la matière. B</w:t>
      </w:r>
      <w:r>
        <w:rPr>
          <w:sz w:val="24"/>
        </w:rPr>
        <w:t>OSA</w:t>
      </w:r>
      <w:r w:rsidRPr="00AE76D0">
        <w:rPr>
          <w:sz w:val="24"/>
        </w:rPr>
        <w:t xml:space="preserve"> finance 80% des montants et joue ainsi son rôle de catalyseur, cela signifie donc que l’administration dans son ensemble a investi 129.215,43</w:t>
      </w:r>
      <w:r w:rsidR="00C86076">
        <w:rPr>
          <w:sz w:val="24"/>
        </w:rPr>
        <w:t xml:space="preserve"> </w:t>
      </w:r>
      <w:r w:rsidRPr="00AE76D0">
        <w:rPr>
          <w:sz w:val="24"/>
        </w:rPr>
        <w:t xml:space="preserve">€ dans ces projets inclusifs. </w:t>
      </w:r>
    </w:p>
    <w:p w14:paraId="14191267" w14:textId="77777777" w:rsidR="00105F6F" w:rsidRPr="00001CA6" w:rsidRDefault="00105F6F" w:rsidP="00AE76D0">
      <w:pPr>
        <w:pStyle w:val="Paragraphedeliste"/>
        <w:spacing w:line="276" w:lineRule="auto"/>
        <w:ind w:left="1778" w:firstLine="0"/>
        <w:rPr>
          <w:sz w:val="24"/>
        </w:rPr>
      </w:pPr>
    </w:p>
    <w:p w14:paraId="7A257C08" w14:textId="3227EF29" w:rsidR="00323CF0" w:rsidRPr="00323CF0" w:rsidRDefault="00C86076" w:rsidP="00323CF0">
      <w:pPr>
        <w:pStyle w:val="Paragraphedeliste"/>
        <w:numPr>
          <w:ilvl w:val="0"/>
          <w:numId w:val="18"/>
        </w:numPr>
        <w:rPr>
          <w:b/>
          <w:bCs/>
          <w:sz w:val="24"/>
        </w:rPr>
      </w:pPr>
      <w:r w:rsidRPr="001C6D75">
        <w:rPr>
          <w:b/>
          <w:bCs/>
          <w:sz w:val="28"/>
          <w:szCs w:val="36"/>
          <w:shd w:val="clear" w:color="auto" w:fill="F8D7BC" w:themeFill="accent6"/>
        </w:rPr>
        <w:t xml:space="preserve">Action </w:t>
      </w:r>
      <w:r w:rsidRPr="00035109">
        <w:rPr>
          <w:b/>
          <w:bCs/>
          <w:sz w:val="28"/>
          <w:szCs w:val="28"/>
          <w:shd w:val="clear" w:color="auto" w:fill="F8D7BC" w:themeFill="accent6"/>
        </w:rPr>
        <w:t>3</w:t>
      </w:r>
      <w:r w:rsidRPr="00035109">
        <w:rPr>
          <w:b/>
          <w:bCs/>
          <w:sz w:val="28"/>
          <w:szCs w:val="28"/>
        </w:rPr>
        <w:t xml:space="preserve"> </w:t>
      </w:r>
      <w:r w:rsidR="00035109" w:rsidRPr="00035109">
        <w:rPr>
          <w:b/>
          <w:bCs/>
          <w:sz w:val="28"/>
          <w:szCs w:val="28"/>
        </w:rPr>
        <w:t xml:space="preserve">- </w:t>
      </w:r>
      <w:r w:rsidR="00035109" w:rsidRPr="00035109">
        <w:rPr>
          <w:b/>
          <w:bCs/>
          <w:sz w:val="28"/>
          <w:szCs w:val="28"/>
          <w:shd w:val="clear" w:color="auto" w:fill="B6E7DD" w:themeFill="accent5"/>
        </w:rPr>
        <w:t>√ Réalisée</w:t>
      </w:r>
      <w:r w:rsidR="00035109" w:rsidRPr="00035109">
        <w:rPr>
          <w:sz w:val="28"/>
          <w:szCs w:val="28"/>
        </w:rPr>
        <w:t> :</w:t>
      </w:r>
      <w:r w:rsidR="00035109">
        <w:rPr>
          <w:sz w:val="24"/>
        </w:rPr>
        <w:t xml:space="preserve"> </w:t>
      </w:r>
      <w:r w:rsidR="00323CF0" w:rsidRPr="00323CF0">
        <w:rPr>
          <w:b/>
          <w:bCs/>
          <w:sz w:val="24"/>
        </w:rPr>
        <w:t xml:space="preserve">Charte </w:t>
      </w:r>
      <w:r w:rsidR="00323CF0" w:rsidRPr="008F38D4">
        <w:rPr>
          <w:rStyle w:val="lev"/>
          <w:b w:val="0"/>
          <w:bCs w:val="0"/>
          <w:sz w:val="24"/>
          <w:szCs w:val="32"/>
        </w:rPr>
        <w:t>Diversité et Inclusion 2022 :</w:t>
      </w:r>
    </w:p>
    <w:p w14:paraId="0EA3DBB3" w14:textId="5D2AC604" w:rsidR="00FC5D91" w:rsidRPr="00FC5D91" w:rsidRDefault="00BC6906" w:rsidP="00FC5D91">
      <w:pPr>
        <w:pStyle w:val="Paragraphedeliste"/>
        <w:numPr>
          <w:ilvl w:val="0"/>
          <w:numId w:val="36"/>
        </w:numPr>
        <w:spacing w:line="276" w:lineRule="auto"/>
        <w:rPr>
          <w:sz w:val="24"/>
        </w:rPr>
      </w:pPr>
      <w:r w:rsidRPr="00BC6906">
        <w:rPr>
          <w:b/>
          <w:bCs/>
          <w:sz w:val="24"/>
          <w:szCs w:val="32"/>
          <w:shd w:val="clear" w:color="auto" w:fill="F8D7BC" w:themeFill="accent6"/>
        </w:rPr>
        <w:t xml:space="preserve">Action </w:t>
      </w:r>
      <w:r>
        <w:rPr>
          <w:b/>
          <w:bCs/>
          <w:sz w:val="24"/>
          <w:szCs w:val="32"/>
          <w:shd w:val="clear" w:color="auto" w:fill="F8D7BC" w:themeFill="accent6"/>
        </w:rPr>
        <w:t>3</w:t>
      </w:r>
      <w:r w:rsidRPr="00BC6906">
        <w:rPr>
          <w:b/>
          <w:bCs/>
          <w:sz w:val="24"/>
          <w:szCs w:val="32"/>
          <w:shd w:val="clear" w:color="auto" w:fill="F8D7BC" w:themeFill="accent6"/>
        </w:rPr>
        <w:t>a</w:t>
      </w:r>
      <w:r>
        <w:rPr>
          <w:sz w:val="24"/>
        </w:rPr>
        <w:t xml:space="preserve"> - </w:t>
      </w:r>
      <w:r w:rsidR="001A1629">
        <w:rPr>
          <w:sz w:val="24"/>
        </w:rPr>
        <w:t>I</w:t>
      </w:r>
      <w:r w:rsidR="00FC5D91" w:rsidRPr="00FC5D91">
        <w:rPr>
          <w:sz w:val="24"/>
        </w:rPr>
        <w:t>mpliquer les collèges de fonctionnaires dirigeantes</w:t>
      </w:r>
      <w:r w:rsidR="009D65B8">
        <w:rPr>
          <w:sz w:val="24"/>
        </w:rPr>
        <w:t xml:space="preserve"> et dirigeants</w:t>
      </w:r>
      <w:r w:rsidR="00FC5D91" w:rsidRPr="00FC5D91">
        <w:rPr>
          <w:sz w:val="24"/>
        </w:rPr>
        <w:t>, pour favoriser l’adhésion et permettre de finaliser le document dans un esprit de co-production à la fois avec le réseau fédéral diversité et avec ces collèges</w:t>
      </w:r>
      <w:r w:rsidR="001A1629">
        <w:rPr>
          <w:sz w:val="24"/>
        </w:rPr>
        <w:t>.</w:t>
      </w:r>
      <w:r w:rsidR="00FC5D91" w:rsidRPr="00FC5D91">
        <w:rPr>
          <w:sz w:val="24"/>
        </w:rPr>
        <w:t xml:space="preserve"> </w:t>
      </w:r>
    </w:p>
    <w:p w14:paraId="3F30180D" w14:textId="71AD9460" w:rsidR="00FC5D91" w:rsidRPr="001A1629" w:rsidRDefault="00BC6906" w:rsidP="00FC5D91">
      <w:pPr>
        <w:pStyle w:val="Paragraphedeliste"/>
        <w:numPr>
          <w:ilvl w:val="0"/>
          <w:numId w:val="36"/>
        </w:numPr>
        <w:spacing w:line="276" w:lineRule="auto"/>
        <w:rPr>
          <w:i/>
          <w:iCs/>
          <w:sz w:val="24"/>
        </w:rPr>
      </w:pPr>
      <w:r w:rsidRPr="00BC6906">
        <w:rPr>
          <w:b/>
          <w:bCs/>
          <w:sz w:val="24"/>
          <w:szCs w:val="32"/>
          <w:shd w:val="clear" w:color="auto" w:fill="F8D7BC" w:themeFill="accent6"/>
        </w:rPr>
        <w:t xml:space="preserve">Action </w:t>
      </w:r>
      <w:r>
        <w:rPr>
          <w:b/>
          <w:bCs/>
          <w:sz w:val="24"/>
          <w:szCs w:val="32"/>
          <w:shd w:val="clear" w:color="auto" w:fill="F8D7BC" w:themeFill="accent6"/>
        </w:rPr>
        <w:t>3b</w:t>
      </w:r>
      <w:r>
        <w:rPr>
          <w:sz w:val="24"/>
        </w:rPr>
        <w:t xml:space="preserve"> - </w:t>
      </w:r>
      <w:r w:rsidR="001A1629">
        <w:rPr>
          <w:sz w:val="24"/>
        </w:rPr>
        <w:t>O</w:t>
      </w:r>
      <w:r w:rsidR="00FC5D91" w:rsidRPr="00FC5D91">
        <w:rPr>
          <w:sz w:val="24"/>
        </w:rPr>
        <w:t xml:space="preserve">rganiser la signature officielle de la nouvelle charte diversité et inclusion. </w:t>
      </w:r>
      <w:r w:rsidR="00FC5D91" w:rsidRPr="001A1629">
        <w:rPr>
          <w:i/>
          <w:iCs/>
          <w:sz w:val="24"/>
        </w:rPr>
        <w:t>Par ex</w:t>
      </w:r>
      <w:r w:rsidR="001A1629" w:rsidRPr="001A1629">
        <w:rPr>
          <w:i/>
          <w:iCs/>
          <w:sz w:val="24"/>
        </w:rPr>
        <w:t>emple</w:t>
      </w:r>
      <w:r w:rsidR="00484A4C">
        <w:rPr>
          <w:i/>
          <w:iCs/>
          <w:sz w:val="24"/>
        </w:rPr>
        <w:t>,</w:t>
      </w:r>
      <w:r w:rsidR="00FC5D91" w:rsidRPr="001A1629">
        <w:rPr>
          <w:i/>
          <w:iCs/>
          <w:sz w:val="24"/>
        </w:rPr>
        <w:t xml:space="preserve"> cérémonie et communication afférente</w:t>
      </w:r>
      <w:r w:rsidR="001A1629" w:rsidRPr="001A1629">
        <w:rPr>
          <w:i/>
          <w:iCs/>
          <w:sz w:val="24"/>
        </w:rPr>
        <w:t>.</w:t>
      </w:r>
      <w:r w:rsidR="00FC5D91" w:rsidRPr="001A1629">
        <w:rPr>
          <w:i/>
          <w:iCs/>
          <w:sz w:val="24"/>
        </w:rPr>
        <w:t xml:space="preserve"> </w:t>
      </w:r>
    </w:p>
    <w:p w14:paraId="33178324" w14:textId="0115080B" w:rsidR="00FC5D91" w:rsidRPr="00FC5D91" w:rsidRDefault="00BC6906" w:rsidP="00FC5D91">
      <w:pPr>
        <w:pStyle w:val="Paragraphedeliste"/>
        <w:numPr>
          <w:ilvl w:val="0"/>
          <w:numId w:val="36"/>
        </w:numPr>
        <w:spacing w:line="276" w:lineRule="auto"/>
        <w:rPr>
          <w:sz w:val="24"/>
        </w:rPr>
      </w:pPr>
      <w:r w:rsidRPr="00BC6906">
        <w:rPr>
          <w:b/>
          <w:bCs/>
          <w:sz w:val="24"/>
          <w:szCs w:val="32"/>
          <w:shd w:val="clear" w:color="auto" w:fill="F8D7BC" w:themeFill="accent6"/>
        </w:rPr>
        <w:t xml:space="preserve">Action </w:t>
      </w:r>
      <w:r>
        <w:rPr>
          <w:b/>
          <w:bCs/>
          <w:sz w:val="24"/>
          <w:szCs w:val="32"/>
          <w:shd w:val="clear" w:color="auto" w:fill="F8D7BC" w:themeFill="accent6"/>
        </w:rPr>
        <w:t>3c</w:t>
      </w:r>
      <w:r>
        <w:rPr>
          <w:sz w:val="24"/>
        </w:rPr>
        <w:t xml:space="preserve"> - </w:t>
      </w:r>
      <w:r w:rsidR="001A1629">
        <w:rPr>
          <w:sz w:val="24"/>
        </w:rPr>
        <w:t>P</w:t>
      </w:r>
      <w:r w:rsidR="00FC5D91" w:rsidRPr="00FC5D91">
        <w:rPr>
          <w:sz w:val="24"/>
        </w:rPr>
        <w:t xml:space="preserve">romouvoir le rôle de “responsable diversité” et définir les attentes à l’égard de ces personnes (le cas échéant, redéfinir le terme pour y intégrer l’inclusion). </w:t>
      </w:r>
    </w:p>
    <w:p w14:paraId="0F1FD9A8" w14:textId="4D491619" w:rsidR="007227CD" w:rsidRPr="007227CD" w:rsidRDefault="00C86076" w:rsidP="007227CD">
      <w:pPr>
        <w:pStyle w:val="Paragraphedeliste"/>
        <w:numPr>
          <w:ilvl w:val="0"/>
          <w:numId w:val="38"/>
        </w:numPr>
        <w:spacing w:line="276" w:lineRule="auto"/>
        <w:rPr>
          <w:sz w:val="24"/>
        </w:rPr>
      </w:pPr>
      <w:r>
        <w:rPr>
          <w:sz w:val="24"/>
        </w:rPr>
        <w:t xml:space="preserve">Février </w:t>
      </w:r>
      <w:r w:rsidR="007227CD" w:rsidRPr="007227CD">
        <w:rPr>
          <w:sz w:val="24"/>
        </w:rPr>
        <w:t>2</w:t>
      </w:r>
      <w:r w:rsidR="00FB401A">
        <w:rPr>
          <w:sz w:val="24"/>
        </w:rPr>
        <w:t>0</w:t>
      </w:r>
      <w:r w:rsidR="007227CD" w:rsidRPr="007227CD">
        <w:rPr>
          <w:sz w:val="24"/>
        </w:rPr>
        <w:t>22</w:t>
      </w:r>
      <w:r w:rsidR="00FB401A">
        <w:rPr>
          <w:sz w:val="24"/>
        </w:rPr>
        <w:t> :</w:t>
      </w:r>
      <w:r w:rsidR="007227CD" w:rsidRPr="007227CD">
        <w:rPr>
          <w:sz w:val="24"/>
        </w:rPr>
        <w:t xml:space="preserve"> Les collèges dirigeants ont été consultés fin 2021 début 2022 par le cabinet fonction publique. Le SPF BOSA a finalisé les documents en 2022. </w:t>
      </w:r>
    </w:p>
    <w:p w14:paraId="53EDB31C" w14:textId="583F26B3" w:rsidR="007227CD" w:rsidRPr="00AB3E3E" w:rsidRDefault="00FB401A" w:rsidP="00AB3E3E">
      <w:pPr>
        <w:pStyle w:val="Paragraphedeliste"/>
        <w:numPr>
          <w:ilvl w:val="0"/>
          <w:numId w:val="38"/>
        </w:numPr>
        <w:spacing w:line="276" w:lineRule="auto"/>
        <w:rPr>
          <w:sz w:val="24"/>
        </w:rPr>
      </w:pPr>
      <w:r>
        <w:rPr>
          <w:sz w:val="24"/>
        </w:rPr>
        <w:lastRenderedPageBreak/>
        <w:t xml:space="preserve">29 mars </w:t>
      </w:r>
      <w:r w:rsidR="007227CD" w:rsidRPr="00AB3E3E">
        <w:rPr>
          <w:sz w:val="24"/>
        </w:rPr>
        <w:t>2022</w:t>
      </w:r>
      <w:r>
        <w:rPr>
          <w:sz w:val="24"/>
        </w:rPr>
        <w:t> :</w:t>
      </w:r>
      <w:r w:rsidR="007227CD" w:rsidRPr="00AB3E3E">
        <w:rPr>
          <w:sz w:val="24"/>
        </w:rPr>
        <w:t xml:space="preserve"> </w:t>
      </w:r>
      <w:r>
        <w:rPr>
          <w:sz w:val="24"/>
        </w:rPr>
        <w:t>C</w:t>
      </w:r>
      <w:r w:rsidR="007227CD" w:rsidRPr="00AB3E3E">
        <w:rPr>
          <w:sz w:val="24"/>
        </w:rPr>
        <w:t xml:space="preserve">érémonie et signature officielle de la charte diversité et inclusion en présence de la ministre De Sutter, de la Secrétaire d’Etat </w:t>
      </w:r>
      <w:proofErr w:type="spellStart"/>
      <w:r w:rsidR="007227CD" w:rsidRPr="00AB3E3E">
        <w:rPr>
          <w:sz w:val="24"/>
        </w:rPr>
        <w:t>Schlitz</w:t>
      </w:r>
      <w:proofErr w:type="spellEnd"/>
      <w:r w:rsidR="007227CD" w:rsidRPr="00AB3E3E">
        <w:rPr>
          <w:sz w:val="24"/>
        </w:rPr>
        <w:t xml:space="preserve"> et de fonctionnaires dirigeantes</w:t>
      </w:r>
      <w:r w:rsidR="009D65B8">
        <w:rPr>
          <w:sz w:val="24"/>
        </w:rPr>
        <w:t xml:space="preserve"> et dirigeants</w:t>
      </w:r>
      <w:r w:rsidR="007227CD" w:rsidRPr="00AB3E3E">
        <w:rPr>
          <w:sz w:val="24"/>
        </w:rPr>
        <w:t xml:space="preserve">. Cette cérémonie a constitué un moment privilégié pour donner la parole aux décisionnaires politiques, au président du SPF BOSA et des 3 collèges dirigeants, ainsi qu’au réseau fédéral. Une trentaine de personnes étaient présentes sur place et autant en ligne. Le panel d’oratrices et d’orateurs a permis une de faire s’exprimer une belle diversité de regards, de genre et de langue. </w:t>
      </w:r>
    </w:p>
    <w:p w14:paraId="3637D871" w14:textId="77777777" w:rsidR="000B0AC9" w:rsidRDefault="007227CD" w:rsidP="007C4C39">
      <w:pPr>
        <w:pStyle w:val="Paragraphedeliste"/>
        <w:numPr>
          <w:ilvl w:val="0"/>
          <w:numId w:val="38"/>
        </w:numPr>
        <w:spacing w:line="276" w:lineRule="auto"/>
        <w:rPr>
          <w:sz w:val="24"/>
        </w:rPr>
      </w:pPr>
      <w:r w:rsidRPr="00AB3E3E">
        <w:rPr>
          <w:sz w:val="24"/>
        </w:rPr>
        <w:t xml:space="preserve">Pour assurer la visibilité de l’action, des communications ont été menées notamment un </w:t>
      </w:r>
      <w:hyperlink r:id="rId22" w:history="1">
        <w:r w:rsidRPr="00AB3E3E">
          <w:rPr>
            <w:rStyle w:val="Lienhypertexte"/>
            <w:sz w:val="24"/>
          </w:rPr>
          <w:t>communiqué de presse</w:t>
        </w:r>
      </w:hyperlink>
      <w:r w:rsidRPr="00AB3E3E">
        <w:rPr>
          <w:sz w:val="24"/>
        </w:rPr>
        <w:t xml:space="preserve"> sur news.belgium.be ou les canaux B</w:t>
      </w:r>
      <w:r w:rsidR="00CC0843" w:rsidRPr="00AB3E3E">
        <w:rPr>
          <w:sz w:val="24"/>
        </w:rPr>
        <w:t>OSA</w:t>
      </w:r>
      <w:r w:rsidRPr="00AB3E3E">
        <w:rPr>
          <w:sz w:val="24"/>
        </w:rPr>
        <w:t xml:space="preserve"> (voir </w:t>
      </w:r>
      <w:hyperlink r:id="rId23" w:history="1">
        <w:r w:rsidRPr="00AB3E3E">
          <w:rPr>
            <w:rStyle w:val="Lienhypertexte"/>
            <w:sz w:val="24"/>
          </w:rPr>
          <w:t>exemple</w:t>
        </w:r>
      </w:hyperlink>
      <w:r w:rsidRPr="00AB3E3E">
        <w:rPr>
          <w:sz w:val="24"/>
        </w:rPr>
        <w:t xml:space="preserve">).  </w:t>
      </w:r>
    </w:p>
    <w:p w14:paraId="20D03576" w14:textId="3DAD2381" w:rsidR="005E716A" w:rsidRPr="000B0AC9" w:rsidRDefault="00FB401A" w:rsidP="000B0AC9">
      <w:pPr>
        <w:pStyle w:val="Paragraphedeliste"/>
        <w:numPr>
          <w:ilvl w:val="0"/>
          <w:numId w:val="38"/>
        </w:numPr>
        <w:spacing w:line="276" w:lineRule="auto"/>
        <w:rPr>
          <w:sz w:val="24"/>
        </w:rPr>
      </w:pPr>
      <w:r w:rsidRPr="000B0AC9">
        <w:rPr>
          <w:sz w:val="24"/>
        </w:rPr>
        <w:t xml:space="preserve">Décembre </w:t>
      </w:r>
      <w:r w:rsidR="007227CD" w:rsidRPr="000B0AC9">
        <w:rPr>
          <w:sz w:val="24"/>
        </w:rPr>
        <w:t xml:space="preserve">2022 : </w:t>
      </w:r>
      <w:r w:rsidRPr="000B0AC9">
        <w:rPr>
          <w:sz w:val="24"/>
        </w:rPr>
        <w:t>L</w:t>
      </w:r>
      <w:r w:rsidR="007227CD" w:rsidRPr="000B0AC9">
        <w:rPr>
          <w:sz w:val="24"/>
        </w:rPr>
        <w:t xml:space="preserve">e nombre total de signataires est actuellement de 46 (dont le réseau fédéral, Mesdames De Sutter et </w:t>
      </w:r>
      <w:proofErr w:type="spellStart"/>
      <w:r w:rsidR="007227CD" w:rsidRPr="000B0AC9">
        <w:rPr>
          <w:sz w:val="24"/>
        </w:rPr>
        <w:t>Schlitz</w:t>
      </w:r>
      <w:proofErr w:type="spellEnd"/>
      <w:r w:rsidR="007227CD" w:rsidRPr="000B0AC9">
        <w:rPr>
          <w:sz w:val="24"/>
        </w:rPr>
        <w:t xml:space="preserve"> et tous les SPF).</w:t>
      </w:r>
    </w:p>
    <w:p w14:paraId="3403570C" w14:textId="77777777" w:rsidR="00F75124" w:rsidRPr="00AB3E3E" w:rsidRDefault="00F75124" w:rsidP="00AB3E3E">
      <w:pPr>
        <w:pStyle w:val="Paragraphedeliste"/>
        <w:spacing w:line="276" w:lineRule="auto"/>
        <w:ind w:left="2160" w:firstLine="0"/>
        <w:rPr>
          <w:sz w:val="24"/>
        </w:rPr>
      </w:pPr>
    </w:p>
    <w:p w14:paraId="3B7C85DD" w14:textId="4B8DC466" w:rsidR="001C1FE5" w:rsidRPr="00AB3E3E" w:rsidRDefault="00BC6906" w:rsidP="00AB3E3E">
      <w:pPr>
        <w:pStyle w:val="Paragraphedeliste"/>
        <w:numPr>
          <w:ilvl w:val="0"/>
          <w:numId w:val="18"/>
        </w:numPr>
        <w:spacing w:line="276" w:lineRule="auto"/>
        <w:rPr>
          <w:sz w:val="24"/>
        </w:rPr>
      </w:pPr>
      <w:r w:rsidRPr="001C6D75">
        <w:rPr>
          <w:b/>
          <w:bCs/>
          <w:sz w:val="28"/>
          <w:szCs w:val="36"/>
          <w:shd w:val="clear" w:color="auto" w:fill="F8D7BC" w:themeFill="accent6"/>
        </w:rPr>
        <w:t xml:space="preserve">Action </w:t>
      </w:r>
      <w:r w:rsidRPr="00E43099">
        <w:rPr>
          <w:b/>
          <w:bCs/>
          <w:sz w:val="28"/>
          <w:szCs w:val="28"/>
          <w:shd w:val="clear" w:color="auto" w:fill="F8D7BC" w:themeFill="accent6"/>
        </w:rPr>
        <w:t>4</w:t>
      </w:r>
      <w:r w:rsidRPr="00E43099">
        <w:rPr>
          <w:sz w:val="28"/>
          <w:szCs w:val="28"/>
        </w:rPr>
        <w:t xml:space="preserve"> </w:t>
      </w:r>
      <w:r w:rsidR="00E43099" w:rsidRPr="00E43099">
        <w:rPr>
          <w:sz w:val="28"/>
          <w:szCs w:val="28"/>
        </w:rPr>
        <w:t xml:space="preserve">- </w:t>
      </w:r>
      <w:r w:rsidR="00E43099" w:rsidRPr="00E43099">
        <w:rPr>
          <w:b/>
          <w:bCs/>
          <w:sz w:val="28"/>
          <w:szCs w:val="28"/>
          <w:shd w:val="clear" w:color="auto" w:fill="B6E7DD" w:themeFill="accent5"/>
        </w:rPr>
        <w:t>√ Réalisée</w:t>
      </w:r>
      <w:r w:rsidR="00E43099" w:rsidRPr="00E43099">
        <w:rPr>
          <w:sz w:val="28"/>
          <w:szCs w:val="28"/>
        </w:rPr>
        <w:t> :</w:t>
      </w:r>
      <w:r w:rsidR="00E43099">
        <w:rPr>
          <w:sz w:val="24"/>
        </w:rPr>
        <w:t xml:space="preserve"> </w:t>
      </w:r>
      <w:r w:rsidR="00F75124" w:rsidRPr="00AB3E3E">
        <w:rPr>
          <w:sz w:val="24"/>
        </w:rPr>
        <w:t xml:space="preserve">Publier le </w:t>
      </w:r>
      <w:r w:rsidR="00F75124" w:rsidRPr="00AB3E3E">
        <w:rPr>
          <w:b/>
          <w:bCs/>
          <w:sz w:val="24"/>
        </w:rPr>
        <w:t>rapport CARPH 2022</w:t>
      </w:r>
      <w:r w:rsidR="00F75124" w:rsidRPr="00AB3E3E">
        <w:rPr>
          <w:sz w:val="24"/>
        </w:rPr>
        <w:t xml:space="preserve"> concernant l’année 2021 et le quota de 3% de personnes avec un handicap par organisation, au plus tard en mai 2022.</w:t>
      </w:r>
    </w:p>
    <w:p w14:paraId="4B199DCA" w14:textId="63B8DE33" w:rsidR="002940AF" w:rsidRPr="00AB3E3E" w:rsidRDefault="002940AF" w:rsidP="00AB3E3E">
      <w:pPr>
        <w:pStyle w:val="Paragraphedeliste"/>
        <w:numPr>
          <w:ilvl w:val="0"/>
          <w:numId w:val="39"/>
        </w:numPr>
        <w:spacing w:line="276" w:lineRule="auto"/>
        <w:rPr>
          <w:sz w:val="24"/>
        </w:rPr>
      </w:pPr>
      <w:r w:rsidRPr="00AB3E3E">
        <w:rPr>
          <w:sz w:val="24"/>
        </w:rPr>
        <w:t>Le SPF BOSA a organisé en janvier 2022 une consultation urgente de la CARPH pour qu’elle rende un avis sur la réforme du dispositif de réintégration pour raison médicale et/ou handicap</w:t>
      </w:r>
      <w:r w:rsidR="00BC6906">
        <w:rPr>
          <w:sz w:val="24"/>
        </w:rPr>
        <w:t>.</w:t>
      </w:r>
    </w:p>
    <w:p w14:paraId="30C7327D" w14:textId="09D2C6CE" w:rsidR="002940AF" w:rsidRPr="007378A0" w:rsidRDefault="00BC6906" w:rsidP="00AB3E3E">
      <w:pPr>
        <w:pStyle w:val="Paragraphedeliste"/>
        <w:numPr>
          <w:ilvl w:val="0"/>
          <w:numId w:val="39"/>
        </w:numPr>
        <w:spacing w:line="276" w:lineRule="auto"/>
        <w:rPr>
          <w:sz w:val="24"/>
        </w:rPr>
      </w:pPr>
      <w:r>
        <w:rPr>
          <w:sz w:val="24"/>
        </w:rPr>
        <w:t xml:space="preserve">24 mai </w:t>
      </w:r>
      <w:r w:rsidR="002940AF" w:rsidRPr="00AB3E3E">
        <w:rPr>
          <w:sz w:val="24"/>
        </w:rPr>
        <w:t xml:space="preserve">2022 : </w:t>
      </w:r>
      <w:hyperlink r:id="rId24" w:history="1">
        <w:r w:rsidR="002940AF" w:rsidRPr="00AB3E3E">
          <w:rPr>
            <w:rStyle w:val="Lienhypertexte"/>
            <w:sz w:val="24"/>
          </w:rPr>
          <w:t>publication du rapport</w:t>
        </w:r>
      </w:hyperlink>
      <w:r w:rsidR="002940AF" w:rsidRPr="00AB3E3E">
        <w:rPr>
          <w:sz w:val="24"/>
        </w:rPr>
        <w:t xml:space="preserve">. L’objectif de timing est atteint. Ce rapport fixe le pourcentage de personnes reconnues avec handicap par organisation et quelle organisation parvient ou non aux 3% de personnes avec handicap </w:t>
      </w:r>
      <w:r w:rsidR="002940AF" w:rsidRPr="007378A0">
        <w:rPr>
          <w:sz w:val="24"/>
        </w:rPr>
        <w:t xml:space="preserve">dans son personnel. Le taux moyen est malheureusement en baisse. </w:t>
      </w:r>
    </w:p>
    <w:p w14:paraId="4E1AE1A6" w14:textId="1BD86AEF" w:rsidR="002940AF" w:rsidRPr="007378A0" w:rsidRDefault="002940AF" w:rsidP="00E37085">
      <w:pPr>
        <w:pStyle w:val="Paragraphedeliste"/>
        <w:numPr>
          <w:ilvl w:val="0"/>
          <w:numId w:val="39"/>
        </w:numPr>
        <w:spacing w:line="276" w:lineRule="auto"/>
        <w:rPr>
          <w:sz w:val="24"/>
        </w:rPr>
      </w:pPr>
      <w:r w:rsidRPr="007378A0">
        <w:rPr>
          <w:sz w:val="24"/>
        </w:rPr>
        <w:t xml:space="preserve">Les contenus anciennement publiés sur </w:t>
      </w:r>
      <w:proofErr w:type="spellStart"/>
      <w:r w:rsidRPr="007378A0">
        <w:rPr>
          <w:sz w:val="24"/>
        </w:rPr>
        <w:t>Fedweb</w:t>
      </w:r>
      <w:proofErr w:type="spellEnd"/>
      <w:r w:rsidRPr="007378A0">
        <w:rPr>
          <w:sz w:val="24"/>
        </w:rPr>
        <w:t xml:space="preserve"> migrent vers le site Bosa. Les rapport CARPH y seront dorénavant publié, voir : </w:t>
      </w:r>
      <w:hyperlink r:id="rId25" w:history="1">
        <w:r w:rsidR="007378A0" w:rsidRPr="007378A0">
          <w:rPr>
            <w:rStyle w:val="Lienhypertexte"/>
            <w:sz w:val="24"/>
          </w:rPr>
          <w:t>CARPH | BOSA (belgium.be)</w:t>
        </w:r>
      </w:hyperlink>
      <w:r w:rsidR="007378A0" w:rsidRPr="007378A0">
        <w:rPr>
          <w:sz w:val="24"/>
        </w:rPr>
        <w:t xml:space="preserve"> </w:t>
      </w:r>
    </w:p>
    <w:p w14:paraId="3E71DC08" w14:textId="2BF681B3" w:rsidR="007C1AD2" w:rsidRPr="00E37085" w:rsidRDefault="002940AF" w:rsidP="00E37085">
      <w:pPr>
        <w:pStyle w:val="Listepuces"/>
        <w:numPr>
          <w:ilvl w:val="0"/>
          <w:numId w:val="10"/>
        </w:numPr>
        <w:spacing w:line="276" w:lineRule="auto"/>
        <w:rPr>
          <w:sz w:val="24"/>
          <w:szCs w:val="32"/>
        </w:rPr>
      </w:pPr>
      <w:r w:rsidRPr="00E37085">
        <w:rPr>
          <w:sz w:val="24"/>
          <w:szCs w:val="32"/>
        </w:rPr>
        <w:t xml:space="preserve">Varia: le SPF BOSA a mené avec la Régie des bâtiments une « </w:t>
      </w:r>
      <w:proofErr w:type="spellStart"/>
      <w:r w:rsidRPr="00E37085">
        <w:rPr>
          <w:sz w:val="24"/>
          <w:szCs w:val="32"/>
        </w:rPr>
        <w:t>Experience</w:t>
      </w:r>
      <w:proofErr w:type="spellEnd"/>
      <w:r w:rsidRPr="00E37085">
        <w:rPr>
          <w:sz w:val="24"/>
          <w:szCs w:val="32"/>
        </w:rPr>
        <w:t xml:space="preserve"> session On </w:t>
      </w:r>
      <w:proofErr w:type="spellStart"/>
      <w:r w:rsidRPr="00E37085">
        <w:rPr>
          <w:sz w:val="24"/>
          <w:szCs w:val="32"/>
        </w:rPr>
        <w:t>Wheels</w:t>
      </w:r>
      <w:proofErr w:type="spellEnd"/>
      <w:r w:rsidRPr="00E37085">
        <w:rPr>
          <w:sz w:val="24"/>
          <w:szCs w:val="32"/>
        </w:rPr>
        <w:t xml:space="preserve"> » permettant de sensibiliser du personnel de partager l’expérience d’une personne à mobilité réduite (en chaise roulante) et d’une personne aveugle, avec notamment un aller-retour des bureaux de BOSA au WTC III à la Gare du Nord. En partenariat avec un partenaire externe. </w:t>
      </w:r>
    </w:p>
    <w:p w14:paraId="42210375" w14:textId="77777777" w:rsidR="00AF1A8D" w:rsidRPr="0022659A" w:rsidRDefault="00AF1A8D" w:rsidP="0022659A">
      <w:pPr>
        <w:pStyle w:val="Paragraphedeliste"/>
        <w:spacing w:line="276" w:lineRule="auto"/>
        <w:ind w:left="720" w:firstLine="0"/>
        <w:rPr>
          <w:sz w:val="24"/>
        </w:rPr>
      </w:pPr>
    </w:p>
    <w:p w14:paraId="18F408D8" w14:textId="012B9FE2" w:rsidR="007C1AD2" w:rsidRPr="00984AA0" w:rsidRDefault="00643D26" w:rsidP="00984AA0">
      <w:pPr>
        <w:pStyle w:val="Miseenvidence-cadredebordure-rougeclair"/>
        <w:framePr w:wrap="around"/>
        <w:spacing w:line="276" w:lineRule="auto"/>
        <w:rPr>
          <w:sz w:val="24"/>
        </w:rPr>
      </w:pPr>
      <w:r w:rsidRPr="00984AA0">
        <w:rPr>
          <w:b/>
          <w:bCs/>
          <w:sz w:val="24"/>
        </w:rPr>
        <w:t>Informations complémentaires</w:t>
      </w:r>
      <w:r w:rsidR="00C80111" w:rsidRPr="00984AA0">
        <w:rPr>
          <w:b/>
          <w:bCs/>
          <w:sz w:val="24"/>
        </w:rPr>
        <w:t xml:space="preserve"> </w:t>
      </w:r>
      <w:r w:rsidR="00C80111" w:rsidRPr="00984AA0">
        <w:rPr>
          <w:sz w:val="24"/>
        </w:rPr>
        <w:t>dans le cadre du même objectif 1.3. Informer et impliquer le management</w:t>
      </w:r>
      <w:r w:rsidRPr="00984AA0">
        <w:rPr>
          <w:sz w:val="24"/>
        </w:rPr>
        <w:t>.</w:t>
      </w:r>
    </w:p>
    <w:p w14:paraId="67EDE77D" w14:textId="77777777" w:rsidR="00643D26" w:rsidRPr="00984AA0" w:rsidRDefault="00643D26" w:rsidP="00984AA0">
      <w:pPr>
        <w:pStyle w:val="Miseenvidence-cadredebordure-rougeclair"/>
        <w:framePr w:wrap="around"/>
        <w:spacing w:line="276" w:lineRule="auto"/>
        <w:rPr>
          <w:sz w:val="24"/>
        </w:rPr>
      </w:pPr>
    </w:p>
    <w:p w14:paraId="3D938698" w14:textId="645DF2C9" w:rsidR="00E43099" w:rsidRPr="00A919FB" w:rsidRDefault="00E43099" w:rsidP="00984AA0">
      <w:pPr>
        <w:pStyle w:val="Miseenvidence-cadredebordure-rougeclair"/>
        <w:framePr w:wrap="around"/>
        <w:spacing w:line="276" w:lineRule="auto"/>
        <w:rPr>
          <w:sz w:val="28"/>
          <w:szCs w:val="28"/>
        </w:rPr>
      </w:pPr>
      <w:r w:rsidRPr="00A919FB">
        <w:rPr>
          <w:b/>
          <w:bCs/>
          <w:sz w:val="28"/>
          <w:szCs w:val="28"/>
          <w:shd w:val="clear" w:color="auto" w:fill="B6E7DD" w:themeFill="accent5"/>
        </w:rPr>
        <w:t>√ Réalisé</w:t>
      </w:r>
    </w:p>
    <w:p w14:paraId="26689B8C" w14:textId="17423E49" w:rsidR="00C80111" w:rsidRPr="00984AA0" w:rsidRDefault="005D2CE5" w:rsidP="00984AA0">
      <w:pPr>
        <w:pStyle w:val="Miseenvidence-cadredebordure-rougeclair"/>
        <w:framePr w:wrap="around"/>
        <w:spacing w:line="276" w:lineRule="auto"/>
        <w:rPr>
          <w:sz w:val="24"/>
        </w:rPr>
      </w:pPr>
      <w:r w:rsidRPr="00984AA0">
        <w:rPr>
          <w:sz w:val="24"/>
        </w:rPr>
        <w:t xml:space="preserve">Les documents stratégiques toujours actuels sont republiés ici : </w:t>
      </w:r>
      <w:hyperlink r:id="rId26" w:history="1">
        <w:r w:rsidRPr="00984AA0">
          <w:rPr>
            <w:rStyle w:val="Lienhypertexte"/>
            <w:sz w:val="24"/>
          </w:rPr>
          <w:t>Documents stratégiques et publications | BOSA (belgium.be)</w:t>
        </w:r>
      </w:hyperlink>
      <w:r w:rsidR="00791E2D" w:rsidRPr="00984AA0">
        <w:rPr>
          <w:sz w:val="24"/>
        </w:rPr>
        <w:t>.</w:t>
      </w:r>
    </w:p>
    <w:p w14:paraId="2943ED93" w14:textId="77777777" w:rsidR="00984AA0" w:rsidRDefault="00984AA0" w:rsidP="00984AA0">
      <w:pPr>
        <w:pStyle w:val="Miseenvidence-cadredebordure-rougeclair"/>
        <w:framePr w:wrap="around"/>
        <w:spacing w:line="276" w:lineRule="auto"/>
        <w:rPr>
          <w:sz w:val="24"/>
        </w:rPr>
      </w:pPr>
    </w:p>
    <w:p w14:paraId="1EEEF1D5" w14:textId="0337F73E" w:rsidR="00A919FB" w:rsidRPr="00A919FB" w:rsidRDefault="00A919FB" w:rsidP="00984AA0">
      <w:pPr>
        <w:pStyle w:val="Miseenvidence-cadredebordure-rougeclair"/>
        <w:framePr w:wrap="around"/>
        <w:spacing w:line="276" w:lineRule="auto"/>
        <w:rPr>
          <w:sz w:val="28"/>
          <w:szCs w:val="28"/>
        </w:rPr>
      </w:pPr>
      <w:r w:rsidRPr="00A919FB">
        <w:rPr>
          <w:b/>
          <w:bCs/>
          <w:sz w:val="28"/>
          <w:szCs w:val="28"/>
          <w:shd w:val="clear" w:color="auto" w:fill="B6E7DD" w:themeFill="accent5"/>
        </w:rPr>
        <w:t>√ Réalisé</w:t>
      </w:r>
    </w:p>
    <w:p w14:paraId="28777961" w14:textId="0169D448" w:rsidR="00EC525F" w:rsidRPr="00984AA0" w:rsidRDefault="00943CF9" w:rsidP="00984AA0">
      <w:pPr>
        <w:pStyle w:val="Miseenvidence-cadredebordure-rougeclair"/>
        <w:framePr w:wrap="around"/>
        <w:spacing w:line="276" w:lineRule="auto"/>
        <w:rPr>
          <w:sz w:val="24"/>
        </w:rPr>
      </w:pPr>
      <w:r w:rsidRPr="00984AA0">
        <w:rPr>
          <w:sz w:val="24"/>
        </w:rPr>
        <w:t>Les formations, coachings et solution d’apprentissages pour dirigeantes</w:t>
      </w:r>
      <w:r w:rsidR="009D65B8">
        <w:rPr>
          <w:sz w:val="24"/>
        </w:rPr>
        <w:t xml:space="preserve"> et dirigeants</w:t>
      </w:r>
      <w:r w:rsidRPr="00984AA0">
        <w:rPr>
          <w:sz w:val="24"/>
        </w:rPr>
        <w:t xml:space="preserve"> proposées par B</w:t>
      </w:r>
      <w:r w:rsidR="009D65B8">
        <w:rPr>
          <w:sz w:val="24"/>
        </w:rPr>
        <w:t>OSA</w:t>
      </w:r>
      <w:r w:rsidRPr="00984AA0">
        <w:rPr>
          <w:sz w:val="24"/>
        </w:rPr>
        <w:t xml:space="preserve"> sont dorénavant proposées ici : </w:t>
      </w:r>
      <w:hyperlink r:id="rId27" w:history="1">
        <w:r w:rsidR="00791E2D" w:rsidRPr="00984AA0">
          <w:rPr>
            <w:rStyle w:val="Lienhypertexte"/>
            <w:sz w:val="24"/>
          </w:rPr>
          <w:t>https://bosa.belgium.be/fr/trainings</w:t>
        </w:r>
      </w:hyperlink>
      <w:r w:rsidR="00791E2D" w:rsidRPr="00984AA0">
        <w:rPr>
          <w:sz w:val="24"/>
        </w:rPr>
        <w:t xml:space="preserve"> </w:t>
      </w:r>
      <w:r w:rsidRPr="00984AA0">
        <w:rPr>
          <w:sz w:val="24"/>
        </w:rPr>
        <w:t>(17 solutions proposées pour le thème Leadership)</w:t>
      </w:r>
      <w:r w:rsidR="00791E2D" w:rsidRPr="00984AA0">
        <w:rPr>
          <w:sz w:val="24"/>
        </w:rPr>
        <w:t>.</w:t>
      </w:r>
    </w:p>
    <w:p w14:paraId="011A495C" w14:textId="77777777" w:rsidR="00984AA0" w:rsidRDefault="00984AA0" w:rsidP="00984AA0">
      <w:pPr>
        <w:pStyle w:val="Miseenvidence-cadredebordure-rougeclair"/>
        <w:framePr w:wrap="around"/>
        <w:spacing w:line="276" w:lineRule="auto"/>
        <w:rPr>
          <w:sz w:val="24"/>
        </w:rPr>
      </w:pPr>
    </w:p>
    <w:p w14:paraId="1B529DAA" w14:textId="66012B61" w:rsidR="00A919FB" w:rsidRPr="00A919FB" w:rsidRDefault="00A919FB" w:rsidP="00984AA0">
      <w:pPr>
        <w:pStyle w:val="Miseenvidence-cadredebordure-rougeclair"/>
        <w:framePr w:wrap="around"/>
        <w:spacing w:line="276" w:lineRule="auto"/>
        <w:rPr>
          <w:sz w:val="28"/>
          <w:szCs w:val="28"/>
        </w:rPr>
      </w:pPr>
      <w:r w:rsidRPr="00A919FB">
        <w:rPr>
          <w:b/>
          <w:bCs/>
          <w:sz w:val="28"/>
          <w:szCs w:val="28"/>
          <w:shd w:val="clear" w:color="auto" w:fill="B6E7DD" w:themeFill="accent5"/>
        </w:rPr>
        <w:t>√ Réalisé</w:t>
      </w:r>
    </w:p>
    <w:p w14:paraId="0DA725A9" w14:textId="351254F9" w:rsidR="00377D28" w:rsidRPr="00984AA0" w:rsidRDefault="00377D28" w:rsidP="00984AA0">
      <w:pPr>
        <w:pStyle w:val="Miseenvidence-cadredebordure-rougeclair"/>
        <w:framePr w:wrap="around"/>
        <w:spacing w:line="276" w:lineRule="auto"/>
        <w:rPr>
          <w:sz w:val="24"/>
        </w:rPr>
      </w:pPr>
      <w:r w:rsidRPr="00984AA0">
        <w:rPr>
          <w:sz w:val="24"/>
        </w:rPr>
        <w:t>Lancement d’un trajet GOLD : 20 jours de formation pour 22 participants qui suivent, pendant 10 mois, un programme intensif consacré à la gouvernance et au leadership public.</w:t>
      </w:r>
    </w:p>
    <w:p w14:paraId="34C19CA7" w14:textId="6135BF94" w:rsidR="00AB3E3E" w:rsidRPr="00984AA0" w:rsidRDefault="005252B7" w:rsidP="00984AA0">
      <w:pPr>
        <w:pStyle w:val="Miseenvidence-cadredebordure-rougeclair"/>
        <w:framePr w:wrap="around"/>
        <w:spacing w:line="276" w:lineRule="auto"/>
        <w:rPr>
          <w:sz w:val="24"/>
        </w:rPr>
      </w:pPr>
      <w:hyperlink r:id="rId28" w:history="1">
        <w:r w:rsidR="0022659A" w:rsidRPr="00984AA0">
          <w:rPr>
            <w:rStyle w:val="Lienhypertexte"/>
            <w:sz w:val="24"/>
          </w:rPr>
          <w:t>https://bosa.belgium.be/fr/news/gouvernance-et-leadership-public-programme-de-developpement-gold</w:t>
        </w:r>
      </w:hyperlink>
      <w:r w:rsidR="00EC525F" w:rsidRPr="00984AA0">
        <w:rPr>
          <w:sz w:val="24"/>
        </w:rPr>
        <w:t xml:space="preserve"> </w:t>
      </w:r>
    </w:p>
    <w:p w14:paraId="1C23C43C" w14:textId="77777777" w:rsidR="00984AA0" w:rsidRDefault="00984AA0" w:rsidP="00984AA0">
      <w:pPr>
        <w:pStyle w:val="Miseenvidence-cadredebordure-rougeclair"/>
        <w:framePr w:wrap="around"/>
        <w:spacing w:line="276" w:lineRule="auto"/>
        <w:rPr>
          <w:sz w:val="24"/>
        </w:rPr>
      </w:pPr>
    </w:p>
    <w:p w14:paraId="36821850" w14:textId="5592BA23" w:rsidR="00A919FB" w:rsidRPr="00A919FB" w:rsidRDefault="00A919FB" w:rsidP="00984AA0">
      <w:pPr>
        <w:pStyle w:val="Miseenvidence-cadredebordure-rougeclair"/>
        <w:framePr w:wrap="around"/>
        <w:spacing w:line="276" w:lineRule="auto"/>
        <w:rPr>
          <w:sz w:val="28"/>
          <w:szCs w:val="28"/>
        </w:rPr>
      </w:pPr>
      <w:r w:rsidRPr="00A919FB">
        <w:rPr>
          <w:b/>
          <w:bCs/>
          <w:sz w:val="28"/>
          <w:szCs w:val="28"/>
          <w:shd w:val="clear" w:color="auto" w:fill="B6E7DD" w:themeFill="accent5"/>
        </w:rPr>
        <w:t>√ Réalisé</w:t>
      </w:r>
    </w:p>
    <w:p w14:paraId="29E235AC" w14:textId="36D2227E" w:rsidR="00EC525F" w:rsidRPr="00984AA0" w:rsidRDefault="00EC525F" w:rsidP="00984AA0">
      <w:pPr>
        <w:pStyle w:val="Miseenvidence-cadredebordure-rougeclair"/>
        <w:framePr w:wrap="around"/>
        <w:spacing w:line="276" w:lineRule="auto"/>
        <w:rPr>
          <w:sz w:val="24"/>
        </w:rPr>
      </w:pPr>
      <w:r w:rsidRPr="00984AA0">
        <w:rPr>
          <w:sz w:val="24"/>
        </w:rPr>
        <w:t>La Top Community a participé à un évènement inspirant organisé par le SPF BOSA, avec notamment la diffusion de podcasts ainsi qu’une présentation spécifiquement dédiée à l’inclusion pour sensibiliser ce public :</w:t>
      </w:r>
    </w:p>
    <w:p w14:paraId="57D3F3DC" w14:textId="408BDD32" w:rsidR="00EC525F" w:rsidRPr="00984AA0" w:rsidRDefault="00EC525F" w:rsidP="00984AA0">
      <w:pPr>
        <w:pStyle w:val="Miseenvidence-cadredebordure-rougeclair"/>
        <w:framePr w:wrap="around"/>
        <w:spacing w:line="276" w:lineRule="auto"/>
        <w:rPr>
          <w:sz w:val="24"/>
        </w:rPr>
      </w:pPr>
      <w:r w:rsidRPr="00984AA0">
        <w:rPr>
          <w:sz w:val="24"/>
        </w:rPr>
        <w:t xml:space="preserve">Communication de suivi et accès aux podcasts </w:t>
      </w:r>
      <w:hyperlink r:id="rId29" w:history="1">
        <w:r w:rsidR="0022659A" w:rsidRPr="00984AA0">
          <w:rPr>
            <w:rStyle w:val="Lienhypertexte"/>
            <w:sz w:val="24"/>
          </w:rPr>
          <w:t>https://bosa.belgium.be/fr/news/ecoutez-notre-serie-de-podcasts-engage-today-shape-tomorrow</w:t>
        </w:r>
      </w:hyperlink>
      <w:r w:rsidR="00791E2D" w:rsidRPr="00984AA0">
        <w:rPr>
          <w:sz w:val="24"/>
        </w:rPr>
        <w:t>.</w:t>
      </w:r>
      <w:r w:rsidRPr="00984AA0">
        <w:rPr>
          <w:sz w:val="24"/>
        </w:rPr>
        <w:t xml:space="preserve"> </w:t>
      </w:r>
    </w:p>
    <w:p w14:paraId="223824FB" w14:textId="77777777" w:rsidR="00984AA0" w:rsidRDefault="00984AA0">
      <w:pPr>
        <w:suppressAutoHyphens w:val="0"/>
        <w:spacing w:after="0" w:line="240" w:lineRule="auto"/>
        <w:rPr>
          <w:rFonts w:asciiTheme="majorHAnsi" w:eastAsiaTheme="majorEastAsia" w:hAnsiTheme="majorHAnsi" w:cs="Times New Roman (Headings CS)"/>
          <w:b/>
          <w:sz w:val="52"/>
          <w:szCs w:val="26"/>
        </w:rPr>
      </w:pPr>
      <w:r>
        <w:br w:type="page"/>
      </w:r>
    </w:p>
    <w:p w14:paraId="1CA6366A" w14:textId="63648466" w:rsidR="00AF1A8D" w:rsidRDefault="00AF1A8D" w:rsidP="00AF1A8D">
      <w:pPr>
        <w:pStyle w:val="Titre2"/>
      </w:pPr>
      <w:r w:rsidRPr="00950435">
        <w:lastRenderedPageBreak/>
        <w:t xml:space="preserve">Objectif </w:t>
      </w:r>
      <w:r>
        <w:t>opérationnel 1.4</w:t>
      </w:r>
    </w:p>
    <w:p w14:paraId="09DCA131" w14:textId="47018F18" w:rsidR="00115AEE" w:rsidRDefault="001F459B" w:rsidP="001261A4">
      <w:pPr>
        <w:pStyle w:val="Citationintense"/>
        <w:framePr w:wrap="notBeside"/>
        <w:spacing w:line="276" w:lineRule="auto"/>
        <w:rPr>
          <w:sz w:val="24"/>
          <w:szCs w:val="32"/>
        </w:rPr>
      </w:pPr>
      <w:r w:rsidRPr="001F459B">
        <w:rPr>
          <w:sz w:val="24"/>
          <w:szCs w:val="32"/>
        </w:rPr>
        <w:t>Poursuivre la sensibilisation de tout le personnel.</w:t>
      </w:r>
    </w:p>
    <w:p w14:paraId="5E2335B5" w14:textId="10D9DC4F" w:rsidR="00A2007F" w:rsidRDefault="00F14692" w:rsidP="00F14692">
      <w:pPr>
        <w:pStyle w:val="Paragraphedeliste"/>
        <w:numPr>
          <w:ilvl w:val="0"/>
          <w:numId w:val="48"/>
        </w:numPr>
        <w:spacing w:line="276" w:lineRule="auto"/>
        <w:rPr>
          <w:sz w:val="24"/>
          <w:szCs w:val="32"/>
        </w:rPr>
      </w:pPr>
      <w:r w:rsidRPr="00F14692">
        <w:rPr>
          <w:b/>
          <w:bCs/>
          <w:sz w:val="28"/>
          <w:szCs w:val="36"/>
          <w:shd w:val="clear" w:color="auto" w:fill="F8D7BC" w:themeFill="accent6"/>
        </w:rPr>
        <w:t>Action 1</w:t>
      </w:r>
      <w:r>
        <w:rPr>
          <w:sz w:val="24"/>
          <w:szCs w:val="32"/>
        </w:rPr>
        <w:t xml:space="preserve"> </w:t>
      </w:r>
      <w:r w:rsidR="002308CB" w:rsidRPr="00035109">
        <w:rPr>
          <w:b/>
          <w:bCs/>
          <w:sz w:val="28"/>
          <w:szCs w:val="28"/>
        </w:rPr>
        <w:t xml:space="preserve">- </w:t>
      </w:r>
      <w:r w:rsidR="002308CB" w:rsidRPr="00035109">
        <w:rPr>
          <w:b/>
          <w:bCs/>
          <w:sz w:val="28"/>
          <w:szCs w:val="28"/>
          <w:shd w:val="clear" w:color="auto" w:fill="B6E7DD" w:themeFill="accent5"/>
        </w:rPr>
        <w:t>√ Réalisée</w:t>
      </w:r>
      <w:r w:rsidR="002308CB" w:rsidRPr="00035109">
        <w:rPr>
          <w:sz w:val="28"/>
          <w:szCs w:val="28"/>
        </w:rPr>
        <w:t> :</w:t>
      </w:r>
      <w:r w:rsidR="002308CB">
        <w:rPr>
          <w:sz w:val="24"/>
        </w:rPr>
        <w:t xml:space="preserve"> </w:t>
      </w:r>
      <w:r w:rsidR="00765670" w:rsidRPr="00765670">
        <w:rPr>
          <w:sz w:val="24"/>
          <w:szCs w:val="32"/>
        </w:rPr>
        <w:t xml:space="preserve">Réaliser une </w:t>
      </w:r>
      <w:r w:rsidR="00765670" w:rsidRPr="00765670">
        <w:rPr>
          <w:rStyle w:val="lev"/>
          <w:sz w:val="24"/>
          <w:szCs w:val="32"/>
        </w:rPr>
        <w:t>action de sensibilisation</w:t>
      </w:r>
      <w:r w:rsidR="00765670" w:rsidRPr="00765670">
        <w:rPr>
          <w:sz w:val="24"/>
          <w:szCs w:val="32"/>
        </w:rPr>
        <w:t xml:space="preserve"> 2022 pour le personnel fédéral au sens large (en ligne ou sous forme hybride), sur le thème de « </w:t>
      </w:r>
      <w:proofErr w:type="spellStart"/>
      <w:r w:rsidR="00765670" w:rsidRPr="00765670">
        <w:rPr>
          <w:b/>
          <w:bCs/>
          <w:sz w:val="24"/>
          <w:szCs w:val="32"/>
        </w:rPr>
        <w:t>be</w:t>
      </w:r>
      <w:proofErr w:type="spellEnd"/>
      <w:r w:rsidR="00765670" w:rsidRPr="00765670">
        <w:rPr>
          <w:b/>
          <w:bCs/>
          <w:sz w:val="24"/>
          <w:szCs w:val="32"/>
        </w:rPr>
        <w:t xml:space="preserve"> inclusive</w:t>
      </w:r>
      <w:r w:rsidR="00765670" w:rsidRPr="00765670">
        <w:rPr>
          <w:sz w:val="24"/>
          <w:szCs w:val="32"/>
        </w:rPr>
        <w:t xml:space="preserve"> » (être un fonctionnaire inclusif ou une fonctionnaire inclusive), thème déterminé en collaboration avec le réseau fédéral diversité.</w:t>
      </w:r>
    </w:p>
    <w:p w14:paraId="123A1FF3" w14:textId="1B7853EC" w:rsidR="001261A4" w:rsidRPr="001E1EAD" w:rsidRDefault="001261A4" w:rsidP="00F14692">
      <w:pPr>
        <w:pStyle w:val="Paragraphedeliste"/>
        <w:numPr>
          <w:ilvl w:val="0"/>
          <w:numId w:val="10"/>
        </w:numPr>
        <w:spacing w:line="276" w:lineRule="auto"/>
        <w:ind w:left="1080"/>
        <w:rPr>
          <w:sz w:val="24"/>
        </w:rPr>
      </w:pPr>
      <w:r w:rsidRPr="001261A4">
        <w:rPr>
          <w:sz w:val="24"/>
          <w:szCs w:val="32"/>
        </w:rPr>
        <w:t>Le format ‘</w:t>
      </w:r>
      <w:proofErr w:type="spellStart"/>
      <w:r w:rsidRPr="001E1EAD">
        <w:rPr>
          <w:sz w:val="24"/>
        </w:rPr>
        <w:t>be</w:t>
      </w:r>
      <w:proofErr w:type="spellEnd"/>
      <w:r w:rsidRPr="001E1EAD">
        <w:rPr>
          <w:sz w:val="24"/>
        </w:rPr>
        <w:t xml:space="preserve"> inclusive’ est le successeur des « plats divers » en tant qu’outil de sensibilisation au-delà des membres du réseau. Il peut aussi permettre d’aborder plusieurs situations au fil du temps ou lors d’un même évènement. </w:t>
      </w:r>
    </w:p>
    <w:p w14:paraId="3012202A" w14:textId="77777777" w:rsidR="001E1EAD" w:rsidRPr="001E1EAD" w:rsidRDefault="003F7B8D" w:rsidP="001E1EAD">
      <w:pPr>
        <w:pStyle w:val="Paragraphedeliste"/>
        <w:numPr>
          <w:ilvl w:val="0"/>
          <w:numId w:val="10"/>
        </w:numPr>
        <w:spacing w:line="276" w:lineRule="auto"/>
        <w:ind w:left="1080"/>
        <w:rPr>
          <w:sz w:val="24"/>
        </w:rPr>
      </w:pPr>
      <w:r w:rsidRPr="001E1EAD">
        <w:rPr>
          <w:sz w:val="24"/>
        </w:rPr>
        <w:t xml:space="preserve">13 septembre </w:t>
      </w:r>
      <w:r w:rsidR="001261A4" w:rsidRPr="001E1EAD">
        <w:rPr>
          <w:sz w:val="24"/>
        </w:rPr>
        <w:t xml:space="preserve">2022 : Publication de l’appel à témoins </w:t>
      </w:r>
      <w:hyperlink r:id="rId30" w:history="1">
        <w:r w:rsidR="001E1EAD" w:rsidRPr="001E1EAD">
          <w:rPr>
            <w:rStyle w:val="Lienhypertexte"/>
            <w:sz w:val="24"/>
          </w:rPr>
          <w:t>Devenez le visage de la campagne pour la diversité et l'inclusion sur le lieu de travail | BOSA (belgium.be)</w:t>
        </w:r>
      </w:hyperlink>
    </w:p>
    <w:p w14:paraId="6A094148" w14:textId="3A0ECEF7" w:rsidR="00376800" w:rsidRPr="001E1EAD" w:rsidRDefault="003F7B8D" w:rsidP="001E1EAD">
      <w:pPr>
        <w:pStyle w:val="Paragraphedeliste"/>
        <w:numPr>
          <w:ilvl w:val="0"/>
          <w:numId w:val="10"/>
        </w:numPr>
        <w:spacing w:line="276" w:lineRule="auto"/>
        <w:ind w:left="1080"/>
        <w:rPr>
          <w:sz w:val="24"/>
        </w:rPr>
      </w:pPr>
      <w:r w:rsidRPr="001E1EAD">
        <w:rPr>
          <w:sz w:val="24"/>
        </w:rPr>
        <w:t xml:space="preserve">Décembre </w:t>
      </w:r>
      <w:r w:rsidR="001261A4" w:rsidRPr="001E1EAD">
        <w:rPr>
          <w:sz w:val="24"/>
        </w:rPr>
        <w:t xml:space="preserve">2022 : </w:t>
      </w:r>
      <w:r w:rsidRPr="001E1EAD">
        <w:rPr>
          <w:sz w:val="24"/>
        </w:rPr>
        <w:t>U</w:t>
      </w:r>
      <w:r w:rsidR="001261A4" w:rsidRPr="001E1EAD">
        <w:rPr>
          <w:sz w:val="24"/>
        </w:rPr>
        <w:t xml:space="preserve">ne dizaine de témoignages ont été collectés et mis en forme. Une première utilisation a été combinée à la </w:t>
      </w:r>
      <w:r w:rsidR="002D285B">
        <w:rPr>
          <w:sz w:val="24"/>
        </w:rPr>
        <w:t>J</w:t>
      </w:r>
      <w:r w:rsidR="001261A4" w:rsidRPr="001E1EAD">
        <w:rPr>
          <w:sz w:val="24"/>
        </w:rPr>
        <w:t xml:space="preserve">ournée </w:t>
      </w:r>
      <w:r w:rsidR="002D285B">
        <w:rPr>
          <w:sz w:val="24"/>
        </w:rPr>
        <w:t>F</w:t>
      </w:r>
      <w:r w:rsidR="001261A4" w:rsidRPr="001E1EAD">
        <w:rPr>
          <w:sz w:val="24"/>
        </w:rPr>
        <w:t>édérale Inclusion 2022.</w:t>
      </w:r>
    </w:p>
    <w:p w14:paraId="7477F99F" w14:textId="77777777" w:rsidR="004436ED" w:rsidRDefault="004436ED">
      <w:pPr>
        <w:suppressAutoHyphens w:val="0"/>
        <w:spacing w:after="0" w:line="240" w:lineRule="auto"/>
        <w:rPr>
          <w:rFonts w:asciiTheme="majorHAnsi" w:eastAsiaTheme="majorEastAsia" w:hAnsiTheme="majorHAnsi" w:cstheme="majorBidi"/>
          <w:b/>
          <w:sz w:val="68"/>
          <w:szCs w:val="32"/>
        </w:rPr>
      </w:pPr>
      <w:r>
        <w:br w:type="page"/>
      </w:r>
    </w:p>
    <w:p w14:paraId="5BC7E234" w14:textId="682BD42F" w:rsidR="00A2007F" w:rsidRDefault="00A2007F" w:rsidP="00A2007F">
      <w:pPr>
        <w:pStyle w:val="Titre1"/>
      </w:pPr>
      <w:r>
        <w:lastRenderedPageBreak/>
        <w:t>Objectif stratégique 2</w:t>
      </w:r>
    </w:p>
    <w:p w14:paraId="0C19FD96" w14:textId="271DE176" w:rsidR="00A2007F" w:rsidRDefault="008723A5" w:rsidP="00937C02">
      <w:pPr>
        <w:pStyle w:val="Citation"/>
        <w:framePr w:wrap="notBeside"/>
        <w:spacing w:line="276" w:lineRule="auto"/>
      </w:pPr>
      <w:r w:rsidRPr="008723A5">
        <w:t xml:space="preserve">Ancrer la Diversité de manière inclusive dans tous les processus (outils, décisions, </w:t>
      </w:r>
      <w:proofErr w:type="spellStart"/>
      <w:r w:rsidRPr="008723A5">
        <w:t>reporting</w:t>
      </w:r>
      <w:proofErr w:type="spellEnd"/>
      <w:r w:rsidRPr="008723A5">
        <w:t>, achats, IT, etc.).</w:t>
      </w:r>
    </w:p>
    <w:p w14:paraId="4A13E471" w14:textId="77777777" w:rsidR="008D6097" w:rsidRPr="008D6097" w:rsidRDefault="008D6097" w:rsidP="008D6097"/>
    <w:p w14:paraId="1EEE65DD" w14:textId="43719A4D" w:rsidR="008D6097" w:rsidRDefault="008D6097" w:rsidP="008D6097">
      <w:pPr>
        <w:pStyle w:val="Titre2"/>
      </w:pPr>
      <w:r>
        <w:t>Objectif opérationnel 2.1</w:t>
      </w:r>
    </w:p>
    <w:p w14:paraId="567D1EAC" w14:textId="570B50E9" w:rsidR="008D6097" w:rsidRPr="00ED7BB5" w:rsidRDefault="004436ED" w:rsidP="00ED7BB5">
      <w:pPr>
        <w:pStyle w:val="Citationintense"/>
        <w:framePr w:wrap="notBeside"/>
        <w:spacing w:line="276" w:lineRule="auto"/>
        <w:rPr>
          <w:sz w:val="24"/>
        </w:rPr>
      </w:pPr>
      <w:r w:rsidRPr="004436ED">
        <w:rPr>
          <w:sz w:val="24"/>
          <w:szCs w:val="32"/>
        </w:rPr>
        <w:t xml:space="preserve">Evaluer les structures, processus et règlementations pour rendre les carrières </w:t>
      </w:r>
      <w:r w:rsidRPr="00ED7BB5">
        <w:rPr>
          <w:sz w:val="24"/>
        </w:rPr>
        <w:t>fédérales plus inclusives.</w:t>
      </w:r>
    </w:p>
    <w:p w14:paraId="524F34AA" w14:textId="7F701674" w:rsidR="00627D33" w:rsidRPr="00ED7BB5" w:rsidRDefault="001D14E8" w:rsidP="00ED7BB5">
      <w:pPr>
        <w:pStyle w:val="Paragraphedeliste"/>
        <w:numPr>
          <w:ilvl w:val="0"/>
          <w:numId w:val="22"/>
        </w:numPr>
        <w:spacing w:line="276" w:lineRule="auto"/>
        <w:rPr>
          <w:sz w:val="24"/>
        </w:rPr>
      </w:pPr>
      <w:r w:rsidRPr="001D14E8">
        <w:rPr>
          <w:b/>
          <w:bCs/>
          <w:sz w:val="28"/>
          <w:szCs w:val="36"/>
          <w:shd w:val="clear" w:color="auto" w:fill="F8D7BC" w:themeFill="accent6"/>
        </w:rPr>
        <w:t>Action 1</w:t>
      </w:r>
      <w:r>
        <w:rPr>
          <w:sz w:val="24"/>
        </w:rPr>
        <w:t xml:space="preserve"> - </w:t>
      </w:r>
      <w:r w:rsidR="00627D33" w:rsidRPr="00ED7BB5">
        <w:rPr>
          <w:sz w:val="24"/>
        </w:rPr>
        <w:t xml:space="preserve">Analyser les résultats de l’enquête sur l’égalité entre les genres pour les carrières de niveau A &amp; mandataires, et impliquer le comité consultatif scientifique du SPF BOSA pour renforcer l’approche </w:t>
      </w:r>
      <w:proofErr w:type="spellStart"/>
      <w:r w:rsidR="00627D33" w:rsidRPr="00ED7BB5">
        <w:rPr>
          <w:sz w:val="24"/>
        </w:rPr>
        <w:t>evidence-based</w:t>
      </w:r>
      <w:proofErr w:type="spellEnd"/>
      <w:r w:rsidR="00627D33" w:rsidRPr="00ED7BB5">
        <w:rPr>
          <w:sz w:val="24"/>
        </w:rPr>
        <w:t xml:space="preserve">. Proposer des pistes d’actions ou de réformes au monde politique. </w:t>
      </w:r>
    </w:p>
    <w:p w14:paraId="4DB307F7" w14:textId="445A7B21" w:rsidR="00EB6656" w:rsidRPr="00ED7BB5" w:rsidRDefault="00EB6656" w:rsidP="00ED7BB5">
      <w:pPr>
        <w:pStyle w:val="Paragraphedeliste"/>
        <w:numPr>
          <w:ilvl w:val="0"/>
          <w:numId w:val="41"/>
        </w:numPr>
        <w:spacing w:line="276" w:lineRule="auto"/>
        <w:rPr>
          <w:sz w:val="24"/>
        </w:rPr>
      </w:pPr>
      <w:r w:rsidRPr="00ED7BB5">
        <w:rPr>
          <w:sz w:val="24"/>
        </w:rPr>
        <w:t>Ce comité scientifique a été réformé</w:t>
      </w:r>
      <w:r w:rsidR="00B400CF" w:rsidRPr="00ED7BB5">
        <w:rPr>
          <w:rStyle w:val="Appelnotedebasdep"/>
          <w:sz w:val="24"/>
        </w:rPr>
        <w:footnoteReference w:id="2"/>
      </w:r>
      <w:r w:rsidRPr="00ED7BB5">
        <w:rPr>
          <w:sz w:val="24"/>
        </w:rPr>
        <w:t xml:space="preserve">  en 2022 a repris ses travaux avec une nouvelle composition élargie en termes d’expertises sur les matières RH. Ce thème a été discuté le 21 juin, voir action 1.3.1 et des analyses complémentaires menées. </w:t>
      </w:r>
    </w:p>
    <w:p w14:paraId="1A95F67A" w14:textId="77777777" w:rsidR="00176776" w:rsidRPr="00ED7BB5" w:rsidRDefault="00176776" w:rsidP="00ED7BB5">
      <w:pPr>
        <w:pStyle w:val="Paragraphedeliste"/>
        <w:spacing w:line="276" w:lineRule="auto"/>
        <w:ind w:left="1440" w:firstLine="0"/>
        <w:rPr>
          <w:sz w:val="24"/>
        </w:rPr>
      </w:pPr>
    </w:p>
    <w:p w14:paraId="08DDBDB1" w14:textId="2EDA03B8" w:rsidR="00E2436F" w:rsidRPr="00ED7BB5" w:rsidRDefault="001D14E8" w:rsidP="00ED7BB5">
      <w:pPr>
        <w:pStyle w:val="Paragraphedeliste"/>
        <w:numPr>
          <w:ilvl w:val="0"/>
          <w:numId w:val="22"/>
        </w:numPr>
        <w:spacing w:line="276" w:lineRule="auto"/>
        <w:rPr>
          <w:sz w:val="24"/>
        </w:rPr>
      </w:pPr>
      <w:r w:rsidRPr="001D14E8">
        <w:rPr>
          <w:b/>
          <w:bCs/>
          <w:sz w:val="28"/>
          <w:szCs w:val="36"/>
          <w:shd w:val="clear" w:color="auto" w:fill="F8D7BC" w:themeFill="accent6"/>
        </w:rPr>
        <w:t xml:space="preserve">Action </w:t>
      </w:r>
      <w:r>
        <w:rPr>
          <w:b/>
          <w:bCs/>
          <w:sz w:val="28"/>
          <w:szCs w:val="36"/>
          <w:shd w:val="clear" w:color="auto" w:fill="F8D7BC" w:themeFill="accent6"/>
        </w:rPr>
        <w:t>2</w:t>
      </w:r>
      <w:r>
        <w:rPr>
          <w:sz w:val="24"/>
        </w:rPr>
        <w:t xml:space="preserve"> </w:t>
      </w:r>
      <w:r w:rsidR="002308CB" w:rsidRPr="00035109">
        <w:rPr>
          <w:b/>
          <w:bCs/>
          <w:sz w:val="28"/>
          <w:szCs w:val="28"/>
        </w:rPr>
        <w:t xml:space="preserve">- </w:t>
      </w:r>
      <w:r w:rsidR="002308CB" w:rsidRPr="00035109">
        <w:rPr>
          <w:b/>
          <w:bCs/>
          <w:sz w:val="28"/>
          <w:szCs w:val="28"/>
          <w:shd w:val="clear" w:color="auto" w:fill="B6E7DD" w:themeFill="accent5"/>
        </w:rPr>
        <w:t xml:space="preserve">√ </w:t>
      </w:r>
      <w:r w:rsidR="002308CB">
        <w:rPr>
          <w:b/>
          <w:bCs/>
          <w:sz w:val="28"/>
          <w:szCs w:val="28"/>
          <w:shd w:val="clear" w:color="auto" w:fill="B6E7DD" w:themeFill="accent5"/>
        </w:rPr>
        <w:t>Bien avancé</w:t>
      </w:r>
      <w:r w:rsidR="002308CB" w:rsidRPr="00035109">
        <w:rPr>
          <w:b/>
          <w:bCs/>
          <w:sz w:val="28"/>
          <w:szCs w:val="28"/>
          <w:shd w:val="clear" w:color="auto" w:fill="B6E7DD" w:themeFill="accent5"/>
        </w:rPr>
        <w:t>e</w:t>
      </w:r>
      <w:r w:rsidR="002308CB" w:rsidRPr="00035109">
        <w:rPr>
          <w:sz w:val="28"/>
          <w:szCs w:val="28"/>
        </w:rPr>
        <w:t> :</w:t>
      </w:r>
      <w:r w:rsidR="002308CB">
        <w:rPr>
          <w:sz w:val="24"/>
        </w:rPr>
        <w:t xml:space="preserve"> </w:t>
      </w:r>
      <w:r w:rsidR="009434DD" w:rsidRPr="00ED7BB5">
        <w:rPr>
          <w:sz w:val="24"/>
        </w:rPr>
        <w:t>Mener une analyse comparative des données BOSA liées à la sélection en matière d’entrée dans la fonction publique et d’évolution de carrière, sous l’angle de l’égalité des chances. Une première itération sera réalisée en 2022 en collaboration avec un partenaire externe, et permettra de rendre ces analyses structurelles au sein du SPF BOSA à partir de 2023.</w:t>
      </w:r>
    </w:p>
    <w:p w14:paraId="2F851A4B" w14:textId="77777777" w:rsidR="00ED7BB5" w:rsidRPr="00ED7BB5" w:rsidRDefault="00ED7BB5" w:rsidP="00ED7BB5">
      <w:pPr>
        <w:pStyle w:val="Paragraphedeliste"/>
        <w:numPr>
          <w:ilvl w:val="0"/>
          <w:numId w:val="41"/>
        </w:numPr>
        <w:spacing w:line="276" w:lineRule="auto"/>
        <w:rPr>
          <w:sz w:val="24"/>
        </w:rPr>
      </w:pPr>
      <w:r w:rsidRPr="00ED7BB5">
        <w:rPr>
          <w:sz w:val="24"/>
        </w:rPr>
        <w:t>Le processus complexe d’analyse du marché, de rédaction d’un cahier spécial des charges (CSC) sur mesure, et tenant compte des éléments (RGPD) nécessaires, a été mené à bien en 2022.</w:t>
      </w:r>
    </w:p>
    <w:p w14:paraId="7E3E67C4" w14:textId="204E7023" w:rsidR="009434DD" w:rsidRPr="00ED7BB5" w:rsidRDefault="00ED7BB5" w:rsidP="00ED7BB5">
      <w:pPr>
        <w:pStyle w:val="Paragraphedeliste"/>
        <w:numPr>
          <w:ilvl w:val="0"/>
          <w:numId w:val="41"/>
        </w:numPr>
        <w:spacing w:line="276" w:lineRule="auto"/>
        <w:rPr>
          <w:sz w:val="24"/>
        </w:rPr>
      </w:pPr>
      <w:r w:rsidRPr="00ED7BB5">
        <w:rPr>
          <w:sz w:val="24"/>
        </w:rPr>
        <w:lastRenderedPageBreak/>
        <w:t xml:space="preserve">2 offres ont été reçues, la délibération a été organisée le 9 décembre. Une proposition d’attribution a été adressée à l’équipe </w:t>
      </w:r>
      <w:proofErr w:type="spellStart"/>
      <w:r w:rsidRPr="00ED7BB5">
        <w:rPr>
          <w:sz w:val="24"/>
        </w:rPr>
        <w:t>Procurement</w:t>
      </w:r>
      <w:proofErr w:type="spellEnd"/>
      <w:r w:rsidRPr="00ED7BB5">
        <w:rPr>
          <w:sz w:val="24"/>
        </w:rPr>
        <w:t xml:space="preserve"> du SPF BOSA, pour suites voulues. La réalisation du projet sera menée en 2023.  </w:t>
      </w:r>
    </w:p>
    <w:p w14:paraId="7CF930D3" w14:textId="4580970D" w:rsidR="007A2C13" w:rsidRDefault="007A2C13" w:rsidP="007A2C13">
      <w:pPr>
        <w:pStyle w:val="Titre2"/>
      </w:pPr>
      <w:r>
        <w:t>Objectif opérationnel 2.2</w:t>
      </w:r>
    </w:p>
    <w:p w14:paraId="4CDFE99D" w14:textId="32DE2AA2" w:rsidR="007A2C13" w:rsidRDefault="002E5D40" w:rsidP="00937C02">
      <w:pPr>
        <w:pStyle w:val="Citationintense"/>
        <w:framePr w:wrap="notBeside"/>
        <w:spacing w:line="276" w:lineRule="auto"/>
        <w:rPr>
          <w:sz w:val="24"/>
          <w:szCs w:val="32"/>
        </w:rPr>
      </w:pPr>
      <w:r w:rsidRPr="002E5D40">
        <w:rPr>
          <w:sz w:val="24"/>
          <w:szCs w:val="32"/>
        </w:rPr>
        <w:t>Conseiller le management et le monde politique pour adapter ou compléter les structures, processus et règlementations.</w:t>
      </w:r>
    </w:p>
    <w:p w14:paraId="5FA40FD4" w14:textId="0DF6AB79" w:rsidR="00937C02" w:rsidRDefault="001D14E8" w:rsidP="007C5194">
      <w:pPr>
        <w:pStyle w:val="Paragraphedeliste"/>
        <w:numPr>
          <w:ilvl w:val="0"/>
          <w:numId w:val="23"/>
        </w:numPr>
        <w:spacing w:line="276" w:lineRule="auto"/>
        <w:rPr>
          <w:sz w:val="24"/>
          <w:szCs w:val="32"/>
        </w:rPr>
      </w:pPr>
      <w:r w:rsidRPr="001D14E8">
        <w:rPr>
          <w:b/>
          <w:bCs/>
          <w:sz w:val="28"/>
          <w:szCs w:val="36"/>
          <w:shd w:val="clear" w:color="auto" w:fill="F8D7BC" w:themeFill="accent6"/>
        </w:rPr>
        <w:t>Action 1</w:t>
      </w:r>
      <w:r>
        <w:rPr>
          <w:sz w:val="24"/>
          <w:szCs w:val="32"/>
        </w:rPr>
        <w:t xml:space="preserve"> </w:t>
      </w:r>
      <w:r w:rsidR="002308CB" w:rsidRPr="00035109">
        <w:rPr>
          <w:b/>
          <w:bCs/>
          <w:sz w:val="28"/>
          <w:szCs w:val="28"/>
        </w:rPr>
        <w:t xml:space="preserve">- </w:t>
      </w:r>
      <w:r w:rsidR="002308CB" w:rsidRPr="00035109">
        <w:rPr>
          <w:b/>
          <w:bCs/>
          <w:sz w:val="28"/>
          <w:szCs w:val="28"/>
          <w:shd w:val="clear" w:color="auto" w:fill="B6E7DD" w:themeFill="accent5"/>
        </w:rPr>
        <w:t>√ Réalisée</w:t>
      </w:r>
      <w:r w:rsidR="002308CB" w:rsidRPr="00035109">
        <w:rPr>
          <w:sz w:val="28"/>
          <w:szCs w:val="28"/>
        </w:rPr>
        <w:t> :</w:t>
      </w:r>
      <w:r w:rsidR="002308CB">
        <w:rPr>
          <w:sz w:val="24"/>
        </w:rPr>
        <w:t xml:space="preserve"> </w:t>
      </w:r>
      <w:r w:rsidR="003D4F4D" w:rsidRPr="003D4F4D">
        <w:rPr>
          <w:sz w:val="24"/>
          <w:szCs w:val="32"/>
        </w:rPr>
        <w:t>Formuler une proposition de mise à jour de l’arrêté royal CARPH, avec une attention particulière portée aux principes du traité ONU en matière de handicap et une amélioration du monitoring.</w:t>
      </w:r>
    </w:p>
    <w:p w14:paraId="7A362827" w14:textId="2C48C437" w:rsidR="003D4F4D" w:rsidRDefault="007B598B" w:rsidP="007B598B">
      <w:pPr>
        <w:pStyle w:val="Paragraphedeliste"/>
        <w:numPr>
          <w:ilvl w:val="0"/>
          <w:numId w:val="42"/>
        </w:numPr>
        <w:spacing w:line="276" w:lineRule="auto"/>
        <w:rPr>
          <w:sz w:val="24"/>
          <w:szCs w:val="32"/>
        </w:rPr>
      </w:pPr>
      <w:r w:rsidRPr="007B598B">
        <w:rPr>
          <w:sz w:val="24"/>
          <w:szCs w:val="32"/>
        </w:rPr>
        <w:t>Des échanges bilatéraux nourris ont été menés entre le SPF BOSA et avec le cabinet de tutelle De Sutter à plusieurs reprises en 2022. Une proposition de réforme a officiellement été remise au cabinet De Sutter le 30 novembre 2022.</w:t>
      </w:r>
    </w:p>
    <w:p w14:paraId="4D8E4387" w14:textId="77777777" w:rsidR="007B598B" w:rsidRDefault="007B598B" w:rsidP="007B598B">
      <w:pPr>
        <w:pStyle w:val="Paragraphedeliste"/>
        <w:spacing w:line="276" w:lineRule="auto"/>
        <w:ind w:left="1440" w:firstLine="0"/>
        <w:rPr>
          <w:sz w:val="24"/>
          <w:szCs w:val="32"/>
        </w:rPr>
      </w:pPr>
    </w:p>
    <w:p w14:paraId="07FE5B57" w14:textId="7D09A379" w:rsidR="00FE4775" w:rsidRPr="00484A4C" w:rsidRDefault="001D14E8" w:rsidP="007C5194">
      <w:pPr>
        <w:pStyle w:val="Paragraphedeliste"/>
        <w:numPr>
          <w:ilvl w:val="0"/>
          <w:numId w:val="23"/>
        </w:numPr>
        <w:spacing w:line="276" w:lineRule="auto"/>
        <w:rPr>
          <w:i/>
          <w:iCs/>
          <w:sz w:val="24"/>
          <w:szCs w:val="32"/>
        </w:rPr>
      </w:pPr>
      <w:r w:rsidRPr="001D14E8">
        <w:rPr>
          <w:b/>
          <w:bCs/>
          <w:sz w:val="28"/>
          <w:szCs w:val="36"/>
          <w:shd w:val="clear" w:color="auto" w:fill="F8D7BC" w:themeFill="accent6"/>
        </w:rPr>
        <w:t xml:space="preserve">Action </w:t>
      </w:r>
      <w:r>
        <w:rPr>
          <w:b/>
          <w:bCs/>
          <w:sz w:val="28"/>
          <w:szCs w:val="36"/>
          <w:shd w:val="clear" w:color="auto" w:fill="F8D7BC" w:themeFill="accent6"/>
        </w:rPr>
        <w:t>2</w:t>
      </w:r>
      <w:r>
        <w:rPr>
          <w:sz w:val="24"/>
          <w:szCs w:val="32"/>
        </w:rPr>
        <w:t xml:space="preserve"> </w:t>
      </w:r>
      <w:r w:rsidR="002308CB" w:rsidRPr="00035109">
        <w:rPr>
          <w:b/>
          <w:bCs/>
          <w:sz w:val="28"/>
          <w:szCs w:val="28"/>
        </w:rPr>
        <w:t xml:space="preserve">- </w:t>
      </w:r>
      <w:r w:rsidR="002308CB" w:rsidRPr="00035109">
        <w:rPr>
          <w:b/>
          <w:bCs/>
          <w:sz w:val="28"/>
          <w:szCs w:val="28"/>
          <w:shd w:val="clear" w:color="auto" w:fill="B6E7DD" w:themeFill="accent5"/>
        </w:rPr>
        <w:t>√ Réalisée</w:t>
      </w:r>
      <w:r w:rsidR="002308CB" w:rsidRPr="00035109">
        <w:rPr>
          <w:sz w:val="28"/>
          <w:szCs w:val="28"/>
        </w:rPr>
        <w:t> :</w:t>
      </w:r>
      <w:r w:rsidR="002308CB">
        <w:rPr>
          <w:sz w:val="24"/>
        </w:rPr>
        <w:t xml:space="preserve"> </w:t>
      </w:r>
      <w:r w:rsidR="00484A4C" w:rsidRPr="00484A4C">
        <w:rPr>
          <w:sz w:val="24"/>
          <w:szCs w:val="32"/>
        </w:rPr>
        <w:t xml:space="preserve">Evaluer le processus d’accompagnement des projets diversité et d’implémentation de bonnes pratiques, en soutien aux clients fédéraux et les conditions de son renforcement. </w:t>
      </w:r>
      <w:r w:rsidR="00484A4C" w:rsidRPr="00484A4C">
        <w:rPr>
          <w:i/>
          <w:iCs/>
          <w:sz w:val="24"/>
          <w:szCs w:val="32"/>
        </w:rPr>
        <w:t xml:space="preserve">Par exemple, conseils sur la préparation de candidatures pour les D&amp;I Awards, soutien à une demande de cofinancement de projets, </w:t>
      </w:r>
      <w:proofErr w:type="spellStart"/>
      <w:r w:rsidR="00484A4C" w:rsidRPr="00484A4C">
        <w:rPr>
          <w:i/>
          <w:iCs/>
          <w:sz w:val="24"/>
          <w:szCs w:val="32"/>
        </w:rPr>
        <w:t>diversity</w:t>
      </w:r>
      <w:proofErr w:type="spellEnd"/>
      <w:r w:rsidR="00484A4C" w:rsidRPr="00484A4C">
        <w:rPr>
          <w:i/>
          <w:iCs/>
          <w:sz w:val="24"/>
          <w:szCs w:val="32"/>
        </w:rPr>
        <w:t xml:space="preserve"> management en général.</w:t>
      </w:r>
    </w:p>
    <w:p w14:paraId="7976DCB8" w14:textId="77777777" w:rsidR="00B269C7" w:rsidRPr="00B269C7" w:rsidRDefault="00B269C7" w:rsidP="00B269C7">
      <w:pPr>
        <w:pStyle w:val="Paragraphedeliste"/>
        <w:numPr>
          <w:ilvl w:val="0"/>
          <w:numId w:val="42"/>
        </w:numPr>
        <w:spacing w:line="276" w:lineRule="auto"/>
        <w:rPr>
          <w:sz w:val="24"/>
        </w:rPr>
      </w:pPr>
      <w:r w:rsidRPr="00B269C7">
        <w:rPr>
          <w:sz w:val="24"/>
        </w:rPr>
        <w:t xml:space="preserve">Cet accompagnement renforcé passe par un renforcement de l’équipe BOSA qui coordonne et exécute la politique d’inclusion, pour Bosa en collaboration étroite avec le réseau fédéral. Elle assure également le soutien actif à la CARPH. Suite à différents départs, recrutements et à une clarification des missions, l’effectif est porté à 5 personnes physiques à compter de janvier 2023 (4 expertes et 1 responsable). </w:t>
      </w:r>
    </w:p>
    <w:p w14:paraId="6C87AFF1" w14:textId="5FFE76A7" w:rsidR="00484A4C" w:rsidRDefault="00B269C7" w:rsidP="00B269C7">
      <w:pPr>
        <w:pStyle w:val="Paragraphedeliste"/>
        <w:numPr>
          <w:ilvl w:val="0"/>
          <w:numId w:val="42"/>
        </w:numPr>
        <w:spacing w:line="276" w:lineRule="auto"/>
        <w:rPr>
          <w:sz w:val="24"/>
        </w:rPr>
      </w:pPr>
      <w:r w:rsidRPr="00B269C7">
        <w:rPr>
          <w:sz w:val="24"/>
        </w:rPr>
        <w:t>Une action à valeur ajoutée doit de plus être visible. Une concertation hebdomadaire entre les composantes de BOSA impliquées, avec le réseau fédéral diversité, a été lancée en 2022. Elle permet de planifier et de concrétiser les communications qui sont un élément central du soutien aux clients.</w:t>
      </w:r>
    </w:p>
    <w:p w14:paraId="55A03D52" w14:textId="77777777" w:rsidR="00E77990" w:rsidRPr="00484A4C" w:rsidRDefault="00E77990" w:rsidP="00484A4C">
      <w:pPr>
        <w:pStyle w:val="Paragraphedeliste"/>
        <w:spacing w:line="276" w:lineRule="auto"/>
        <w:ind w:left="720" w:firstLine="0"/>
        <w:rPr>
          <w:sz w:val="24"/>
        </w:rPr>
      </w:pPr>
    </w:p>
    <w:p w14:paraId="3478E09F" w14:textId="020CDEAC" w:rsidR="007C5194" w:rsidRDefault="007C5194" w:rsidP="007C5194">
      <w:pPr>
        <w:pStyle w:val="Titre2"/>
      </w:pPr>
      <w:r>
        <w:lastRenderedPageBreak/>
        <w:t>Objectif opérationnel 2.3</w:t>
      </w:r>
    </w:p>
    <w:p w14:paraId="6B308866" w14:textId="079590AD" w:rsidR="007C5194" w:rsidRDefault="007B4C0A" w:rsidP="007C5194">
      <w:pPr>
        <w:pStyle w:val="Citationintense"/>
        <w:framePr w:wrap="notBeside"/>
        <w:rPr>
          <w:rStyle w:val="Accentuation"/>
        </w:rPr>
      </w:pPr>
      <w:r w:rsidRPr="007B4C0A">
        <w:t>Ancrer l’axe diversité de manière inclusive dans tous les processus</w:t>
      </w:r>
      <w:r w:rsidRPr="004C36C4">
        <w:rPr>
          <w:rStyle w:val="Accentuation"/>
        </w:rPr>
        <w:t>. Par ex</w:t>
      </w:r>
      <w:r w:rsidR="004C36C4" w:rsidRPr="004C36C4">
        <w:rPr>
          <w:rStyle w:val="Accentuation"/>
        </w:rPr>
        <w:t>emple</w:t>
      </w:r>
      <w:r w:rsidRPr="004C36C4">
        <w:rPr>
          <w:rStyle w:val="Accentuation"/>
        </w:rPr>
        <w:t xml:space="preserve"> les appels d’offres, les processus RH, la communication, les formations.</w:t>
      </w:r>
    </w:p>
    <w:p w14:paraId="24C127A6" w14:textId="0DE266BC" w:rsidR="00022EA4" w:rsidRPr="00583522" w:rsidRDefault="001D14E8" w:rsidP="00583522">
      <w:pPr>
        <w:pStyle w:val="Paragraphedeliste"/>
        <w:numPr>
          <w:ilvl w:val="0"/>
          <w:numId w:val="24"/>
        </w:numPr>
        <w:spacing w:line="276" w:lineRule="auto"/>
        <w:rPr>
          <w:rStyle w:val="Accentuation"/>
          <w:i w:val="0"/>
          <w:iCs w:val="0"/>
          <w:sz w:val="24"/>
        </w:rPr>
      </w:pPr>
      <w:r w:rsidRPr="001D14E8">
        <w:rPr>
          <w:b/>
          <w:bCs/>
          <w:sz w:val="28"/>
          <w:szCs w:val="36"/>
          <w:shd w:val="clear" w:color="auto" w:fill="F8D7BC" w:themeFill="accent6"/>
        </w:rPr>
        <w:t>Action 1</w:t>
      </w:r>
      <w:r>
        <w:rPr>
          <w:rStyle w:val="Accentuation"/>
          <w:i w:val="0"/>
          <w:iCs w:val="0"/>
          <w:sz w:val="24"/>
        </w:rPr>
        <w:t xml:space="preserve"> </w:t>
      </w:r>
      <w:r w:rsidR="002308CB" w:rsidRPr="00035109">
        <w:rPr>
          <w:b/>
          <w:bCs/>
          <w:sz w:val="28"/>
          <w:szCs w:val="28"/>
        </w:rPr>
        <w:t xml:space="preserve">- </w:t>
      </w:r>
      <w:r w:rsidR="002308CB" w:rsidRPr="00035109">
        <w:rPr>
          <w:b/>
          <w:bCs/>
          <w:sz w:val="28"/>
          <w:szCs w:val="28"/>
          <w:shd w:val="clear" w:color="auto" w:fill="B6E7DD" w:themeFill="accent5"/>
        </w:rPr>
        <w:t>√ Réalisée</w:t>
      </w:r>
      <w:r w:rsidR="002308CB" w:rsidRPr="00035109">
        <w:rPr>
          <w:sz w:val="28"/>
          <w:szCs w:val="28"/>
        </w:rPr>
        <w:t> :</w:t>
      </w:r>
      <w:r w:rsidR="002308CB">
        <w:rPr>
          <w:sz w:val="24"/>
        </w:rPr>
        <w:t xml:space="preserve"> </w:t>
      </w:r>
      <w:r w:rsidR="0039390F" w:rsidRPr="00583522">
        <w:rPr>
          <w:rStyle w:val="Accentuation"/>
          <w:i w:val="0"/>
          <w:iCs w:val="0"/>
          <w:sz w:val="24"/>
        </w:rPr>
        <w:t>Accessibilité : lancement d’un contrat-cadre (référence : « TOFA », Contrat-cadre n°200b) distinct pour l’interprétation en langue des signes.</w:t>
      </w:r>
    </w:p>
    <w:p w14:paraId="735F7545" w14:textId="77777777" w:rsidR="00FA5529" w:rsidRPr="00583522" w:rsidRDefault="00FA5529" w:rsidP="00583522">
      <w:pPr>
        <w:pStyle w:val="Paragraphedeliste"/>
        <w:numPr>
          <w:ilvl w:val="0"/>
          <w:numId w:val="43"/>
        </w:numPr>
        <w:spacing w:line="276" w:lineRule="auto"/>
        <w:rPr>
          <w:rStyle w:val="Accentuation"/>
          <w:i w:val="0"/>
          <w:iCs w:val="0"/>
          <w:sz w:val="24"/>
        </w:rPr>
      </w:pPr>
      <w:r w:rsidRPr="00583522">
        <w:rPr>
          <w:rStyle w:val="Accentuation"/>
          <w:i w:val="0"/>
          <w:iCs w:val="0"/>
          <w:sz w:val="24"/>
        </w:rPr>
        <w:t xml:space="preserve">Le contrat-cadre a été rédigé et attribué, avec un soutien actif du SPF BOSA concernant la coordination des achats communs mais aussi concernant la matière dans un souci de service public inclusif. Différents lots ont été prévus, en présentiel à Bruxelles-Capitale et pour des prestations en ligne notamment (par ex. pour rendre accessibles des sélections, formations ou évènements par exemple). </w:t>
      </w:r>
    </w:p>
    <w:p w14:paraId="3022D93E" w14:textId="77777777" w:rsidR="00FA5529" w:rsidRPr="00583522" w:rsidRDefault="00FA5529" w:rsidP="00583522">
      <w:pPr>
        <w:pStyle w:val="Paragraphedeliste"/>
        <w:numPr>
          <w:ilvl w:val="0"/>
          <w:numId w:val="43"/>
        </w:numPr>
        <w:spacing w:line="276" w:lineRule="auto"/>
        <w:rPr>
          <w:rStyle w:val="Accentuation"/>
          <w:i w:val="0"/>
          <w:iCs w:val="0"/>
          <w:sz w:val="24"/>
        </w:rPr>
      </w:pPr>
      <w:r w:rsidRPr="00583522">
        <w:rPr>
          <w:rStyle w:val="Accentuation"/>
          <w:i w:val="0"/>
          <w:iCs w:val="0"/>
          <w:sz w:val="24"/>
        </w:rPr>
        <w:t>Les organisations participant à ce marché peuvent donc passer des commandes plus facilement pour des prestations d’interprètes en langue(s) de signes.</w:t>
      </w:r>
    </w:p>
    <w:p w14:paraId="478FF675" w14:textId="77777777" w:rsidR="00F568F1" w:rsidRPr="00583522" w:rsidRDefault="00F568F1" w:rsidP="00583522">
      <w:pPr>
        <w:pStyle w:val="Paragraphedeliste"/>
        <w:spacing w:line="276" w:lineRule="auto"/>
        <w:ind w:left="1440" w:firstLine="0"/>
        <w:rPr>
          <w:rStyle w:val="Accentuation"/>
          <w:i w:val="0"/>
          <w:iCs w:val="0"/>
          <w:sz w:val="24"/>
        </w:rPr>
      </w:pPr>
    </w:p>
    <w:p w14:paraId="097AE9AA" w14:textId="157F3500" w:rsidR="007C7068" w:rsidRPr="00583522" w:rsidRDefault="001D14E8" w:rsidP="00583522">
      <w:pPr>
        <w:pStyle w:val="Paragraphedeliste"/>
        <w:numPr>
          <w:ilvl w:val="0"/>
          <w:numId w:val="24"/>
        </w:numPr>
        <w:spacing w:line="276" w:lineRule="auto"/>
        <w:rPr>
          <w:rStyle w:val="Accentuation"/>
          <w:i w:val="0"/>
          <w:iCs w:val="0"/>
          <w:sz w:val="24"/>
        </w:rPr>
      </w:pPr>
      <w:r w:rsidRPr="001D14E8">
        <w:rPr>
          <w:b/>
          <w:bCs/>
          <w:sz w:val="28"/>
          <w:szCs w:val="36"/>
          <w:shd w:val="clear" w:color="auto" w:fill="F8D7BC" w:themeFill="accent6"/>
        </w:rPr>
        <w:t xml:space="preserve">Action </w:t>
      </w:r>
      <w:r w:rsidR="005E266D">
        <w:rPr>
          <w:b/>
          <w:bCs/>
          <w:sz w:val="28"/>
          <w:szCs w:val="36"/>
          <w:shd w:val="clear" w:color="auto" w:fill="F8D7BC" w:themeFill="accent6"/>
        </w:rPr>
        <w:t>2</w:t>
      </w:r>
      <w:r>
        <w:rPr>
          <w:rStyle w:val="Accentuation"/>
          <w:i w:val="0"/>
          <w:iCs w:val="0"/>
          <w:sz w:val="24"/>
        </w:rPr>
        <w:t xml:space="preserve"> </w:t>
      </w:r>
      <w:r w:rsidR="002308CB" w:rsidRPr="00035109">
        <w:rPr>
          <w:b/>
          <w:bCs/>
          <w:sz w:val="28"/>
          <w:szCs w:val="28"/>
        </w:rPr>
        <w:t xml:space="preserve">- </w:t>
      </w:r>
      <w:r w:rsidR="002308CB" w:rsidRPr="00035109">
        <w:rPr>
          <w:b/>
          <w:bCs/>
          <w:sz w:val="28"/>
          <w:szCs w:val="28"/>
          <w:shd w:val="clear" w:color="auto" w:fill="B6E7DD" w:themeFill="accent5"/>
        </w:rPr>
        <w:t>√ Réalisée</w:t>
      </w:r>
      <w:r w:rsidR="002308CB" w:rsidRPr="00035109">
        <w:rPr>
          <w:sz w:val="28"/>
          <w:szCs w:val="28"/>
        </w:rPr>
        <w:t> :</w:t>
      </w:r>
      <w:r w:rsidR="002308CB">
        <w:rPr>
          <w:sz w:val="24"/>
        </w:rPr>
        <w:t xml:space="preserve"> </w:t>
      </w:r>
      <w:r>
        <w:rPr>
          <w:rStyle w:val="Accentuation"/>
          <w:i w:val="0"/>
          <w:iCs w:val="0"/>
          <w:sz w:val="24"/>
        </w:rPr>
        <w:t>H</w:t>
      </w:r>
      <w:r w:rsidR="00F568F1" w:rsidRPr="00583522">
        <w:rPr>
          <w:rStyle w:val="Accentuation"/>
          <w:i w:val="0"/>
          <w:iCs w:val="0"/>
          <w:sz w:val="24"/>
        </w:rPr>
        <w:t>andicap : analyse d’opportunité et lancement d’une forme d’emploi supplémentaire pour les postulants avec handicap, en complément des formes existantes.</w:t>
      </w:r>
    </w:p>
    <w:p w14:paraId="3D436955" w14:textId="56EE22E8" w:rsidR="00AC2F83" w:rsidRPr="001639EA" w:rsidRDefault="00AC2F83" w:rsidP="00583522">
      <w:pPr>
        <w:pStyle w:val="Paragraphedeliste"/>
        <w:numPr>
          <w:ilvl w:val="0"/>
          <w:numId w:val="44"/>
        </w:numPr>
        <w:spacing w:line="276" w:lineRule="auto"/>
        <w:rPr>
          <w:sz w:val="24"/>
        </w:rPr>
      </w:pPr>
      <w:r w:rsidRPr="00583522">
        <w:rPr>
          <w:rStyle w:val="Accentuation"/>
          <w:b/>
          <w:bCs/>
          <w:i w:val="0"/>
          <w:iCs w:val="0"/>
          <w:sz w:val="24"/>
        </w:rPr>
        <w:t>BOSA</w:t>
      </w:r>
      <w:r w:rsidRPr="00583522">
        <w:rPr>
          <w:rStyle w:val="Accentuation"/>
          <w:i w:val="0"/>
          <w:iCs w:val="0"/>
          <w:sz w:val="24"/>
        </w:rPr>
        <w:t xml:space="preserve"> : </w:t>
      </w:r>
      <w:r w:rsidR="00E20C70">
        <w:rPr>
          <w:rStyle w:val="Accentuation"/>
          <w:i w:val="0"/>
          <w:iCs w:val="0"/>
          <w:sz w:val="24"/>
        </w:rPr>
        <w:t>U</w:t>
      </w:r>
      <w:r w:rsidRPr="00583522">
        <w:rPr>
          <w:rStyle w:val="Accentuation"/>
          <w:i w:val="0"/>
          <w:iCs w:val="0"/>
          <w:sz w:val="24"/>
        </w:rPr>
        <w:t>ne réforme facilitant la</w:t>
      </w:r>
      <w:r w:rsidRPr="00583522">
        <w:rPr>
          <w:rStyle w:val="Accentuation"/>
          <w:b/>
          <w:bCs/>
          <w:i w:val="0"/>
          <w:iCs w:val="0"/>
          <w:sz w:val="24"/>
        </w:rPr>
        <w:t xml:space="preserve"> réintégration</w:t>
      </w:r>
      <w:r w:rsidRPr="00583522">
        <w:rPr>
          <w:rStyle w:val="Accentuation"/>
          <w:i w:val="0"/>
          <w:iCs w:val="0"/>
          <w:sz w:val="24"/>
        </w:rPr>
        <w:t xml:space="preserve"> de personnes après une maladie et/ou en situation de ha</w:t>
      </w:r>
      <w:r w:rsidRPr="001639EA">
        <w:rPr>
          <w:rStyle w:val="Accentuation"/>
          <w:i w:val="0"/>
          <w:iCs w:val="0"/>
          <w:sz w:val="24"/>
        </w:rPr>
        <w:t>ndicap a été lancée</w:t>
      </w:r>
      <w:r w:rsidR="001D14E8" w:rsidRPr="001639EA">
        <w:rPr>
          <w:rStyle w:val="Accentuation"/>
          <w:i w:val="0"/>
          <w:iCs w:val="0"/>
          <w:sz w:val="24"/>
        </w:rPr>
        <w:t>.</w:t>
      </w:r>
      <w:r w:rsidRPr="001639EA">
        <w:rPr>
          <w:rStyle w:val="Accentuation"/>
          <w:i w:val="0"/>
          <w:iCs w:val="0"/>
          <w:sz w:val="24"/>
        </w:rPr>
        <w:t xml:space="preserve"> </w:t>
      </w:r>
    </w:p>
    <w:p w14:paraId="0686A27C" w14:textId="75FB9F20" w:rsidR="001639EA" w:rsidRPr="001639EA" w:rsidRDefault="005252B7" w:rsidP="001639EA">
      <w:pPr>
        <w:pStyle w:val="Paragraphedeliste"/>
        <w:spacing w:line="276" w:lineRule="auto"/>
        <w:ind w:left="1440" w:firstLine="0"/>
        <w:rPr>
          <w:rStyle w:val="Accentuation"/>
          <w:i w:val="0"/>
          <w:iCs w:val="0"/>
          <w:sz w:val="24"/>
        </w:rPr>
      </w:pPr>
      <w:hyperlink r:id="rId31" w:history="1">
        <w:r w:rsidR="001639EA" w:rsidRPr="001639EA">
          <w:rPr>
            <w:rStyle w:val="Lienhypertexte"/>
            <w:sz w:val="24"/>
          </w:rPr>
          <w:t>Au moniteur : réintégration en cas de maladie ou d’accident et emploi de personnes en situation de handicap | BOSA (belgium.be)</w:t>
        </w:r>
      </w:hyperlink>
    </w:p>
    <w:p w14:paraId="5E2CAC22" w14:textId="77777777" w:rsidR="00AC2F83" w:rsidRPr="001639EA" w:rsidRDefault="00AC2F83" w:rsidP="00583522">
      <w:pPr>
        <w:pStyle w:val="Paragraphedeliste"/>
        <w:numPr>
          <w:ilvl w:val="0"/>
          <w:numId w:val="44"/>
        </w:numPr>
        <w:spacing w:line="276" w:lineRule="auto"/>
        <w:rPr>
          <w:rStyle w:val="Accentuation"/>
          <w:i w:val="0"/>
          <w:iCs w:val="0"/>
          <w:sz w:val="24"/>
        </w:rPr>
      </w:pPr>
      <w:r w:rsidRPr="001639EA">
        <w:rPr>
          <w:rStyle w:val="Accentuation"/>
          <w:b/>
          <w:bCs/>
          <w:i w:val="0"/>
          <w:iCs w:val="0"/>
          <w:sz w:val="24"/>
        </w:rPr>
        <w:t>BOSA</w:t>
      </w:r>
      <w:r w:rsidRPr="001639EA">
        <w:rPr>
          <w:rStyle w:val="Accentuation"/>
          <w:i w:val="0"/>
          <w:iCs w:val="0"/>
          <w:sz w:val="24"/>
        </w:rPr>
        <w:t xml:space="preserve"> : Une mesure supplémentaire visant le </w:t>
      </w:r>
      <w:r w:rsidRPr="001639EA">
        <w:rPr>
          <w:rStyle w:val="Accentuation"/>
          <w:b/>
          <w:bCs/>
          <w:i w:val="0"/>
          <w:iCs w:val="0"/>
          <w:sz w:val="24"/>
        </w:rPr>
        <w:t xml:space="preserve">temps partiel choisi pour les stages statutaires </w:t>
      </w:r>
      <w:r w:rsidRPr="001639EA">
        <w:rPr>
          <w:rStyle w:val="Accentuation"/>
          <w:i w:val="0"/>
          <w:iCs w:val="0"/>
          <w:sz w:val="24"/>
        </w:rPr>
        <w:t xml:space="preserve">peut faciliter l’inclusion dans les carrières fédérales (que ce soit pour des personnes avec handicap non-reconnu, des parents, des situations intersectionnelles dont le handicap) : </w:t>
      </w:r>
    </w:p>
    <w:p w14:paraId="4A5B7C18" w14:textId="557D05FA" w:rsidR="00AC2F83" w:rsidRPr="00583522" w:rsidRDefault="005252B7" w:rsidP="00583522">
      <w:pPr>
        <w:pStyle w:val="Paragraphedeliste"/>
        <w:spacing w:line="276" w:lineRule="auto"/>
        <w:ind w:left="1440" w:firstLine="0"/>
        <w:rPr>
          <w:rStyle w:val="Accentuation"/>
          <w:i w:val="0"/>
          <w:iCs w:val="0"/>
          <w:sz w:val="24"/>
        </w:rPr>
      </w:pPr>
      <w:hyperlink r:id="rId32" w:history="1">
        <w:r w:rsidR="001639EA" w:rsidRPr="001639EA">
          <w:rPr>
            <w:rStyle w:val="Lienhypertexte"/>
            <w:sz w:val="24"/>
          </w:rPr>
          <w:t>Moniteur belge: stage à temps partiel, mise à disposition et échange d’expertise  | BOSA (belgium.be)</w:t>
        </w:r>
      </w:hyperlink>
      <w:r w:rsidR="001639EA" w:rsidRPr="001639EA">
        <w:rPr>
          <w:sz w:val="24"/>
        </w:rPr>
        <w:t xml:space="preserve"> </w:t>
      </w:r>
      <w:r w:rsidR="00AC2F83" w:rsidRPr="001639EA">
        <w:rPr>
          <w:rStyle w:val="Accentuation"/>
          <w:i w:val="0"/>
          <w:iCs w:val="0"/>
          <w:sz w:val="24"/>
        </w:rPr>
        <w:t>ou</w:t>
      </w:r>
      <w:r w:rsidR="00AC2F83" w:rsidRPr="00583522">
        <w:rPr>
          <w:rStyle w:val="Accentuation"/>
          <w:i w:val="0"/>
          <w:iCs w:val="0"/>
          <w:sz w:val="24"/>
        </w:rPr>
        <w:t xml:space="preserve"> </w:t>
      </w:r>
      <w:r w:rsidR="001D14E8">
        <w:rPr>
          <w:rStyle w:val="Accentuation"/>
          <w:i w:val="0"/>
          <w:iCs w:val="0"/>
          <w:sz w:val="24"/>
        </w:rPr>
        <w:t>voir</w:t>
      </w:r>
      <w:r w:rsidR="00AC2F83" w:rsidRPr="00583522">
        <w:rPr>
          <w:rStyle w:val="Accentuation"/>
          <w:i w:val="0"/>
          <w:iCs w:val="0"/>
          <w:sz w:val="24"/>
        </w:rPr>
        <w:t xml:space="preserve"> </w:t>
      </w:r>
      <w:hyperlink r:id="rId33" w:history="1">
        <w:r w:rsidR="00AC2F83" w:rsidRPr="00583522">
          <w:rPr>
            <w:rStyle w:val="Lienhypertexte"/>
            <w:sz w:val="24"/>
          </w:rPr>
          <w:t>l’arrêté royal du 19 novembre 1998</w:t>
        </w:r>
      </w:hyperlink>
      <w:r w:rsidR="00AC2F83" w:rsidRPr="00583522">
        <w:rPr>
          <w:rStyle w:val="Accentuation"/>
          <w:i w:val="0"/>
          <w:iCs w:val="0"/>
          <w:sz w:val="24"/>
        </w:rPr>
        <w:t xml:space="preserve"> relatif aux congés et aux absences accordés aux membres du personnel des administrations de l’État.  </w:t>
      </w:r>
    </w:p>
    <w:p w14:paraId="32B47B0A" w14:textId="77777777" w:rsidR="00AC2F83" w:rsidRPr="00583522" w:rsidRDefault="00AC2F83" w:rsidP="00583522">
      <w:pPr>
        <w:pStyle w:val="Paragraphedeliste"/>
        <w:spacing w:line="276" w:lineRule="auto"/>
        <w:ind w:left="1440" w:firstLine="0"/>
        <w:rPr>
          <w:rStyle w:val="Accentuation"/>
          <w:i w:val="0"/>
          <w:iCs w:val="0"/>
          <w:sz w:val="24"/>
        </w:rPr>
      </w:pPr>
      <w:r w:rsidRPr="00583522">
        <w:rPr>
          <w:rStyle w:val="Accentuation"/>
          <w:i w:val="0"/>
          <w:iCs w:val="0"/>
          <w:sz w:val="24"/>
        </w:rPr>
        <w:lastRenderedPageBreak/>
        <w:t>C’est d’autant plus une mesure inclusive qu’elle ne vise pas un groupe-cible particulier mais est offerte à tous, avec ou sans handicap, reconnu ou non, déclaré à l’employeur ou non.</w:t>
      </w:r>
    </w:p>
    <w:p w14:paraId="4E10F362" w14:textId="72482814" w:rsidR="00B53C4F" w:rsidRPr="002E3278" w:rsidRDefault="00B53C4F" w:rsidP="00583522">
      <w:pPr>
        <w:pStyle w:val="Paragraphedeliste"/>
        <w:numPr>
          <w:ilvl w:val="0"/>
          <w:numId w:val="44"/>
        </w:numPr>
        <w:spacing w:line="276" w:lineRule="auto"/>
        <w:rPr>
          <w:rStyle w:val="Accentuation"/>
          <w:i w:val="0"/>
          <w:iCs w:val="0"/>
          <w:sz w:val="24"/>
        </w:rPr>
      </w:pPr>
      <w:r w:rsidRPr="00583522">
        <w:rPr>
          <w:rStyle w:val="Accentuation"/>
          <w:b/>
          <w:bCs/>
          <w:i w:val="0"/>
          <w:iCs w:val="0"/>
          <w:sz w:val="24"/>
        </w:rPr>
        <w:t>BOSA</w:t>
      </w:r>
      <w:r w:rsidRPr="00583522">
        <w:rPr>
          <w:rStyle w:val="Accentuation"/>
          <w:i w:val="0"/>
          <w:iCs w:val="0"/>
          <w:sz w:val="24"/>
        </w:rPr>
        <w:t xml:space="preserve"> : Une nouvelle forme de sélection souple est spécifique a été lancée. Elle permet de réserver des sélections contractuelles aux seules personnes avec handicap (moyennant une attestation officielle). C’est une opportunité d’emploi de plus et une porte d’entrée supplémentaire dans la fonction publique pour ces personnes, </w:t>
      </w:r>
      <w:r w:rsidRPr="002E3278">
        <w:rPr>
          <w:rStyle w:val="Accentuation"/>
          <w:i w:val="0"/>
          <w:iCs w:val="0"/>
          <w:sz w:val="24"/>
        </w:rPr>
        <w:t xml:space="preserve">grâce à une sélection en 1 seule étape (par exemple, un entretien). Le contrat commence par un CDD, il peut naturellement être prolongé, voir déboucher sur un CDI.  </w:t>
      </w:r>
    </w:p>
    <w:p w14:paraId="7DD7A2D6" w14:textId="318ABF66" w:rsidR="00B53C4F" w:rsidRPr="002E3278" w:rsidRDefault="005252B7" w:rsidP="001B1E4F">
      <w:pPr>
        <w:pStyle w:val="Paragraphedeliste"/>
        <w:spacing w:line="276" w:lineRule="auto"/>
        <w:ind w:left="1440" w:firstLine="0"/>
        <w:rPr>
          <w:rStyle w:val="Accentuation"/>
          <w:i w:val="0"/>
          <w:iCs w:val="0"/>
          <w:sz w:val="24"/>
        </w:rPr>
      </w:pPr>
      <w:hyperlink r:id="rId34" w:history="1">
        <w:r w:rsidR="001B1E4F" w:rsidRPr="002E3278">
          <w:rPr>
            <w:rStyle w:val="Lienhypertexte"/>
            <w:sz w:val="24"/>
          </w:rPr>
          <w:t>Modifications en matière de sélections, promotions et examens linguistiques | BOSA (belgium.be)</w:t>
        </w:r>
      </w:hyperlink>
      <w:r w:rsidR="001B1E4F" w:rsidRPr="002E3278">
        <w:rPr>
          <w:sz w:val="24"/>
        </w:rPr>
        <w:t xml:space="preserve"> ou </w:t>
      </w:r>
      <w:hyperlink r:id="rId35" w:history="1">
        <w:r w:rsidR="002E3278" w:rsidRPr="002E3278">
          <w:rPr>
            <w:rStyle w:val="Lienhypertexte"/>
            <w:sz w:val="24"/>
          </w:rPr>
          <w:t>Arrêté royal du 29 juin 1973 (M (belgium.be)</w:t>
        </w:r>
      </w:hyperlink>
      <w:r w:rsidR="002E3278" w:rsidRPr="002E3278">
        <w:rPr>
          <w:sz w:val="24"/>
        </w:rPr>
        <w:t xml:space="preserve"> </w:t>
      </w:r>
    </w:p>
    <w:p w14:paraId="7C99A4D5" w14:textId="0F144338" w:rsidR="00B53C4F" w:rsidRPr="002E3278" w:rsidRDefault="00B53C4F" w:rsidP="00583522">
      <w:pPr>
        <w:pStyle w:val="Paragraphedeliste"/>
        <w:spacing w:line="276" w:lineRule="auto"/>
        <w:ind w:left="1440" w:firstLine="0"/>
        <w:rPr>
          <w:rStyle w:val="Accentuation"/>
          <w:i w:val="0"/>
          <w:iCs w:val="0"/>
          <w:sz w:val="24"/>
        </w:rPr>
      </w:pPr>
      <w:r w:rsidRPr="002E3278">
        <w:rPr>
          <w:rStyle w:val="Accentuation"/>
          <w:i w:val="0"/>
          <w:iCs w:val="0"/>
          <w:sz w:val="24"/>
        </w:rPr>
        <w:t>Le SPF BOSA espère lancer ou soutenir des sélections de ce type dès 2023.</w:t>
      </w:r>
    </w:p>
    <w:p w14:paraId="44C61BE2" w14:textId="77777777" w:rsidR="00F568F1" w:rsidRPr="00583522" w:rsidRDefault="00F568F1" w:rsidP="00583522">
      <w:pPr>
        <w:pStyle w:val="Paragraphedeliste"/>
        <w:spacing w:line="276" w:lineRule="auto"/>
        <w:ind w:left="1440" w:firstLine="0"/>
        <w:rPr>
          <w:rStyle w:val="Accentuation"/>
          <w:i w:val="0"/>
          <w:iCs w:val="0"/>
          <w:sz w:val="24"/>
        </w:rPr>
      </w:pPr>
    </w:p>
    <w:p w14:paraId="2E721AE0" w14:textId="0B1300C9" w:rsidR="00B53C4F" w:rsidRPr="00583522" w:rsidRDefault="005E266D" w:rsidP="00583522">
      <w:pPr>
        <w:pStyle w:val="Paragraphedeliste"/>
        <w:numPr>
          <w:ilvl w:val="0"/>
          <w:numId w:val="23"/>
        </w:numPr>
        <w:spacing w:line="276" w:lineRule="auto"/>
        <w:rPr>
          <w:rStyle w:val="Accentuation"/>
          <w:i w:val="0"/>
          <w:iCs w:val="0"/>
          <w:sz w:val="24"/>
        </w:rPr>
      </w:pPr>
      <w:r w:rsidRPr="001D14E8">
        <w:rPr>
          <w:b/>
          <w:bCs/>
          <w:sz w:val="28"/>
          <w:szCs w:val="36"/>
          <w:shd w:val="clear" w:color="auto" w:fill="F8D7BC" w:themeFill="accent6"/>
        </w:rPr>
        <w:t xml:space="preserve">Action </w:t>
      </w:r>
      <w:r>
        <w:rPr>
          <w:b/>
          <w:bCs/>
          <w:sz w:val="28"/>
          <w:szCs w:val="36"/>
          <w:shd w:val="clear" w:color="auto" w:fill="F8D7BC" w:themeFill="accent6"/>
        </w:rPr>
        <w:t>3</w:t>
      </w:r>
      <w:r>
        <w:rPr>
          <w:rStyle w:val="Accentuation"/>
          <w:i w:val="0"/>
          <w:iCs w:val="0"/>
          <w:sz w:val="24"/>
        </w:rPr>
        <w:t xml:space="preserve"> </w:t>
      </w:r>
      <w:r w:rsidR="002308CB" w:rsidRPr="00035109">
        <w:rPr>
          <w:b/>
          <w:bCs/>
          <w:sz w:val="28"/>
          <w:szCs w:val="28"/>
        </w:rPr>
        <w:t xml:space="preserve">- </w:t>
      </w:r>
      <w:r w:rsidR="002308CB" w:rsidRPr="00035109">
        <w:rPr>
          <w:b/>
          <w:bCs/>
          <w:sz w:val="28"/>
          <w:szCs w:val="28"/>
          <w:shd w:val="clear" w:color="auto" w:fill="B6E7DD" w:themeFill="accent5"/>
        </w:rPr>
        <w:t>√ Réalisée</w:t>
      </w:r>
      <w:r w:rsidR="002308CB" w:rsidRPr="00035109">
        <w:rPr>
          <w:sz w:val="28"/>
          <w:szCs w:val="28"/>
        </w:rPr>
        <w:t> :</w:t>
      </w:r>
      <w:r w:rsidR="002308CB">
        <w:rPr>
          <w:sz w:val="24"/>
        </w:rPr>
        <w:t xml:space="preserve"> </w:t>
      </w:r>
      <w:r w:rsidR="00724DA5" w:rsidRPr="00583522">
        <w:rPr>
          <w:rStyle w:val="Accentuation"/>
          <w:i w:val="0"/>
          <w:iCs w:val="0"/>
          <w:sz w:val="24"/>
        </w:rPr>
        <w:t xml:space="preserve">Inclusion : politique d’achat fédérale « inclusive by design » : apporter un soutien à l’équipe </w:t>
      </w:r>
      <w:proofErr w:type="spellStart"/>
      <w:r w:rsidR="00724DA5" w:rsidRPr="00583522">
        <w:rPr>
          <w:rStyle w:val="Accentuation"/>
          <w:i w:val="0"/>
          <w:iCs w:val="0"/>
          <w:sz w:val="24"/>
        </w:rPr>
        <w:t>Procurement</w:t>
      </w:r>
      <w:proofErr w:type="spellEnd"/>
      <w:r w:rsidR="00724DA5" w:rsidRPr="00583522">
        <w:rPr>
          <w:rStyle w:val="Accentuation"/>
          <w:i w:val="0"/>
          <w:iCs w:val="0"/>
          <w:sz w:val="24"/>
        </w:rPr>
        <w:t xml:space="preserve"> du SPF BOSA pour identifier des actions pertinentes au bénéfice des clients via les acheteurs publics fédéraux.</w:t>
      </w:r>
    </w:p>
    <w:p w14:paraId="254D2E46" w14:textId="487BE45B" w:rsidR="00724DA5" w:rsidRDefault="00583522" w:rsidP="00583522">
      <w:pPr>
        <w:pStyle w:val="Paragraphedeliste"/>
        <w:numPr>
          <w:ilvl w:val="0"/>
          <w:numId w:val="44"/>
        </w:numPr>
        <w:spacing w:line="276" w:lineRule="auto"/>
        <w:rPr>
          <w:rStyle w:val="Accentuation"/>
          <w:i w:val="0"/>
          <w:iCs w:val="0"/>
          <w:sz w:val="24"/>
        </w:rPr>
      </w:pPr>
      <w:r w:rsidRPr="00583522">
        <w:rPr>
          <w:rStyle w:val="Accentuation"/>
          <w:i w:val="0"/>
          <w:iCs w:val="0"/>
          <w:sz w:val="24"/>
        </w:rPr>
        <w:t xml:space="preserve">Plusieurs réunions internes à Bosa ont permis d’apporter un soutien à l’équipe </w:t>
      </w:r>
      <w:proofErr w:type="spellStart"/>
      <w:r w:rsidRPr="00583522">
        <w:rPr>
          <w:rStyle w:val="Accentuation"/>
          <w:i w:val="0"/>
          <w:iCs w:val="0"/>
          <w:sz w:val="24"/>
        </w:rPr>
        <w:t>Procurement</w:t>
      </w:r>
      <w:proofErr w:type="spellEnd"/>
      <w:r w:rsidRPr="00583522">
        <w:rPr>
          <w:rStyle w:val="Accentuation"/>
          <w:i w:val="0"/>
          <w:iCs w:val="0"/>
          <w:sz w:val="24"/>
        </w:rPr>
        <w:t xml:space="preserve">. L’orientation retenue est d’inspirer les acheteurs publics avec des pistes concrètes et selon une approche proactive de l’inclusion pour des contrats-cadres (auxquels plusieurs organisations peuvent faire appel). Le point de contact en la matière est </w:t>
      </w:r>
      <w:hyperlink r:id="rId36" w:history="1">
        <w:r w:rsidRPr="00583522">
          <w:rPr>
            <w:rStyle w:val="Lienhypertexte"/>
            <w:sz w:val="24"/>
          </w:rPr>
          <w:t>xavier.henrotin@bosa.fgov.be</w:t>
        </w:r>
      </w:hyperlink>
      <w:r w:rsidR="005E266D">
        <w:rPr>
          <w:rStyle w:val="Lienhypertexte"/>
          <w:sz w:val="24"/>
        </w:rPr>
        <w:t>.</w:t>
      </w:r>
      <w:r w:rsidRPr="00583522">
        <w:rPr>
          <w:rStyle w:val="Accentuation"/>
          <w:i w:val="0"/>
          <w:iCs w:val="0"/>
          <w:sz w:val="24"/>
        </w:rPr>
        <w:t xml:space="preserve"> </w:t>
      </w:r>
    </w:p>
    <w:p w14:paraId="3A454978" w14:textId="77777777" w:rsidR="00A86F6A" w:rsidRPr="00583522" w:rsidRDefault="00A86F6A" w:rsidP="00A86F6A">
      <w:pPr>
        <w:pStyle w:val="Paragraphedeliste"/>
        <w:spacing w:line="276" w:lineRule="auto"/>
        <w:ind w:left="1440" w:firstLine="0"/>
        <w:rPr>
          <w:rStyle w:val="Accentuation"/>
          <w:i w:val="0"/>
          <w:iCs w:val="0"/>
          <w:sz w:val="24"/>
        </w:rPr>
      </w:pPr>
    </w:p>
    <w:p w14:paraId="1C62CEDC" w14:textId="7F428DFD" w:rsidR="0039390F" w:rsidRPr="00AE3B6A" w:rsidRDefault="00A86F6A" w:rsidP="00972E53">
      <w:pPr>
        <w:pStyle w:val="Miseenvidence-cadredebordure-rougeclair"/>
        <w:framePr w:wrap="around"/>
        <w:spacing w:line="276" w:lineRule="auto"/>
        <w:rPr>
          <w:rStyle w:val="Accentuation"/>
          <w:b/>
          <w:bCs/>
          <w:i w:val="0"/>
          <w:iCs/>
          <w:sz w:val="24"/>
        </w:rPr>
      </w:pPr>
      <w:r w:rsidRPr="00AE3B6A">
        <w:rPr>
          <w:rStyle w:val="Accentuation"/>
          <w:b/>
          <w:bCs/>
          <w:i w:val="0"/>
          <w:sz w:val="24"/>
          <w:shd w:val="clear" w:color="auto" w:fill="FFFFFF" w:themeFill="background1"/>
        </w:rPr>
        <w:lastRenderedPageBreak/>
        <w:t>Varia</w:t>
      </w:r>
      <w:r w:rsidRPr="00AE3B6A">
        <w:rPr>
          <w:rStyle w:val="Accentuation"/>
          <w:b/>
          <w:bCs/>
          <w:i w:val="0"/>
          <w:sz w:val="24"/>
        </w:rPr>
        <w:t xml:space="preserve"> objectif 2.3</w:t>
      </w:r>
      <w:r w:rsidR="002308CB" w:rsidRPr="00AE3B6A">
        <w:rPr>
          <w:rStyle w:val="Accentuation"/>
          <w:b/>
          <w:bCs/>
          <w:i w:val="0"/>
          <w:iCs/>
          <w:sz w:val="24"/>
        </w:rPr>
        <w:t xml:space="preserve"> - Genre</w:t>
      </w:r>
    </w:p>
    <w:p w14:paraId="71DFE837" w14:textId="1DF476B7" w:rsidR="001B2A2A" w:rsidRPr="001B2A2A" w:rsidRDefault="001B2A2A" w:rsidP="00972E53">
      <w:pPr>
        <w:pStyle w:val="Miseenvidence-cadredebordure-rougeclair"/>
        <w:framePr w:wrap="around"/>
        <w:spacing w:line="276" w:lineRule="auto"/>
        <w:rPr>
          <w:rStyle w:val="Accentuation"/>
          <w:i w:val="0"/>
          <w:iCs/>
          <w:sz w:val="24"/>
          <w:szCs w:val="32"/>
        </w:rPr>
      </w:pPr>
    </w:p>
    <w:p w14:paraId="35DC7EB1" w14:textId="094471C8" w:rsidR="001B2A2A" w:rsidRPr="00972E53" w:rsidRDefault="00E4629E" w:rsidP="00972E53">
      <w:pPr>
        <w:pStyle w:val="Miseenvidence-cadredebordure-rougeclair"/>
        <w:framePr w:wrap="around"/>
        <w:spacing w:line="276" w:lineRule="auto"/>
        <w:rPr>
          <w:rStyle w:val="Accentuation"/>
          <w:i w:val="0"/>
          <w:iCs/>
          <w:sz w:val="24"/>
        </w:rPr>
      </w:pPr>
      <w:r>
        <w:rPr>
          <w:rStyle w:val="Accentuation"/>
          <w:i w:val="0"/>
          <w:sz w:val="24"/>
          <w:szCs w:val="32"/>
        </w:rPr>
        <w:t xml:space="preserve">BOSA : </w:t>
      </w:r>
      <w:r w:rsidR="002308CB" w:rsidRPr="002308CB">
        <w:rPr>
          <w:rStyle w:val="Accentuation"/>
          <w:i w:val="0"/>
          <w:sz w:val="24"/>
          <w:szCs w:val="32"/>
        </w:rPr>
        <w:t>U</w:t>
      </w:r>
      <w:r w:rsidR="001B2A2A" w:rsidRPr="001B2A2A">
        <w:rPr>
          <w:rStyle w:val="Accentuation"/>
          <w:i w:val="0"/>
          <w:sz w:val="24"/>
          <w:szCs w:val="32"/>
        </w:rPr>
        <w:t>ne réforme</w:t>
      </w:r>
      <w:r w:rsidR="00A20015">
        <w:rPr>
          <w:rStyle w:val="Appelnotedebasdep"/>
          <w:sz w:val="24"/>
          <w:szCs w:val="32"/>
        </w:rPr>
        <w:footnoteReference w:id="3"/>
      </w:r>
      <w:r w:rsidR="001B2A2A" w:rsidRPr="001B2A2A">
        <w:rPr>
          <w:rStyle w:val="Accentuation"/>
          <w:i w:val="0"/>
          <w:sz w:val="24"/>
          <w:szCs w:val="32"/>
        </w:rPr>
        <w:t xml:space="preserve"> veille à présent à l’équilibre structurel entre les sexes (au sens hommes/femmes) au sein des jurys de sélection pour fonctionnaires, </w:t>
      </w:r>
      <w:r>
        <w:rPr>
          <w:rStyle w:val="Accentuation"/>
          <w:i w:val="0"/>
          <w:sz w:val="24"/>
          <w:szCs w:val="32"/>
        </w:rPr>
        <w:t>l’AR mentionne</w:t>
      </w:r>
      <w:r w:rsidR="001B2A2A" w:rsidRPr="001B2A2A">
        <w:rPr>
          <w:rStyle w:val="Accentuation"/>
          <w:i w:val="0"/>
          <w:sz w:val="24"/>
          <w:szCs w:val="32"/>
        </w:rPr>
        <w:t xml:space="preserve"> « les deux tiers au plus des membres de chacun </w:t>
      </w:r>
      <w:r w:rsidR="001B2A2A" w:rsidRPr="00972E53">
        <w:rPr>
          <w:rStyle w:val="Accentuation"/>
          <w:i w:val="0"/>
          <w:sz w:val="24"/>
        </w:rPr>
        <w:t xml:space="preserve">des jurys appartiennent au même sexe ».  Cela va dans le sens des panels mixtes contribuant à l’égalité des chances comme à la richesse du processus décisionnel. </w:t>
      </w:r>
    </w:p>
    <w:p w14:paraId="66F517C0" w14:textId="77777777" w:rsidR="001B2A2A" w:rsidRPr="00972E53" w:rsidRDefault="001B2A2A" w:rsidP="00972E53">
      <w:pPr>
        <w:pStyle w:val="Miseenvidence-cadredebordure-rougeclair"/>
        <w:framePr w:wrap="around"/>
        <w:spacing w:line="276" w:lineRule="auto"/>
        <w:rPr>
          <w:rStyle w:val="Accentuation"/>
          <w:i w:val="0"/>
          <w:iCs/>
          <w:sz w:val="24"/>
        </w:rPr>
      </w:pPr>
      <w:r w:rsidRPr="00972E53">
        <w:rPr>
          <w:rStyle w:val="Accentuation"/>
          <w:i w:val="0"/>
          <w:sz w:val="24"/>
        </w:rPr>
        <w:t>(Une telle initiative avait déjà été prise en 2021 concernant les jurys de sélection de mandataires.)</w:t>
      </w:r>
    </w:p>
    <w:p w14:paraId="639D1D94" w14:textId="247ACDE9" w:rsidR="001B2A2A" w:rsidRPr="00972E53" w:rsidRDefault="00AE3B6A" w:rsidP="00972E53">
      <w:pPr>
        <w:pStyle w:val="Miseenvidence-cadredebordure-rougeclair"/>
        <w:framePr w:wrap="around"/>
        <w:spacing w:line="276" w:lineRule="auto"/>
        <w:rPr>
          <w:rStyle w:val="Accentuation"/>
          <w:i w:val="0"/>
          <w:iCs/>
          <w:sz w:val="24"/>
        </w:rPr>
      </w:pPr>
      <w:r w:rsidRPr="00972E53">
        <w:rPr>
          <w:sz w:val="24"/>
        </w:rPr>
        <w:t xml:space="preserve">Lire : </w:t>
      </w:r>
      <w:hyperlink r:id="rId37" w:history="1">
        <w:r w:rsidR="00972E53" w:rsidRPr="00972E53">
          <w:rPr>
            <w:rStyle w:val="Lienhypertexte"/>
            <w:sz w:val="24"/>
          </w:rPr>
          <w:t>La ministre De Sutter propose deux mesures pour plus de femmes à des postes de direction dans l'administration fédérale | Petra De Sutter (belgium.be)</w:t>
        </w:r>
      </w:hyperlink>
      <w:r w:rsidR="001B2A2A" w:rsidRPr="00972E53">
        <w:rPr>
          <w:rStyle w:val="Accentuation"/>
          <w:i w:val="0"/>
          <w:sz w:val="24"/>
        </w:rPr>
        <w:t xml:space="preserve"> </w:t>
      </w:r>
    </w:p>
    <w:p w14:paraId="21790B42" w14:textId="77777777" w:rsidR="002308CB" w:rsidRPr="00972E53" w:rsidRDefault="002308CB" w:rsidP="00972E53">
      <w:pPr>
        <w:pStyle w:val="Miseenvidence-cadredebordure-rougeclair"/>
        <w:framePr w:wrap="around"/>
        <w:spacing w:line="276" w:lineRule="auto"/>
        <w:rPr>
          <w:rStyle w:val="Accentuation"/>
          <w:b/>
          <w:bCs/>
          <w:i w:val="0"/>
          <w:sz w:val="24"/>
        </w:rPr>
      </w:pPr>
    </w:p>
    <w:p w14:paraId="2A59EA3B" w14:textId="4A0F32AE" w:rsidR="00A86F6A" w:rsidRPr="001B2A2A" w:rsidRDefault="0099013C" w:rsidP="00972E53">
      <w:pPr>
        <w:pStyle w:val="Miseenvidence-cadredebordure-rougeclair"/>
        <w:framePr w:wrap="around"/>
        <w:spacing w:line="276" w:lineRule="auto"/>
        <w:rPr>
          <w:rStyle w:val="Accentuation"/>
          <w:i w:val="0"/>
          <w:iCs/>
          <w:sz w:val="24"/>
          <w:szCs w:val="32"/>
        </w:rPr>
      </w:pPr>
      <w:r>
        <w:rPr>
          <w:rStyle w:val="Accentuation"/>
          <w:i w:val="0"/>
          <w:sz w:val="24"/>
        </w:rPr>
        <w:t xml:space="preserve">BOSA : </w:t>
      </w:r>
      <w:r w:rsidR="001B2A2A" w:rsidRPr="00972E53">
        <w:rPr>
          <w:rStyle w:val="Accentuation"/>
          <w:i w:val="0"/>
          <w:sz w:val="24"/>
        </w:rPr>
        <w:t>Les commissions de sélection peuvent être composées</w:t>
      </w:r>
      <w:r w:rsidR="001B2A2A" w:rsidRPr="001B2A2A">
        <w:rPr>
          <w:rStyle w:val="Accentuation"/>
          <w:i w:val="0"/>
          <w:sz w:val="24"/>
          <w:szCs w:val="32"/>
        </w:rPr>
        <w:t xml:space="preserve"> de 2 membres pour des entretiens de présélection, pour autant qu'il ne s'agisse pas de l'épreuve finale qui nécessite toujours 3 membres. Les 2 membres en question ne doivent pas appartenir au même sexe</w:t>
      </w:r>
      <w:r w:rsidR="00A20015">
        <w:rPr>
          <w:rStyle w:val="Appelnotedebasdep"/>
          <w:sz w:val="24"/>
          <w:szCs w:val="32"/>
        </w:rPr>
        <w:footnoteReference w:id="4"/>
      </w:r>
      <w:r w:rsidR="001B2A2A" w:rsidRPr="001B2A2A">
        <w:rPr>
          <w:rStyle w:val="Accentuation"/>
          <w:i w:val="0"/>
          <w:sz w:val="24"/>
          <w:szCs w:val="32"/>
        </w:rPr>
        <w:t>.</w:t>
      </w:r>
    </w:p>
    <w:p w14:paraId="5B948AD2" w14:textId="7296BB96" w:rsidR="00045011" w:rsidRDefault="00045011">
      <w:pPr>
        <w:suppressAutoHyphens w:val="0"/>
        <w:spacing w:after="0" w:line="240" w:lineRule="auto"/>
        <w:rPr>
          <w:sz w:val="24"/>
          <w:szCs w:val="32"/>
        </w:rPr>
      </w:pPr>
      <w:r>
        <w:rPr>
          <w:sz w:val="24"/>
          <w:szCs w:val="32"/>
        </w:rPr>
        <w:br w:type="page"/>
      </w:r>
    </w:p>
    <w:p w14:paraId="1BA75BE9" w14:textId="60A64310" w:rsidR="00045011" w:rsidRDefault="00C61E0C" w:rsidP="00045011">
      <w:pPr>
        <w:pStyle w:val="Titre1"/>
        <w:rPr>
          <w:rStyle w:val="Accentuation"/>
          <w:i w:val="0"/>
          <w:iCs w:val="0"/>
          <w:szCs w:val="68"/>
        </w:rPr>
      </w:pPr>
      <w:r>
        <w:rPr>
          <w:rStyle w:val="Accentuation"/>
          <w:i w:val="0"/>
          <w:iCs w:val="0"/>
          <w:szCs w:val="68"/>
        </w:rPr>
        <w:lastRenderedPageBreak/>
        <w:t>Objectif stratégique 3</w:t>
      </w:r>
    </w:p>
    <w:p w14:paraId="56A5E151" w14:textId="63BF9D97" w:rsidR="00C61E0C" w:rsidRDefault="00644D3B" w:rsidP="00C61E0C">
      <w:pPr>
        <w:pStyle w:val="Citation"/>
        <w:framePr w:wrap="notBeside"/>
      </w:pPr>
      <w:r w:rsidRPr="00644D3B">
        <w:t>Inscrire l’inclusion dans l’ADN de l’administration fédérale.</w:t>
      </w:r>
    </w:p>
    <w:p w14:paraId="28C0FB79" w14:textId="7B773F93" w:rsidR="00644D3B" w:rsidRDefault="00644D3B" w:rsidP="00644D3B">
      <w:pPr>
        <w:pStyle w:val="Titre2"/>
      </w:pPr>
      <w:r>
        <w:t>Objectif opérationnel 3.1</w:t>
      </w:r>
    </w:p>
    <w:p w14:paraId="265B5EDA" w14:textId="6FFB98D0" w:rsidR="00644D3B" w:rsidRDefault="005A491B" w:rsidP="004242D6">
      <w:pPr>
        <w:pStyle w:val="Citationintense"/>
        <w:framePr w:wrap="notBeside"/>
        <w:spacing w:line="276" w:lineRule="auto"/>
        <w:rPr>
          <w:sz w:val="24"/>
          <w:szCs w:val="32"/>
        </w:rPr>
      </w:pPr>
      <w:r w:rsidRPr="005A491B">
        <w:rPr>
          <w:sz w:val="24"/>
          <w:szCs w:val="32"/>
        </w:rPr>
        <w:t>Travailler l’image de l’administration fédérale comme organisation inclusive.</w:t>
      </w:r>
    </w:p>
    <w:p w14:paraId="476D6103" w14:textId="321B4B82" w:rsidR="0005429F" w:rsidRPr="0005429F" w:rsidRDefault="009579A4" w:rsidP="004242D6">
      <w:pPr>
        <w:pStyle w:val="Paragraphedeliste"/>
        <w:numPr>
          <w:ilvl w:val="0"/>
          <w:numId w:val="25"/>
        </w:numPr>
        <w:spacing w:line="276" w:lineRule="auto"/>
        <w:rPr>
          <w:sz w:val="24"/>
          <w:szCs w:val="32"/>
        </w:rPr>
      </w:pPr>
      <w:r w:rsidRPr="001D14E8">
        <w:rPr>
          <w:b/>
          <w:bCs/>
          <w:sz w:val="28"/>
          <w:szCs w:val="36"/>
          <w:shd w:val="clear" w:color="auto" w:fill="F8D7BC" w:themeFill="accent6"/>
        </w:rPr>
        <w:t>Action 1</w:t>
      </w:r>
      <w:r>
        <w:rPr>
          <w:b/>
          <w:bCs/>
          <w:sz w:val="24"/>
          <w:szCs w:val="32"/>
        </w:rPr>
        <w:t xml:space="preserve"> - </w:t>
      </w:r>
      <w:r w:rsidR="00696383" w:rsidRPr="0005429F">
        <w:rPr>
          <w:b/>
          <w:bCs/>
          <w:sz w:val="24"/>
          <w:szCs w:val="32"/>
        </w:rPr>
        <w:t xml:space="preserve">Employer </w:t>
      </w:r>
      <w:proofErr w:type="spellStart"/>
      <w:r w:rsidR="00696383" w:rsidRPr="0005429F">
        <w:rPr>
          <w:b/>
          <w:bCs/>
          <w:sz w:val="24"/>
          <w:szCs w:val="32"/>
        </w:rPr>
        <w:t>Branding</w:t>
      </w:r>
      <w:proofErr w:type="spellEnd"/>
      <w:r w:rsidR="005D4009" w:rsidRPr="0005429F">
        <w:rPr>
          <w:b/>
          <w:bCs/>
          <w:sz w:val="24"/>
          <w:szCs w:val="32"/>
        </w:rPr>
        <w:t xml:space="preserve"> </w:t>
      </w:r>
      <w:r w:rsidR="005D4009" w:rsidRPr="0005429F">
        <w:rPr>
          <w:sz w:val="24"/>
          <w:szCs w:val="32"/>
        </w:rPr>
        <w:t>:</w:t>
      </w:r>
      <w:r w:rsidR="0005429F" w:rsidRPr="0005429F">
        <w:rPr>
          <w:sz w:val="24"/>
          <w:szCs w:val="32"/>
        </w:rPr>
        <w:t xml:space="preserve"> le SPF BOSA renouvelle et remplace le site central de publication des offres d’emploi, selon un nouveau concept de </w:t>
      </w:r>
      <w:proofErr w:type="spellStart"/>
      <w:r w:rsidR="0005429F" w:rsidRPr="0005429F">
        <w:rPr>
          <w:sz w:val="24"/>
          <w:szCs w:val="32"/>
        </w:rPr>
        <w:t>branding</w:t>
      </w:r>
      <w:proofErr w:type="spellEnd"/>
      <w:r w:rsidR="0005429F" w:rsidRPr="0005429F">
        <w:rPr>
          <w:sz w:val="24"/>
          <w:szCs w:val="32"/>
        </w:rPr>
        <w:t xml:space="preserve"> et avec une attention portée à des témoignages diversifiés de fonctionnaires. </w:t>
      </w:r>
    </w:p>
    <w:p w14:paraId="171DA67C" w14:textId="63216F5F" w:rsidR="00D958E2" w:rsidRDefault="00652ECE" w:rsidP="004242D6">
      <w:pPr>
        <w:pStyle w:val="Paragraphedeliste"/>
        <w:numPr>
          <w:ilvl w:val="0"/>
          <w:numId w:val="44"/>
        </w:numPr>
        <w:spacing w:line="276" w:lineRule="auto"/>
        <w:rPr>
          <w:sz w:val="24"/>
          <w:szCs w:val="32"/>
        </w:rPr>
      </w:pPr>
      <w:r w:rsidRPr="00652ECE">
        <w:rPr>
          <w:b/>
          <w:bCs/>
          <w:sz w:val="24"/>
          <w:szCs w:val="32"/>
          <w:shd w:val="clear" w:color="auto" w:fill="F8D7BC" w:themeFill="accent6"/>
        </w:rPr>
        <w:t>Action 1a</w:t>
      </w:r>
      <w:r w:rsidRPr="00652ECE">
        <w:rPr>
          <w:b/>
          <w:bCs/>
          <w:sz w:val="24"/>
        </w:rPr>
        <w:t xml:space="preserve"> - </w:t>
      </w:r>
      <w:r w:rsidRPr="00652ECE">
        <w:rPr>
          <w:b/>
          <w:bCs/>
          <w:sz w:val="24"/>
          <w:shd w:val="clear" w:color="auto" w:fill="B6E7DD" w:themeFill="accent5"/>
        </w:rPr>
        <w:t>√ Réalisée</w:t>
      </w:r>
      <w:r w:rsidRPr="00652ECE">
        <w:rPr>
          <w:sz w:val="24"/>
        </w:rPr>
        <w:t> :</w:t>
      </w:r>
      <w:r w:rsidRPr="00652ECE">
        <w:rPr>
          <w:sz w:val="22"/>
          <w:szCs w:val="22"/>
        </w:rPr>
        <w:t xml:space="preserve"> </w:t>
      </w:r>
      <w:r w:rsidR="00D958E2" w:rsidRPr="00D958E2">
        <w:rPr>
          <w:sz w:val="24"/>
          <w:szCs w:val="32"/>
        </w:rPr>
        <w:t xml:space="preserve">Bosa utilise déjà les nouveaux visuels inclusifs « travaillerpour.be » pour les salons de l’emploi en présentiel comme en ligne (18 salons en 2022, pour un investissement de 27.500€). </w:t>
      </w:r>
    </w:p>
    <w:p w14:paraId="0D9133B1" w14:textId="0D4B6C1E" w:rsidR="00472161" w:rsidRDefault="00652ECE" w:rsidP="004242D6">
      <w:pPr>
        <w:pStyle w:val="Paragraphedeliste"/>
        <w:numPr>
          <w:ilvl w:val="0"/>
          <w:numId w:val="44"/>
        </w:numPr>
        <w:spacing w:line="276" w:lineRule="auto"/>
        <w:rPr>
          <w:sz w:val="24"/>
          <w:szCs w:val="32"/>
        </w:rPr>
      </w:pPr>
      <w:r w:rsidRPr="00652ECE">
        <w:rPr>
          <w:b/>
          <w:bCs/>
          <w:sz w:val="24"/>
          <w:szCs w:val="32"/>
          <w:shd w:val="clear" w:color="auto" w:fill="F8D7BC" w:themeFill="accent6"/>
        </w:rPr>
        <w:t>Action 1</w:t>
      </w:r>
      <w:r>
        <w:rPr>
          <w:b/>
          <w:bCs/>
          <w:sz w:val="24"/>
          <w:szCs w:val="32"/>
          <w:shd w:val="clear" w:color="auto" w:fill="F8D7BC" w:themeFill="accent6"/>
        </w:rPr>
        <w:t>b</w:t>
      </w:r>
      <w:r w:rsidRPr="00652ECE">
        <w:rPr>
          <w:b/>
          <w:bCs/>
          <w:sz w:val="24"/>
        </w:rPr>
        <w:t xml:space="preserve"> - </w:t>
      </w:r>
      <w:r w:rsidRPr="00652ECE">
        <w:rPr>
          <w:b/>
          <w:bCs/>
          <w:sz w:val="24"/>
          <w:shd w:val="clear" w:color="auto" w:fill="B6E7DD" w:themeFill="accent5"/>
        </w:rPr>
        <w:t>√ Réalisée</w:t>
      </w:r>
      <w:r w:rsidRPr="00652ECE">
        <w:rPr>
          <w:sz w:val="24"/>
        </w:rPr>
        <w:t> :</w:t>
      </w:r>
      <w:r w:rsidRPr="00652ECE">
        <w:rPr>
          <w:sz w:val="22"/>
          <w:szCs w:val="22"/>
        </w:rPr>
        <w:t xml:space="preserve"> </w:t>
      </w:r>
      <w:r w:rsidR="00472161" w:rsidRPr="00472161">
        <w:rPr>
          <w:sz w:val="24"/>
          <w:szCs w:val="32"/>
        </w:rPr>
        <w:t>Participation régulière à des évènements, sessions d’information ; campagnes régulières selon le nouveau concept :</w:t>
      </w:r>
    </w:p>
    <w:p w14:paraId="413741F2" w14:textId="69C949CB" w:rsidR="000D0174" w:rsidRPr="000D0174" w:rsidRDefault="005252B7" w:rsidP="004242D6">
      <w:pPr>
        <w:pStyle w:val="Paragraphedeliste"/>
        <w:numPr>
          <w:ilvl w:val="0"/>
          <w:numId w:val="45"/>
        </w:numPr>
        <w:spacing w:line="276" w:lineRule="auto"/>
        <w:rPr>
          <w:sz w:val="24"/>
          <w:szCs w:val="32"/>
        </w:rPr>
      </w:pPr>
      <w:hyperlink r:id="rId38" w:history="1">
        <w:r w:rsidR="000D0174" w:rsidRPr="00B34C4B">
          <w:rPr>
            <w:rStyle w:val="Lienhypertexte"/>
            <w:sz w:val="24"/>
            <w:szCs w:val="32"/>
          </w:rPr>
          <w:t>Exemple pour B</w:t>
        </w:r>
        <w:r w:rsidR="00B34C4B">
          <w:rPr>
            <w:rStyle w:val="Lienhypertexte"/>
            <w:sz w:val="24"/>
            <w:szCs w:val="32"/>
          </w:rPr>
          <w:t>OSA</w:t>
        </w:r>
      </w:hyperlink>
      <w:r w:rsidR="000D0174" w:rsidRPr="000D0174">
        <w:rPr>
          <w:sz w:val="24"/>
          <w:szCs w:val="32"/>
        </w:rPr>
        <w:t xml:space="preserve"> même pour toucher la jeunesse bruxelloise avec une technologie innovante : plus de 330 visites et budget de 34.485 €</w:t>
      </w:r>
      <w:r w:rsidR="00B34C4B">
        <w:rPr>
          <w:sz w:val="24"/>
          <w:szCs w:val="32"/>
        </w:rPr>
        <w:t>.</w:t>
      </w:r>
      <w:r w:rsidR="000D0174" w:rsidRPr="000D0174">
        <w:rPr>
          <w:sz w:val="24"/>
          <w:szCs w:val="32"/>
        </w:rPr>
        <w:t xml:space="preserve"> </w:t>
      </w:r>
    </w:p>
    <w:p w14:paraId="7FE9BFD8" w14:textId="6429DF62" w:rsidR="000D0174" w:rsidRPr="000D0174" w:rsidRDefault="000D0174" w:rsidP="004242D6">
      <w:pPr>
        <w:pStyle w:val="Paragraphedeliste"/>
        <w:numPr>
          <w:ilvl w:val="0"/>
          <w:numId w:val="45"/>
        </w:numPr>
        <w:spacing w:line="276" w:lineRule="auto"/>
        <w:rPr>
          <w:sz w:val="24"/>
          <w:szCs w:val="32"/>
        </w:rPr>
      </w:pPr>
      <w:r w:rsidRPr="000D0174">
        <w:rPr>
          <w:sz w:val="24"/>
          <w:szCs w:val="32"/>
        </w:rPr>
        <w:t xml:space="preserve">Exemple pour visibiliser et toucher des </w:t>
      </w:r>
      <w:hyperlink r:id="rId39" w:history="1">
        <w:r w:rsidRPr="00986F72">
          <w:rPr>
            <w:rStyle w:val="Lienhypertexte"/>
            <w:sz w:val="24"/>
            <w:szCs w:val="32"/>
          </w:rPr>
          <w:t>top managers diversifiés</w:t>
        </w:r>
      </w:hyperlink>
      <w:r w:rsidR="00B34C4B">
        <w:rPr>
          <w:sz w:val="24"/>
          <w:szCs w:val="32"/>
        </w:rPr>
        <w:t>.</w:t>
      </w:r>
      <w:r w:rsidRPr="000D0174">
        <w:rPr>
          <w:sz w:val="24"/>
          <w:szCs w:val="32"/>
        </w:rPr>
        <w:t xml:space="preserve"> </w:t>
      </w:r>
    </w:p>
    <w:p w14:paraId="4571C6FE" w14:textId="77777777" w:rsidR="000D0174" w:rsidRPr="000D0174" w:rsidRDefault="000D0174" w:rsidP="004242D6">
      <w:pPr>
        <w:pStyle w:val="Paragraphedeliste"/>
        <w:numPr>
          <w:ilvl w:val="0"/>
          <w:numId w:val="45"/>
        </w:numPr>
        <w:spacing w:line="276" w:lineRule="auto"/>
        <w:rPr>
          <w:sz w:val="24"/>
          <w:szCs w:val="32"/>
        </w:rPr>
      </w:pPr>
      <w:r w:rsidRPr="000D0174">
        <w:rPr>
          <w:sz w:val="24"/>
          <w:szCs w:val="32"/>
        </w:rPr>
        <w:t xml:space="preserve">Enquête à grande échelle a été menée pour analyser la perception du public de l’administration fédérale comme employeur : 1119 </w:t>
      </w:r>
      <w:proofErr w:type="spellStart"/>
      <w:r w:rsidRPr="000D0174">
        <w:rPr>
          <w:sz w:val="24"/>
          <w:szCs w:val="32"/>
        </w:rPr>
        <w:t>répondant·e·s</w:t>
      </w:r>
      <w:proofErr w:type="spellEnd"/>
      <w:r w:rsidRPr="000D0174">
        <w:rPr>
          <w:sz w:val="24"/>
          <w:szCs w:val="32"/>
        </w:rPr>
        <w:t xml:space="preserve"> externes et 1076 fonctionnaires participants, soit un total de 2.195 personnes. 72% du groupe de répondants indique que la campagne encourage les personnes à postuler. Elles associent à plus de 70% la campagne à des adjectifs comme ‘clair’, ‘qualitatif’, ‘crédible’, ‘utile’ et ‘attrayant’. </w:t>
      </w:r>
    </w:p>
    <w:p w14:paraId="6BA56225" w14:textId="0A4488EC" w:rsidR="001D2C24" w:rsidRPr="00472161" w:rsidRDefault="000D0174" w:rsidP="004242D6">
      <w:pPr>
        <w:pStyle w:val="Paragraphedeliste"/>
        <w:numPr>
          <w:ilvl w:val="0"/>
          <w:numId w:val="45"/>
        </w:numPr>
        <w:spacing w:line="276" w:lineRule="auto"/>
        <w:rPr>
          <w:sz w:val="24"/>
          <w:szCs w:val="32"/>
        </w:rPr>
      </w:pPr>
      <w:r w:rsidRPr="000D0174">
        <w:rPr>
          <w:sz w:val="24"/>
          <w:szCs w:val="32"/>
        </w:rPr>
        <w:t>Une analyse qualitative est en cours concernant la perception qu’ont les personnes d’origine étrangère de l’administration fédérale en tant qu’employeur. Budget: 32.210,2 €</w:t>
      </w:r>
      <w:r w:rsidR="00B34C4B">
        <w:rPr>
          <w:sz w:val="24"/>
          <w:szCs w:val="32"/>
        </w:rPr>
        <w:t>.</w:t>
      </w:r>
    </w:p>
    <w:p w14:paraId="64974D47" w14:textId="1305366B" w:rsidR="00472161" w:rsidRDefault="002B5571" w:rsidP="004242D6">
      <w:pPr>
        <w:pStyle w:val="Paragraphedeliste"/>
        <w:numPr>
          <w:ilvl w:val="0"/>
          <w:numId w:val="44"/>
        </w:numPr>
        <w:spacing w:line="276" w:lineRule="auto"/>
        <w:rPr>
          <w:sz w:val="24"/>
          <w:szCs w:val="32"/>
        </w:rPr>
      </w:pPr>
      <w:r w:rsidRPr="00652ECE">
        <w:rPr>
          <w:b/>
          <w:bCs/>
          <w:sz w:val="24"/>
          <w:szCs w:val="32"/>
          <w:shd w:val="clear" w:color="auto" w:fill="F8D7BC" w:themeFill="accent6"/>
        </w:rPr>
        <w:t>Action 1</w:t>
      </w:r>
      <w:r>
        <w:rPr>
          <w:b/>
          <w:bCs/>
          <w:sz w:val="24"/>
          <w:szCs w:val="32"/>
          <w:shd w:val="clear" w:color="auto" w:fill="F8D7BC" w:themeFill="accent6"/>
        </w:rPr>
        <w:t>c</w:t>
      </w:r>
      <w:r w:rsidRPr="00652ECE">
        <w:rPr>
          <w:b/>
          <w:bCs/>
          <w:sz w:val="24"/>
        </w:rPr>
        <w:t xml:space="preserve"> - </w:t>
      </w:r>
      <w:r w:rsidRPr="00652ECE">
        <w:rPr>
          <w:b/>
          <w:bCs/>
          <w:sz w:val="24"/>
          <w:shd w:val="clear" w:color="auto" w:fill="B6E7DD" w:themeFill="accent5"/>
        </w:rPr>
        <w:t>√ Réalisée</w:t>
      </w:r>
      <w:r w:rsidRPr="00652ECE">
        <w:rPr>
          <w:sz w:val="24"/>
        </w:rPr>
        <w:t> :</w:t>
      </w:r>
      <w:r w:rsidRPr="00652ECE">
        <w:rPr>
          <w:sz w:val="22"/>
          <w:szCs w:val="22"/>
        </w:rPr>
        <w:t xml:space="preserve"> </w:t>
      </w:r>
      <w:r w:rsidR="001D2C24" w:rsidRPr="001D2C24">
        <w:rPr>
          <w:sz w:val="24"/>
          <w:szCs w:val="32"/>
        </w:rPr>
        <w:t>Actions spécifiques pour toucher les personnes avec un handicap :</w:t>
      </w:r>
    </w:p>
    <w:p w14:paraId="02018CF2" w14:textId="3AD08C6D" w:rsidR="00A65D5D" w:rsidRPr="00A65D5D" w:rsidRDefault="002B5571" w:rsidP="004242D6">
      <w:pPr>
        <w:pStyle w:val="Paragraphedeliste"/>
        <w:numPr>
          <w:ilvl w:val="0"/>
          <w:numId w:val="46"/>
        </w:numPr>
        <w:spacing w:line="276" w:lineRule="auto"/>
        <w:rPr>
          <w:sz w:val="24"/>
          <w:szCs w:val="32"/>
        </w:rPr>
      </w:pPr>
      <w:r>
        <w:rPr>
          <w:sz w:val="24"/>
          <w:szCs w:val="32"/>
        </w:rPr>
        <w:lastRenderedPageBreak/>
        <w:t xml:space="preserve">19 – 21 mai </w:t>
      </w:r>
      <w:r w:rsidR="00A65D5D" w:rsidRPr="00A65D5D">
        <w:rPr>
          <w:sz w:val="24"/>
          <w:szCs w:val="32"/>
        </w:rPr>
        <w:t xml:space="preserve">2022 : un stand travaillerpour.be a été assuré pendant le salon </w:t>
      </w:r>
      <w:proofErr w:type="spellStart"/>
      <w:r w:rsidR="00A65D5D" w:rsidRPr="00A65D5D">
        <w:rPr>
          <w:sz w:val="24"/>
          <w:szCs w:val="32"/>
        </w:rPr>
        <w:t>Reva</w:t>
      </w:r>
      <w:proofErr w:type="spellEnd"/>
      <w:r w:rsidR="00A65D5D" w:rsidRPr="00A65D5D">
        <w:rPr>
          <w:sz w:val="24"/>
          <w:szCs w:val="32"/>
        </w:rPr>
        <w:t xml:space="preserve"> (Gand) pour se faire connaître du grand public et des talents présents. 3 jours, investissement : 3.370 €. </w:t>
      </w:r>
    </w:p>
    <w:p w14:paraId="1088D365" w14:textId="77777777" w:rsidR="00A65D5D" w:rsidRPr="00A65D5D" w:rsidRDefault="00A65D5D" w:rsidP="004242D6">
      <w:pPr>
        <w:pStyle w:val="Paragraphedeliste"/>
        <w:numPr>
          <w:ilvl w:val="0"/>
          <w:numId w:val="46"/>
        </w:numPr>
        <w:spacing w:line="276" w:lineRule="auto"/>
        <w:rPr>
          <w:sz w:val="24"/>
          <w:szCs w:val="32"/>
        </w:rPr>
      </w:pPr>
      <w:r w:rsidRPr="00A65D5D">
        <w:rPr>
          <w:sz w:val="24"/>
          <w:szCs w:val="32"/>
        </w:rPr>
        <w:t xml:space="preserve">Une interview a été réalisée avec la Ligue Braille pour un article dans leur journal « Canne blanche » </w:t>
      </w:r>
    </w:p>
    <w:p w14:paraId="6C227500" w14:textId="14DDC57A" w:rsidR="00A65D5D" w:rsidRPr="002B5571" w:rsidRDefault="002B5571" w:rsidP="004242D6">
      <w:pPr>
        <w:pStyle w:val="Paragraphedeliste"/>
        <w:spacing w:line="276" w:lineRule="auto"/>
        <w:ind w:left="2160" w:firstLine="0"/>
        <w:rPr>
          <w:sz w:val="24"/>
          <w:szCs w:val="32"/>
          <w:lang w:val="en-US"/>
        </w:rPr>
      </w:pPr>
      <w:proofErr w:type="spellStart"/>
      <w:r w:rsidRPr="002B5571">
        <w:rPr>
          <w:sz w:val="24"/>
          <w:szCs w:val="32"/>
          <w:lang w:val="en-US"/>
        </w:rPr>
        <w:t>Lire</w:t>
      </w:r>
      <w:proofErr w:type="spellEnd"/>
      <w:r w:rsidRPr="002B5571">
        <w:rPr>
          <w:sz w:val="24"/>
          <w:szCs w:val="32"/>
          <w:lang w:val="en-US"/>
        </w:rPr>
        <w:t xml:space="preserve"> : </w:t>
      </w:r>
      <w:hyperlink r:id="rId40" w:history="1">
        <w:r w:rsidR="00A65D5D" w:rsidRPr="002B5571">
          <w:rPr>
            <w:rStyle w:val="Lienhypertexte"/>
            <w:sz w:val="24"/>
            <w:szCs w:val="32"/>
            <w:lang w:val="en-US"/>
          </w:rPr>
          <w:t xml:space="preserve">Witte </w:t>
        </w:r>
        <w:proofErr w:type="spellStart"/>
        <w:r w:rsidR="00A65D5D" w:rsidRPr="002B5571">
          <w:rPr>
            <w:rStyle w:val="Lienhypertexte"/>
            <w:sz w:val="24"/>
            <w:szCs w:val="32"/>
            <w:lang w:val="en-US"/>
          </w:rPr>
          <w:t>stok</w:t>
        </w:r>
        <w:proofErr w:type="spellEnd"/>
        <w:r w:rsidR="00A65D5D" w:rsidRPr="002B5571">
          <w:rPr>
            <w:rStyle w:val="Lienhypertexte"/>
            <w:sz w:val="24"/>
            <w:szCs w:val="32"/>
            <w:lang w:val="en-US"/>
          </w:rPr>
          <w:t xml:space="preserve"> 3 – 2021 (braille.be)</w:t>
        </w:r>
      </w:hyperlink>
      <w:r w:rsidR="00A65D5D" w:rsidRPr="002B5571">
        <w:rPr>
          <w:sz w:val="24"/>
          <w:szCs w:val="32"/>
          <w:lang w:val="en-US"/>
        </w:rPr>
        <w:t xml:space="preserve"> (p.12 &amp;13).</w:t>
      </w:r>
    </w:p>
    <w:p w14:paraId="7B8CEA7C" w14:textId="14AA72FF" w:rsidR="00986F72" w:rsidRDefault="00A65D5D" w:rsidP="00FE4D5C">
      <w:pPr>
        <w:pStyle w:val="Paragraphedeliste"/>
        <w:numPr>
          <w:ilvl w:val="0"/>
          <w:numId w:val="46"/>
        </w:numPr>
        <w:spacing w:line="276" w:lineRule="auto"/>
        <w:rPr>
          <w:sz w:val="24"/>
          <w:szCs w:val="32"/>
        </w:rPr>
      </w:pPr>
      <w:r w:rsidRPr="00A65D5D">
        <w:rPr>
          <w:sz w:val="24"/>
          <w:szCs w:val="32"/>
        </w:rPr>
        <w:t xml:space="preserve">Interview croisée de Peter </w:t>
      </w:r>
      <w:proofErr w:type="spellStart"/>
      <w:r w:rsidRPr="00A65D5D">
        <w:rPr>
          <w:sz w:val="24"/>
          <w:szCs w:val="32"/>
        </w:rPr>
        <w:t>Samyn</w:t>
      </w:r>
      <w:proofErr w:type="spellEnd"/>
      <w:r w:rsidRPr="00A65D5D">
        <w:rPr>
          <w:sz w:val="24"/>
          <w:szCs w:val="32"/>
        </w:rPr>
        <w:t xml:space="preserve"> et Ben Smeets dans un média généraliste : </w:t>
      </w:r>
      <w:hyperlink r:id="rId41" w:history="1">
        <w:r w:rsidRPr="00662D1C">
          <w:rPr>
            <w:rStyle w:val="Lienhypertexte"/>
            <w:sz w:val="24"/>
            <w:szCs w:val="32"/>
          </w:rPr>
          <w:t>L'engagement de l'administration fédérale dans le Plan fédéral Handicap 2021-2024 (planet-health.be)</w:t>
        </w:r>
      </w:hyperlink>
      <w:r>
        <w:rPr>
          <w:sz w:val="24"/>
          <w:szCs w:val="32"/>
        </w:rPr>
        <w:t>.</w:t>
      </w:r>
    </w:p>
    <w:p w14:paraId="12591CFA" w14:textId="77777777" w:rsidR="007251C2" w:rsidRDefault="007251C2" w:rsidP="00FE4D5C">
      <w:pPr>
        <w:pStyle w:val="Paragraphedeliste"/>
        <w:spacing w:line="276" w:lineRule="auto"/>
        <w:ind w:left="2160" w:firstLine="0"/>
        <w:rPr>
          <w:sz w:val="24"/>
          <w:szCs w:val="32"/>
        </w:rPr>
      </w:pPr>
    </w:p>
    <w:p w14:paraId="68323B99" w14:textId="50DDB222" w:rsidR="00605B90" w:rsidRPr="00583522" w:rsidRDefault="00605B90" w:rsidP="00FE4D5C">
      <w:pPr>
        <w:pStyle w:val="Paragraphedeliste"/>
        <w:spacing w:line="276" w:lineRule="auto"/>
        <w:ind w:left="720" w:firstLine="0"/>
        <w:rPr>
          <w:rStyle w:val="Accentuation"/>
          <w:b/>
          <w:bCs/>
          <w:i w:val="0"/>
          <w:iCs w:val="0"/>
          <w:color w:val="057A8B" w:themeColor="text2"/>
          <w:sz w:val="24"/>
        </w:rPr>
      </w:pPr>
      <w:r w:rsidRPr="00583522">
        <w:rPr>
          <w:noProof/>
          <w:sz w:val="24"/>
        </w:rPr>
        <w:drawing>
          <wp:inline distT="0" distB="0" distL="0" distR="0" wp14:anchorId="6A254A0D" wp14:editId="3396BD06">
            <wp:extent cx="95250" cy="95250"/>
            <wp:effectExtent l="0" t="0" r="0" b="0"/>
            <wp:docPr id="33" name="Image 33" descr="Coch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descr="Coche avec un remplissage uni"/>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83522">
        <w:rPr>
          <w:rStyle w:val="Accentuation"/>
          <w:b/>
          <w:bCs/>
          <w:i w:val="0"/>
          <w:iCs w:val="0"/>
          <w:color w:val="057A8B" w:themeColor="text2"/>
          <w:sz w:val="24"/>
        </w:rPr>
        <w:t xml:space="preserve"> </w:t>
      </w:r>
      <w:r w:rsidR="007251C2">
        <w:rPr>
          <w:rStyle w:val="Accentuation"/>
          <w:b/>
          <w:bCs/>
          <w:i w:val="0"/>
          <w:iCs w:val="0"/>
          <w:color w:val="057A8B" w:themeColor="text2"/>
          <w:sz w:val="24"/>
        </w:rPr>
        <w:t>Site : bien avancé</w:t>
      </w:r>
    </w:p>
    <w:p w14:paraId="735D707F" w14:textId="14A22701" w:rsidR="00605B90" w:rsidRPr="004242D6" w:rsidRDefault="00091496" w:rsidP="00FE4D5C">
      <w:pPr>
        <w:pStyle w:val="Paragraphedeliste"/>
        <w:numPr>
          <w:ilvl w:val="0"/>
          <w:numId w:val="44"/>
        </w:numPr>
        <w:spacing w:line="276" w:lineRule="auto"/>
        <w:rPr>
          <w:sz w:val="24"/>
          <w:szCs w:val="32"/>
        </w:rPr>
      </w:pPr>
      <w:r w:rsidRPr="00652ECE">
        <w:rPr>
          <w:b/>
          <w:bCs/>
          <w:sz w:val="24"/>
          <w:szCs w:val="32"/>
          <w:shd w:val="clear" w:color="auto" w:fill="F8D7BC" w:themeFill="accent6"/>
        </w:rPr>
        <w:t>Action 1</w:t>
      </w:r>
      <w:r>
        <w:rPr>
          <w:b/>
          <w:bCs/>
          <w:sz w:val="24"/>
          <w:szCs w:val="32"/>
          <w:shd w:val="clear" w:color="auto" w:fill="F8D7BC" w:themeFill="accent6"/>
        </w:rPr>
        <w:t>d</w:t>
      </w:r>
      <w:r w:rsidRPr="00652ECE">
        <w:rPr>
          <w:b/>
          <w:bCs/>
          <w:sz w:val="24"/>
        </w:rPr>
        <w:t xml:space="preserve"> - </w:t>
      </w:r>
      <w:r w:rsidRPr="00652ECE">
        <w:rPr>
          <w:b/>
          <w:bCs/>
          <w:sz w:val="24"/>
          <w:shd w:val="clear" w:color="auto" w:fill="B6E7DD" w:themeFill="accent5"/>
        </w:rPr>
        <w:t xml:space="preserve">√ </w:t>
      </w:r>
      <w:r>
        <w:rPr>
          <w:b/>
          <w:bCs/>
          <w:sz w:val="24"/>
          <w:shd w:val="clear" w:color="auto" w:fill="B6E7DD" w:themeFill="accent5"/>
        </w:rPr>
        <w:t>Site : bien avancé</w:t>
      </w:r>
      <w:r w:rsidRPr="00652ECE">
        <w:rPr>
          <w:sz w:val="24"/>
        </w:rPr>
        <w:t> :</w:t>
      </w:r>
      <w:r w:rsidRPr="00652ECE">
        <w:rPr>
          <w:sz w:val="22"/>
          <w:szCs w:val="22"/>
        </w:rPr>
        <w:t xml:space="preserve"> </w:t>
      </w:r>
      <w:r w:rsidR="004242D6" w:rsidRPr="004242D6">
        <w:rPr>
          <w:sz w:val="24"/>
          <w:szCs w:val="32"/>
        </w:rPr>
        <w:t>Changement complet de site préparé en 2022 en remplacement de selor.be (dépendance : attribution du marché public) et qui sera réalisé en 2023</w:t>
      </w:r>
      <w:r w:rsidR="004242D6">
        <w:rPr>
          <w:sz w:val="24"/>
          <w:szCs w:val="32"/>
        </w:rPr>
        <w:t>.</w:t>
      </w:r>
    </w:p>
    <w:p w14:paraId="66045CA5" w14:textId="4A2F947E" w:rsidR="005D4009" w:rsidRPr="005D4009" w:rsidRDefault="005D4009" w:rsidP="00FE4D5C">
      <w:pPr>
        <w:pStyle w:val="Paragraphedeliste"/>
        <w:spacing w:line="276" w:lineRule="auto"/>
        <w:ind w:left="1440" w:firstLine="0"/>
        <w:rPr>
          <w:sz w:val="24"/>
          <w:szCs w:val="32"/>
        </w:rPr>
      </w:pPr>
    </w:p>
    <w:p w14:paraId="1E29B98B" w14:textId="67EBAE3B" w:rsidR="00E34ACF" w:rsidRPr="00E34ACF" w:rsidRDefault="009579A4" w:rsidP="00FE4D5C">
      <w:pPr>
        <w:pStyle w:val="Paragraphedeliste"/>
        <w:numPr>
          <w:ilvl w:val="0"/>
          <w:numId w:val="25"/>
        </w:numPr>
        <w:spacing w:line="276" w:lineRule="auto"/>
        <w:rPr>
          <w:sz w:val="24"/>
          <w:szCs w:val="32"/>
        </w:rPr>
      </w:pPr>
      <w:r w:rsidRPr="001D14E8">
        <w:rPr>
          <w:b/>
          <w:bCs/>
          <w:sz w:val="28"/>
          <w:szCs w:val="36"/>
          <w:shd w:val="clear" w:color="auto" w:fill="F8D7BC" w:themeFill="accent6"/>
        </w:rPr>
        <w:t xml:space="preserve">Action </w:t>
      </w:r>
      <w:r w:rsidRPr="00BF4507">
        <w:rPr>
          <w:b/>
          <w:bCs/>
          <w:sz w:val="28"/>
          <w:szCs w:val="28"/>
          <w:shd w:val="clear" w:color="auto" w:fill="F8D7BC" w:themeFill="accent6"/>
        </w:rPr>
        <w:t>2</w:t>
      </w:r>
      <w:r w:rsidRPr="00BF4507">
        <w:rPr>
          <w:b/>
          <w:bCs/>
          <w:sz w:val="28"/>
          <w:szCs w:val="28"/>
        </w:rPr>
        <w:t xml:space="preserve"> </w:t>
      </w:r>
      <w:r w:rsidR="00BF4507" w:rsidRPr="00BF4507">
        <w:rPr>
          <w:b/>
          <w:bCs/>
          <w:sz w:val="28"/>
          <w:szCs w:val="28"/>
        </w:rPr>
        <w:t xml:space="preserve">- </w:t>
      </w:r>
      <w:r w:rsidR="00BF4507" w:rsidRPr="00BF4507">
        <w:rPr>
          <w:b/>
          <w:bCs/>
          <w:sz w:val="28"/>
          <w:szCs w:val="28"/>
          <w:shd w:val="clear" w:color="auto" w:fill="B6E7DD" w:themeFill="accent5"/>
        </w:rPr>
        <w:t>√ Réalisée</w:t>
      </w:r>
      <w:r w:rsidR="00BF4507" w:rsidRPr="00BF4507">
        <w:rPr>
          <w:sz w:val="28"/>
          <w:szCs w:val="28"/>
        </w:rPr>
        <w:t> :</w:t>
      </w:r>
      <w:r w:rsidR="00BF4507" w:rsidRPr="00652ECE">
        <w:rPr>
          <w:sz w:val="22"/>
          <w:szCs w:val="22"/>
        </w:rPr>
        <w:t xml:space="preserve"> </w:t>
      </w:r>
      <w:r w:rsidR="00E457D0" w:rsidRPr="00E457D0">
        <w:rPr>
          <w:b/>
          <w:bCs/>
          <w:sz w:val="24"/>
          <w:szCs w:val="32"/>
        </w:rPr>
        <w:t>Titres de fonctions inclusifs :</w:t>
      </w:r>
      <w:r w:rsidR="00E457D0" w:rsidRPr="00E457D0">
        <w:rPr>
          <w:sz w:val="24"/>
          <w:szCs w:val="32"/>
        </w:rPr>
        <w:t xml:space="preserve"> le SPF BOSA applique des principes à formuler pour rendre les titres de fonctions utilisés dans les communications de recrutement plus inclusifs, compte tenu des contraintes techniques, légales et de lisibilité. Une consultation d’expertes</w:t>
      </w:r>
      <w:r w:rsidR="008F7570">
        <w:rPr>
          <w:sz w:val="24"/>
          <w:szCs w:val="32"/>
        </w:rPr>
        <w:t xml:space="preserve"> et experts</w:t>
      </w:r>
      <w:r w:rsidR="00E457D0" w:rsidRPr="00E457D0">
        <w:rPr>
          <w:sz w:val="24"/>
          <w:szCs w:val="32"/>
        </w:rPr>
        <w:t xml:space="preserve"> académiques dans une logique </w:t>
      </w:r>
      <w:proofErr w:type="spellStart"/>
      <w:r w:rsidR="00E457D0" w:rsidRPr="00E457D0">
        <w:rPr>
          <w:sz w:val="24"/>
          <w:szCs w:val="32"/>
        </w:rPr>
        <w:t>evidence-based</w:t>
      </w:r>
      <w:proofErr w:type="spellEnd"/>
      <w:r w:rsidR="00E457D0" w:rsidRPr="00E457D0">
        <w:rPr>
          <w:sz w:val="24"/>
          <w:szCs w:val="32"/>
        </w:rPr>
        <w:t xml:space="preserve"> sera menée, par exemple en collaboration avec le comité consultatif scientifique du SPF BOSA</w:t>
      </w:r>
      <w:r w:rsidR="00E457D0">
        <w:rPr>
          <w:sz w:val="24"/>
          <w:szCs w:val="32"/>
        </w:rPr>
        <w:t>.</w:t>
      </w:r>
    </w:p>
    <w:p w14:paraId="0B46761A" w14:textId="4A10E08A" w:rsidR="00700261" w:rsidRPr="00700261" w:rsidRDefault="00BF4507" w:rsidP="00FE4D5C">
      <w:pPr>
        <w:pStyle w:val="Paragraphedeliste"/>
        <w:numPr>
          <w:ilvl w:val="0"/>
          <w:numId w:val="44"/>
        </w:numPr>
        <w:spacing w:line="276" w:lineRule="auto"/>
        <w:rPr>
          <w:sz w:val="24"/>
          <w:szCs w:val="32"/>
        </w:rPr>
      </w:pPr>
      <w:r w:rsidRPr="00652ECE">
        <w:rPr>
          <w:b/>
          <w:bCs/>
          <w:sz w:val="24"/>
          <w:szCs w:val="32"/>
          <w:shd w:val="clear" w:color="auto" w:fill="F8D7BC" w:themeFill="accent6"/>
        </w:rPr>
        <w:t xml:space="preserve">Action </w:t>
      </w:r>
      <w:r>
        <w:rPr>
          <w:b/>
          <w:bCs/>
          <w:sz w:val="24"/>
          <w:szCs w:val="32"/>
          <w:shd w:val="clear" w:color="auto" w:fill="F8D7BC" w:themeFill="accent6"/>
        </w:rPr>
        <w:t>2</w:t>
      </w:r>
      <w:r w:rsidRPr="00652ECE">
        <w:rPr>
          <w:b/>
          <w:bCs/>
          <w:sz w:val="24"/>
          <w:szCs w:val="32"/>
          <w:shd w:val="clear" w:color="auto" w:fill="F8D7BC" w:themeFill="accent6"/>
        </w:rPr>
        <w:t>a</w:t>
      </w:r>
      <w:r w:rsidRPr="00652ECE">
        <w:rPr>
          <w:sz w:val="24"/>
        </w:rPr>
        <w:t> :</w:t>
      </w:r>
      <w:r w:rsidRPr="00652ECE">
        <w:rPr>
          <w:sz w:val="22"/>
          <w:szCs w:val="22"/>
        </w:rPr>
        <w:t xml:space="preserve"> </w:t>
      </w:r>
      <w:r w:rsidR="00700261" w:rsidRPr="00700261">
        <w:rPr>
          <w:sz w:val="24"/>
          <w:szCs w:val="32"/>
        </w:rPr>
        <w:t xml:space="preserve">Une base informative a été rédigée en </w:t>
      </w:r>
      <w:proofErr w:type="spellStart"/>
      <w:r w:rsidR="00700261" w:rsidRPr="00700261">
        <w:rPr>
          <w:sz w:val="24"/>
          <w:szCs w:val="32"/>
        </w:rPr>
        <w:t>co-création</w:t>
      </w:r>
      <w:proofErr w:type="spellEnd"/>
      <w:r w:rsidR="00700261" w:rsidRPr="00700261">
        <w:rPr>
          <w:sz w:val="24"/>
          <w:szCs w:val="32"/>
        </w:rPr>
        <w:t xml:space="preserve"> entre le réseau fédéral diversité et BOSA :</w:t>
      </w:r>
    </w:p>
    <w:p w14:paraId="641E41BC" w14:textId="11B39312" w:rsidR="0064544B" w:rsidRDefault="005252B7" w:rsidP="00FE4D5C">
      <w:pPr>
        <w:pStyle w:val="Paragraphedeliste"/>
        <w:spacing w:line="276" w:lineRule="auto"/>
        <w:ind w:left="1440" w:firstLine="0"/>
        <w:rPr>
          <w:sz w:val="24"/>
          <w:szCs w:val="32"/>
        </w:rPr>
      </w:pPr>
      <w:hyperlink r:id="rId43" w:history="1">
        <w:r w:rsidR="00700261" w:rsidRPr="00861AEA">
          <w:rPr>
            <w:rStyle w:val="Lienhypertexte"/>
            <w:sz w:val="24"/>
            <w:szCs w:val="32"/>
          </w:rPr>
          <w:t>Petit guide pour une écriture respectueuse du genre | BOSA (belgium.be)</w:t>
        </w:r>
      </w:hyperlink>
    </w:p>
    <w:p w14:paraId="6712D9F2" w14:textId="1E177B7B" w:rsidR="00F7339E" w:rsidRDefault="00F7339E" w:rsidP="00FE4D5C">
      <w:pPr>
        <w:pStyle w:val="Paragraphedeliste"/>
        <w:spacing w:line="276" w:lineRule="auto"/>
        <w:ind w:left="1440" w:firstLine="0"/>
        <w:rPr>
          <w:sz w:val="24"/>
          <w:szCs w:val="32"/>
        </w:rPr>
      </w:pPr>
      <w:r w:rsidRPr="00F7339E">
        <w:rPr>
          <w:sz w:val="24"/>
          <w:szCs w:val="32"/>
        </w:rPr>
        <w:t>Cette publication a suscité beaucoup d’intérêt en Belgique, dont 2 articles de presse, et mêmes quelques réactions venant de l’étranger.</w:t>
      </w:r>
    </w:p>
    <w:p w14:paraId="490124EF" w14:textId="507065D0" w:rsidR="00FE6228" w:rsidRPr="00FE6228" w:rsidRDefault="00BF4507" w:rsidP="00FE4D5C">
      <w:pPr>
        <w:pStyle w:val="Paragraphedeliste"/>
        <w:numPr>
          <w:ilvl w:val="0"/>
          <w:numId w:val="44"/>
        </w:numPr>
        <w:spacing w:line="276" w:lineRule="auto"/>
        <w:rPr>
          <w:sz w:val="24"/>
          <w:szCs w:val="32"/>
        </w:rPr>
      </w:pPr>
      <w:r w:rsidRPr="00652ECE">
        <w:rPr>
          <w:b/>
          <w:bCs/>
          <w:sz w:val="24"/>
          <w:szCs w:val="32"/>
          <w:shd w:val="clear" w:color="auto" w:fill="F8D7BC" w:themeFill="accent6"/>
        </w:rPr>
        <w:t xml:space="preserve">Action </w:t>
      </w:r>
      <w:r>
        <w:rPr>
          <w:b/>
          <w:bCs/>
          <w:sz w:val="24"/>
          <w:szCs w:val="32"/>
          <w:shd w:val="clear" w:color="auto" w:fill="F8D7BC" w:themeFill="accent6"/>
        </w:rPr>
        <w:t>2b</w:t>
      </w:r>
      <w:r w:rsidRPr="00652ECE">
        <w:rPr>
          <w:b/>
          <w:bCs/>
          <w:sz w:val="24"/>
        </w:rPr>
        <w:t xml:space="preserve"> </w:t>
      </w:r>
      <w:r w:rsidRPr="00652ECE">
        <w:rPr>
          <w:sz w:val="24"/>
        </w:rPr>
        <w:t>:</w:t>
      </w:r>
      <w:r w:rsidRPr="00652ECE">
        <w:rPr>
          <w:sz w:val="22"/>
          <w:szCs w:val="22"/>
        </w:rPr>
        <w:t xml:space="preserve"> </w:t>
      </w:r>
      <w:r w:rsidR="00FE6228" w:rsidRPr="00FE6228">
        <w:rPr>
          <w:sz w:val="24"/>
          <w:szCs w:val="32"/>
        </w:rPr>
        <w:t>BOSA a analysé les normes communautaires, contraignantes pour la Fédération Wallonie-Bruxelles et les services qui en dépendent</w:t>
      </w:r>
      <w:r w:rsidR="00861AEA">
        <w:rPr>
          <w:rStyle w:val="Appelnotedebasdep"/>
          <w:sz w:val="24"/>
          <w:szCs w:val="32"/>
        </w:rPr>
        <w:footnoteReference w:id="5"/>
      </w:r>
      <w:r w:rsidR="00FE6228" w:rsidRPr="00FE6228">
        <w:rPr>
          <w:sz w:val="24"/>
          <w:szCs w:val="32"/>
        </w:rPr>
        <w:t xml:space="preserve">, et sous forme de recommandations pour la Communauté Flamande (publications </w:t>
      </w:r>
      <w:proofErr w:type="spellStart"/>
      <w:r w:rsidR="00FE6228" w:rsidRPr="00FE6228">
        <w:rPr>
          <w:sz w:val="24"/>
          <w:szCs w:val="32"/>
        </w:rPr>
        <w:t>Taalunie</w:t>
      </w:r>
      <w:proofErr w:type="spellEnd"/>
      <w:r w:rsidR="00FE6228" w:rsidRPr="00FE6228">
        <w:rPr>
          <w:sz w:val="24"/>
          <w:szCs w:val="32"/>
        </w:rPr>
        <w:t xml:space="preserve"> 2022</w:t>
      </w:r>
      <w:r w:rsidR="00393494">
        <w:rPr>
          <w:rStyle w:val="Appelnotedebasdep"/>
          <w:sz w:val="24"/>
          <w:szCs w:val="32"/>
        </w:rPr>
        <w:footnoteReference w:id="6"/>
      </w:r>
      <w:r w:rsidR="00FE6228" w:rsidRPr="00FE6228">
        <w:rPr>
          <w:sz w:val="24"/>
          <w:szCs w:val="32"/>
        </w:rPr>
        <w:t>). Ces sources officielles et riches ont rendu inutiles la concertation avec des expertes</w:t>
      </w:r>
      <w:r w:rsidR="008F7570">
        <w:rPr>
          <w:sz w:val="24"/>
          <w:szCs w:val="32"/>
        </w:rPr>
        <w:t xml:space="preserve"> et experts</w:t>
      </w:r>
      <w:r w:rsidR="00FE6228" w:rsidRPr="00FE6228">
        <w:rPr>
          <w:sz w:val="24"/>
          <w:szCs w:val="32"/>
        </w:rPr>
        <w:t xml:space="preserve"> externes. </w:t>
      </w:r>
    </w:p>
    <w:p w14:paraId="4BF2B6CC" w14:textId="77777777" w:rsidR="00FE6228" w:rsidRDefault="00FE6228" w:rsidP="00FE4D5C">
      <w:pPr>
        <w:pStyle w:val="Paragraphedeliste"/>
        <w:spacing w:line="276" w:lineRule="auto"/>
        <w:ind w:left="1440" w:firstLine="0"/>
        <w:rPr>
          <w:sz w:val="24"/>
          <w:szCs w:val="32"/>
        </w:rPr>
      </w:pPr>
      <w:r w:rsidRPr="00FE6228">
        <w:rPr>
          <w:sz w:val="24"/>
          <w:szCs w:val="32"/>
        </w:rPr>
        <w:t xml:space="preserve">Cette analyse a révélé que l’usage fédéral d’une mention de genre non-binaire dans chaque offre d’offre (type H/F/X), était une bonne pratique à maintenir. </w:t>
      </w:r>
    </w:p>
    <w:p w14:paraId="29260F61" w14:textId="77777777" w:rsidR="00FE6228" w:rsidRDefault="00FE6228" w:rsidP="00FE4D5C">
      <w:pPr>
        <w:pStyle w:val="Paragraphedeliste"/>
        <w:spacing w:line="276" w:lineRule="auto"/>
        <w:ind w:left="1440" w:firstLine="0"/>
        <w:rPr>
          <w:sz w:val="24"/>
          <w:szCs w:val="32"/>
        </w:rPr>
      </w:pPr>
    </w:p>
    <w:p w14:paraId="5C40F6A1" w14:textId="030DD803" w:rsidR="00FE6228" w:rsidRPr="00BF4507" w:rsidRDefault="00FE6228" w:rsidP="00BF4507">
      <w:pPr>
        <w:pStyle w:val="Miseenvidence-cadredebordure-rougeclair"/>
        <w:framePr w:wrap="around"/>
        <w:spacing w:line="276" w:lineRule="auto"/>
        <w:rPr>
          <w:b/>
          <w:bCs/>
          <w:sz w:val="24"/>
        </w:rPr>
      </w:pPr>
      <w:r w:rsidRPr="00BF4507">
        <w:rPr>
          <w:b/>
          <w:bCs/>
          <w:sz w:val="24"/>
        </w:rPr>
        <w:t>A suivre en 2023</w:t>
      </w:r>
    </w:p>
    <w:p w14:paraId="3584800F" w14:textId="77777777" w:rsidR="00BF4507" w:rsidRDefault="00BF4507" w:rsidP="00BF4507">
      <w:pPr>
        <w:pStyle w:val="Miseenvidence-cadredebordure-rougeclair"/>
        <w:framePr w:wrap="around"/>
        <w:spacing w:line="276" w:lineRule="auto"/>
        <w:rPr>
          <w:sz w:val="24"/>
        </w:rPr>
      </w:pPr>
    </w:p>
    <w:p w14:paraId="5D313C29" w14:textId="789B41D1" w:rsidR="00C64CB7" w:rsidRPr="00BF4507" w:rsidRDefault="00C64CB7" w:rsidP="00BF4507">
      <w:pPr>
        <w:pStyle w:val="Miseenvidence-cadredebordure-rougeclair"/>
        <w:framePr w:wrap="around"/>
        <w:spacing w:line="276" w:lineRule="auto"/>
        <w:rPr>
          <w:sz w:val="24"/>
        </w:rPr>
      </w:pPr>
      <w:r w:rsidRPr="00BF4507">
        <w:rPr>
          <w:sz w:val="24"/>
        </w:rPr>
        <w:t xml:space="preserve">Il est déjà possible d’utiliser des formulations inclusives, à l’initiative du client intéressé. Les outils de publication d’offres d’emploi et le site grand public étant en pleine évolution sur le plan technique en 2022-2023, il est utile d’attendre qu’ils se déploient pleinement pour en explorer les nouvelles possibilités. Une analyse plus large des offres d’emploi dans leur ensemble serait opportune. </w:t>
      </w:r>
    </w:p>
    <w:p w14:paraId="633B5448" w14:textId="77777777" w:rsidR="00F7339E" w:rsidRDefault="00F7339E" w:rsidP="00FE4D5C">
      <w:pPr>
        <w:pStyle w:val="Paragraphedeliste"/>
        <w:spacing w:line="276" w:lineRule="auto"/>
        <w:ind w:left="1440" w:firstLine="0"/>
        <w:rPr>
          <w:sz w:val="24"/>
          <w:szCs w:val="32"/>
        </w:rPr>
      </w:pPr>
    </w:p>
    <w:p w14:paraId="4FB556ED" w14:textId="0443FA2F" w:rsidR="002A1546" w:rsidRDefault="002A1546" w:rsidP="002A1546">
      <w:pPr>
        <w:pStyle w:val="Titre2"/>
      </w:pPr>
      <w:r>
        <w:t>Objectif opérationnel 3.2</w:t>
      </w:r>
    </w:p>
    <w:p w14:paraId="6F6797E6" w14:textId="7410F8FD" w:rsidR="002A1546" w:rsidRDefault="00AC5401" w:rsidP="00AC5401">
      <w:pPr>
        <w:pStyle w:val="Citationintense"/>
        <w:framePr w:wrap="notBeside"/>
        <w:spacing w:line="276" w:lineRule="auto"/>
        <w:rPr>
          <w:sz w:val="24"/>
          <w:szCs w:val="32"/>
        </w:rPr>
      </w:pPr>
      <w:r w:rsidRPr="00AC5401">
        <w:rPr>
          <w:sz w:val="24"/>
          <w:szCs w:val="32"/>
        </w:rPr>
        <w:t>Mener les actions liées aux objectifs légaux ou gouvernementaux en matière d’inclusion.</w:t>
      </w:r>
    </w:p>
    <w:p w14:paraId="4E758D95" w14:textId="61D21249" w:rsidR="00AC6442" w:rsidRDefault="009579A4" w:rsidP="00496B0A">
      <w:pPr>
        <w:pStyle w:val="Paragraphedeliste"/>
        <w:numPr>
          <w:ilvl w:val="0"/>
          <w:numId w:val="26"/>
        </w:numPr>
        <w:spacing w:line="276" w:lineRule="auto"/>
        <w:rPr>
          <w:sz w:val="24"/>
          <w:szCs w:val="32"/>
        </w:rPr>
      </w:pPr>
      <w:r w:rsidRPr="001D14E8">
        <w:rPr>
          <w:b/>
          <w:bCs/>
          <w:sz w:val="28"/>
          <w:szCs w:val="36"/>
          <w:shd w:val="clear" w:color="auto" w:fill="F8D7BC" w:themeFill="accent6"/>
        </w:rPr>
        <w:t>Action 1</w:t>
      </w:r>
      <w:r>
        <w:rPr>
          <w:sz w:val="24"/>
          <w:szCs w:val="32"/>
        </w:rPr>
        <w:t xml:space="preserve"> </w:t>
      </w:r>
      <w:r w:rsidR="00455440" w:rsidRPr="00BF4507">
        <w:rPr>
          <w:b/>
          <w:bCs/>
          <w:sz w:val="28"/>
          <w:szCs w:val="28"/>
        </w:rPr>
        <w:t xml:space="preserve">- </w:t>
      </w:r>
      <w:r w:rsidR="00455440" w:rsidRPr="00BF4507">
        <w:rPr>
          <w:b/>
          <w:bCs/>
          <w:sz w:val="28"/>
          <w:szCs w:val="28"/>
          <w:shd w:val="clear" w:color="auto" w:fill="B6E7DD" w:themeFill="accent5"/>
        </w:rPr>
        <w:t>√ Réalisée</w:t>
      </w:r>
      <w:r w:rsidR="00455440" w:rsidRPr="00BF4507">
        <w:rPr>
          <w:sz w:val="28"/>
          <w:szCs w:val="28"/>
        </w:rPr>
        <w:t> :</w:t>
      </w:r>
      <w:r w:rsidR="00455440" w:rsidRPr="00652ECE">
        <w:rPr>
          <w:sz w:val="22"/>
          <w:szCs w:val="22"/>
        </w:rPr>
        <w:t xml:space="preserve"> </w:t>
      </w:r>
      <w:r w:rsidR="00D47367" w:rsidRPr="00D47367">
        <w:rPr>
          <w:sz w:val="24"/>
          <w:szCs w:val="32"/>
        </w:rPr>
        <w:t>H</w:t>
      </w:r>
      <w:r w:rsidR="00AC6442" w:rsidRPr="00AC6442">
        <w:rPr>
          <w:sz w:val="24"/>
          <w:szCs w:val="32"/>
        </w:rPr>
        <w:t>andicap</w:t>
      </w:r>
      <w:r w:rsidR="00D47367">
        <w:rPr>
          <w:sz w:val="24"/>
          <w:szCs w:val="32"/>
        </w:rPr>
        <w:t xml:space="preserve"> : </w:t>
      </w:r>
      <w:r w:rsidR="004352ED" w:rsidRPr="004352ED">
        <w:rPr>
          <w:sz w:val="24"/>
          <w:szCs w:val="32"/>
        </w:rPr>
        <w:t>le SPF BOSA assure au moins une session d’information ou participe à au moins un salon de l’emploi pour mieux faire connaître les offres d’emploi fédérales et les possibilités d’aménagements auprès de professionnels RH et/ou de postulantes et postulants potentiels avec handicap.</w:t>
      </w:r>
    </w:p>
    <w:p w14:paraId="72296CA5" w14:textId="0331D863" w:rsidR="004352ED" w:rsidRDefault="004352ED" w:rsidP="004352ED">
      <w:pPr>
        <w:pStyle w:val="Paragraphedeliste"/>
        <w:numPr>
          <w:ilvl w:val="0"/>
          <w:numId w:val="44"/>
        </w:numPr>
        <w:spacing w:line="276" w:lineRule="auto"/>
        <w:rPr>
          <w:sz w:val="24"/>
          <w:szCs w:val="32"/>
        </w:rPr>
      </w:pPr>
      <w:r>
        <w:rPr>
          <w:sz w:val="24"/>
          <w:szCs w:val="32"/>
        </w:rPr>
        <w:t xml:space="preserve">Voir </w:t>
      </w:r>
      <w:r w:rsidR="009579A4">
        <w:rPr>
          <w:sz w:val="24"/>
          <w:szCs w:val="32"/>
        </w:rPr>
        <w:t>objectif</w:t>
      </w:r>
      <w:r w:rsidR="00455440">
        <w:rPr>
          <w:sz w:val="24"/>
          <w:szCs w:val="32"/>
        </w:rPr>
        <w:t xml:space="preserve"> opérationnel</w:t>
      </w:r>
      <w:r w:rsidR="009579A4">
        <w:rPr>
          <w:sz w:val="24"/>
          <w:szCs w:val="32"/>
        </w:rPr>
        <w:t xml:space="preserve"> </w:t>
      </w:r>
      <w:r>
        <w:rPr>
          <w:sz w:val="24"/>
          <w:szCs w:val="32"/>
        </w:rPr>
        <w:t>3.1</w:t>
      </w:r>
      <w:r w:rsidR="009579A4">
        <w:rPr>
          <w:sz w:val="24"/>
          <w:szCs w:val="32"/>
        </w:rPr>
        <w:t xml:space="preserve">, action </w:t>
      </w:r>
      <w:r>
        <w:rPr>
          <w:sz w:val="24"/>
          <w:szCs w:val="32"/>
        </w:rPr>
        <w:t>1</w:t>
      </w:r>
    </w:p>
    <w:p w14:paraId="4ABD672A" w14:textId="77777777" w:rsidR="004352ED" w:rsidRPr="00AC6442" w:rsidRDefault="004352ED" w:rsidP="004352ED">
      <w:pPr>
        <w:pStyle w:val="Paragraphedeliste"/>
        <w:spacing w:line="276" w:lineRule="auto"/>
        <w:ind w:left="1440" w:firstLine="0"/>
        <w:rPr>
          <w:sz w:val="24"/>
          <w:szCs w:val="32"/>
        </w:rPr>
      </w:pPr>
    </w:p>
    <w:p w14:paraId="7FECA518" w14:textId="7B00C090" w:rsidR="001C38A7" w:rsidRDefault="009579A4" w:rsidP="00496B0A">
      <w:pPr>
        <w:pStyle w:val="Paragraphedeliste"/>
        <w:numPr>
          <w:ilvl w:val="0"/>
          <w:numId w:val="26"/>
        </w:numPr>
        <w:spacing w:line="276" w:lineRule="auto"/>
        <w:rPr>
          <w:sz w:val="24"/>
          <w:szCs w:val="32"/>
        </w:rPr>
      </w:pPr>
      <w:r w:rsidRPr="001D14E8">
        <w:rPr>
          <w:b/>
          <w:bCs/>
          <w:sz w:val="28"/>
          <w:szCs w:val="36"/>
          <w:shd w:val="clear" w:color="auto" w:fill="F8D7BC" w:themeFill="accent6"/>
        </w:rPr>
        <w:t xml:space="preserve">Action </w:t>
      </w:r>
      <w:r>
        <w:rPr>
          <w:b/>
          <w:bCs/>
          <w:sz w:val="28"/>
          <w:szCs w:val="36"/>
          <w:shd w:val="clear" w:color="auto" w:fill="F8D7BC" w:themeFill="accent6"/>
        </w:rPr>
        <w:t>2</w:t>
      </w:r>
      <w:r>
        <w:rPr>
          <w:sz w:val="24"/>
          <w:szCs w:val="32"/>
        </w:rPr>
        <w:t xml:space="preserve"> </w:t>
      </w:r>
      <w:r w:rsidR="00455440" w:rsidRPr="00BF4507">
        <w:rPr>
          <w:b/>
          <w:bCs/>
          <w:sz w:val="28"/>
          <w:szCs w:val="28"/>
        </w:rPr>
        <w:t xml:space="preserve">- </w:t>
      </w:r>
      <w:r w:rsidR="00455440" w:rsidRPr="00BF4507">
        <w:rPr>
          <w:b/>
          <w:bCs/>
          <w:sz w:val="28"/>
          <w:szCs w:val="28"/>
          <w:shd w:val="clear" w:color="auto" w:fill="B6E7DD" w:themeFill="accent5"/>
        </w:rPr>
        <w:t>√ Réalisée</w:t>
      </w:r>
      <w:r w:rsidR="00455440" w:rsidRPr="00BF4507">
        <w:rPr>
          <w:sz w:val="28"/>
          <w:szCs w:val="28"/>
        </w:rPr>
        <w:t> :</w:t>
      </w:r>
      <w:r w:rsidR="00455440" w:rsidRPr="00652ECE">
        <w:rPr>
          <w:sz w:val="22"/>
          <w:szCs w:val="22"/>
        </w:rPr>
        <w:t xml:space="preserve"> </w:t>
      </w:r>
      <w:r w:rsidR="004352ED">
        <w:rPr>
          <w:sz w:val="24"/>
          <w:szCs w:val="32"/>
        </w:rPr>
        <w:t xml:space="preserve">Genre : </w:t>
      </w:r>
      <w:r w:rsidR="009F212C" w:rsidRPr="009F212C">
        <w:rPr>
          <w:sz w:val="24"/>
          <w:szCs w:val="32"/>
        </w:rPr>
        <w:t xml:space="preserve">le SPF BOSA assure l’édition 2022 de la campagne </w:t>
      </w:r>
      <w:r w:rsidR="009F212C" w:rsidRPr="009F212C">
        <w:rPr>
          <w:b/>
          <w:bCs/>
          <w:sz w:val="24"/>
          <w:szCs w:val="32"/>
        </w:rPr>
        <w:t xml:space="preserve">Top </w:t>
      </w:r>
      <w:proofErr w:type="spellStart"/>
      <w:r w:rsidR="009F212C" w:rsidRPr="009F212C">
        <w:rPr>
          <w:b/>
          <w:bCs/>
          <w:sz w:val="24"/>
          <w:szCs w:val="32"/>
        </w:rPr>
        <w:t>Skills</w:t>
      </w:r>
      <w:proofErr w:type="spellEnd"/>
      <w:r w:rsidR="009F212C" w:rsidRPr="009F212C">
        <w:rPr>
          <w:sz w:val="24"/>
          <w:szCs w:val="32"/>
        </w:rPr>
        <w:t xml:space="preserve"> selon un concept revisité (et le cas échant un nouveau nom), ouvert à tous les genres, pour encourager les vocations managériales.</w:t>
      </w:r>
    </w:p>
    <w:p w14:paraId="4B75B757" w14:textId="77777777" w:rsidR="007A63F0" w:rsidRPr="007A63F0" w:rsidRDefault="007A63F0" w:rsidP="007A63F0">
      <w:pPr>
        <w:pStyle w:val="Paragraphedeliste"/>
        <w:numPr>
          <w:ilvl w:val="0"/>
          <w:numId w:val="27"/>
        </w:numPr>
        <w:spacing w:line="276" w:lineRule="auto"/>
        <w:rPr>
          <w:sz w:val="24"/>
          <w:szCs w:val="32"/>
        </w:rPr>
      </w:pPr>
      <w:r w:rsidRPr="007A63F0">
        <w:rPr>
          <w:sz w:val="24"/>
          <w:szCs w:val="32"/>
        </w:rPr>
        <w:t xml:space="preserve">2 sessions organisées par le SPF BOSA, avec l’aimable participation de la Ministre De Sutter (26 avril et 3 mai 2022). </w:t>
      </w:r>
    </w:p>
    <w:p w14:paraId="7E0756A6" w14:textId="77777777" w:rsidR="007A63F0" w:rsidRPr="007A63F0" w:rsidRDefault="007A63F0" w:rsidP="007A63F0">
      <w:pPr>
        <w:pStyle w:val="Paragraphedeliste"/>
        <w:numPr>
          <w:ilvl w:val="0"/>
          <w:numId w:val="27"/>
        </w:numPr>
        <w:spacing w:line="276" w:lineRule="auto"/>
        <w:rPr>
          <w:sz w:val="24"/>
          <w:szCs w:val="32"/>
        </w:rPr>
      </w:pPr>
      <w:r w:rsidRPr="007A63F0">
        <w:rPr>
          <w:sz w:val="24"/>
          <w:szCs w:val="32"/>
        </w:rPr>
        <w:t xml:space="preserve">Nouveauté cette année : ouverture à toutes les identités de genres, la dimension du genre reste présente au programme et dans les témoignages pour inspirer et sensibiliser les personnes de façon inclusive. Dans cette optique, les panels de témoin seront dorénavant mixtes en matière de genre. </w:t>
      </w:r>
    </w:p>
    <w:p w14:paraId="4463A636" w14:textId="6D440B2C" w:rsidR="0050510E" w:rsidRDefault="007A63F0" w:rsidP="007A63F0">
      <w:pPr>
        <w:pStyle w:val="Paragraphedeliste"/>
        <w:numPr>
          <w:ilvl w:val="0"/>
          <w:numId w:val="27"/>
        </w:numPr>
        <w:spacing w:line="276" w:lineRule="auto"/>
        <w:rPr>
          <w:sz w:val="24"/>
          <w:szCs w:val="32"/>
        </w:rPr>
      </w:pPr>
      <w:r w:rsidRPr="007A63F0">
        <w:rPr>
          <w:sz w:val="24"/>
          <w:szCs w:val="32"/>
        </w:rPr>
        <w:lastRenderedPageBreak/>
        <w:t>Résultats à l’enquête de satisfaction : 346 participantes</w:t>
      </w:r>
      <w:r w:rsidR="008F7570">
        <w:rPr>
          <w:sz w:val="24"/>
          <w:szCs w:val="32"/>
        </w:rPr>
        <w:t xml:space="preserve"> et participants</w:t>
      </w:r>
      <w:r w:rsidRPr="007A63F0">
        <w:rPr>
          <w:sz w:val="24"/>
          <w:szCs w:val="32"/>
        </w:rPr>
        <w:t xml:space="preserve"> (dont 42% de femmes, 55% d’hommes et 3% s’identifiant autrement). 126 réponses à l’enquête. Taux de satisfaction général : 85%. Des effets positifs des sessions sont observés sur l’utilisation des informations reçues pour soi-même ou son réseau, ainsi que pour l’intention de postuler à des fonctions de mandataire à court ou moyen terme (59%).</w:t>
      </w:r>
    </w:p>
    <w:p w14:paraId="77C59CD2" w14:textId="77777777" w:rsidR="007A63F0" w:rsidRPr="00273874" w:rsidRDefault="007A63F0" w:rsidP="007A63F0">
      <w:pPr>
        <w:pStyle w:val="Paragraphedeliste"/>
        <w:spacing w:line="276" w:lineRule="auto"/>
        <w:ind w:left="1440" w:firstLine="0"/>
        <w:rPr>
          <w:sz w:val="24"/>
          <w:szCs w:val="32"/>
        </w:rPr>
      </w:pPr>
    </w:p>
    <w:p w14:paraId="7B32F4B3" w14:textId="73A092D0" w:rsidR="001B1504" w:rsidRPr="001B1504" w:rsidRDefault="009579A4" w:rsidP="001B1504">
      <w:pPr>
        <w:pStyle w:val="Paragraphedeliste"/>
        <w:numPr>
          <w:ilvl w:val="0"/>
          <w:numId w:val="26"/>
        </w:numPr>
        <w:spacing w:line="276" w:lineRule="auto"/>
        <w:rPr>
          <w:sz w:val="24"/>
          <w:szCs w:val="32"/>
        </w:rPr>
      </w:pPr>
      <w:r w:rsidRPr="001D14E8">
        <w:rPr>
          <w:b/>
          <w:bCs/>
          <w:sz w:val="28"/>
          <w:szCs w:val="36"/>
          <w:shd w:val="clear" w:color="auto" w:fill="F8D7BC" w:themeFill="accent6"/>
        </w:rPr>
        <w:t xml:space="preserve">Action </w:t>
      </w:r>
      <w:r>
        <w:rPr>
          <w:b/>
          <w:bCs/>
          <w:sz w:val="28"/>
          <w:szCs w:val="36"/>
          <w:shd w:val="clear" w:color="auto" w:fill="F8D7BC" w:themeFill="accent6"/>
        </w:rPr>
        <w:t>3</w:t>
      </w:r>
      <w:r>
        <w:rPr>
          <w:sz w:val="24"/>
          <w:szCs w:val="32"/>
        </w:rPr>
        <w:t xml:space="preserve"> </w:t>
      </w:r>
      <w:r w:rsidR="0077607B" w:rsidRPr="00BF4507">
        <w:rPr>
          <w:b/>
          <w:bCs/>
          <w:sz w:val="28"/>
          <w:szCs w:val="28"/>
        </w:rPr>
        <w:t xml:space="preserve">- </w:t>
      </w:r>
      <w:r w:rsidR="0077607B" w:rsidRPr="00BF4507">
        <w:rPr>
          <w:b/>
          <w:bCs/>
          <w:sz w:val="28"/>
          <w:szCs w:val="28"/>
          <w:shd w:val="clear" w:color="auto" w:fill="B6E7DD" w:themeFill="accent5"/>
        </w:rPr>
        <w:t>√ Réalisée</w:t>
      </w:r>
      <w:r w:rsidR="0077607B" w:rsidRPr="00BF4507">
        <w:rPr>
          <w:sz w:val="28"/>
          <w:szCs w:val="28"/>
        </w:rPr>
        <w:t> :</w:t>
      </w:r>
      <w:r w:rsidR="0077607B" w:rsidRPr="00652ECE">
        <w:rPr>
          <w:sz w:val="22"/>
          <w:szCs w:val="22"/>
        </w:rPr>
        <w:t xml:space="preserve"> </w:t>
      </w:r>
      <w:r w:rsidR="00443C79">
        <w:rPr>
          <w:sz w:val="24"/>
          <w:szCs w:val="32"/>
        </w:rPr>
        <w:t>Passé migratoire :</w:t>
      </w:r>
      <w:r w:rsidR="001B1504" w:rsidRPr="001B1504">
        <w:t xml:space="preserve"> </w:t>
      </w:r>
      <w:r w:rsidR="001B1504" w:rsidRPr="001B1504">
        <w:rPr>
          <w:sz w:val="24"/>
          <w:szCs w:val="32"/>
        </w:rPr>
        <w:t xml:space="preserve">le SPF BOSA poursuit le monitoring pour le personnel fédéral, à des fins de comparaison du personnel fédéral avec la population active générale, et de comparaison par rapport à la mesure 0 effectuée en 2021. Ce monitoring a une visée positive permet de d’étudier l’« origine » des fonctionnaires (au sens de passé migratoire), et ce de façon globale, positive et anonyme. </w:t>
      </w:r>
    </w:p>
    <w:p w14:paraId="0209A30A" w14:textId="6CE282B1" w:rsidR="00ED2FAD" w:rsidRDefault="001B1504" w:rsidP="001B1504">
      <w:pPr>
        <w:pStyle w:val="Paragraphedeliste"/>
        <w:spacing w:line="276" w:lineRule="auto"/>
        <w:ind w:left="720" w:firstLine="0"/>
        <w:rPr>
          <w:sz w:val="24"/>
          <w:szCs w:val="32"/>
        </w:rPr>
      </w:pPr>
      <w:r w:rsidRPr="001B1504">
        <w:rPr>
          <w:sz w:val="24"/>
          <w:szCs w:val="32"/>
        </w:rPr>
        <w:t>Le SPF BOSA étudie la possibilité d’intégrer ces chiffres à l’offre de données diversité du site Infocentre.</w:t>
      </w:r>
    </w:p>
    <w:p w14:paraId="79706FC2" w14:textId="35E4A702" w:rsidR="00E357F0" w:rsidRPr="00E357F0" w:rsidRDefault="00E357F0" w:rsidP="00E357F0">
      <w:pPr>
        <w:pStyle w:val="Paragraphedeliste"/>
        <w:numPr>
          <w:ilvl w:val="0"/>
          <w:numId w:val="47"/>
        </w:numPr>
        <w:rPr>
          <w:sz w:val="24"/>
          <w:szCs w:val="32"/>
        </w:rPr>
      </w:pPr>
      <w:r w:rsidRPr="00E357F0">
        <w:rPr>
          <w:sz w:val="24"/>
          <w:szCs w:val="32"/>
        </w:rPr>
        <w:t xml:space="preserve">Le SPF Bosa collecte ces données (contact </w:t>
      </w:r>
      <w:hyperlink r:id="rId44" w:history="1">
        <w:r w:rsidRPr="003C6B47">
          <w:rPr>
            <w:rStyle w:val="Lienhypertexte"/>
            <w:sz w:val="24"/>
            <w:szCs w:val="32"/>
          </w:rPr>
          <w:t>joel.frankson@bosa.fgov.be</w:t>
        </w:r>
      </w:hyperlink>
      <w:r w:rsidRPr="00E357F0">
        <w:rPr>
          <w:sz w:val="24"/>
          <w:szCs w:val="32"/>
        </w:rPr>
        <w:t xml:space="preserve">) grâce à une collaboration avec </w:t>
      </w:r>
      <w:proofErr w:type="spellStart"/>
      <w:r w:rsidRPr="00E357F0">
        <w:rPr>
          <w:sz w:val="24"/>
          <w:szCs w:val="32"/>
        </w:rPr>
        <w:t>Statbel</w:t>
      </w:r>
      <w:proofErr w:type="spellEnd"/>
      <w:r w:rsidRPr="00E357F0">
        <w:rPr>
          <w:sz w:val="24"/>
          <w:szCs w:val="32"/>
        </w:rPr>
        <w:t xml:space="preserve">, et les partage avec les stakeholders concernés. Elles devraient être publiée sur Infocentre à partir de 2023. </w:t>
      </w:r>
    </w:p>
    <w:p w14:paraId="7AC84AC5" w14:textId="77777777" w:rsidR="001B1504" w:rsidRPr="00ED2FAD" w:rsidRDefault="001B1504" w:rsidP="00E357F0">
      <w:pPr>
        <w:pStyle w:val="Paragraphedeliste"/>
        <w:spacing w:line="276" w:lineRule="auto"/>
        <w:ind w:left="1440" w:firstLine="0"/>
        <w:rPr>
          <w:sz w:val="24"/>
          <w:szCs w:val="32"/>
        </w:rPr>
      </w:pPr>
    </w:p>
    <w:p w14:paraId="49ED223B" w14:textId="503DBBB7" w:rsidR="00ED2FAD" w:rsidRDefault="009579A4" w:rsidP="002B51D8">
      <w:pPr>
        <w:pStyle w:val="Paragraphedeliste"/>
        <w:numPr>
          <w:ilvl w:val="0"/>
          <w:numId w:val="26"/>
        </w:numPr>
        <w:spacing w:line="276" w:lineRule="auto"/>
        <w:rPr>
          <w:sz w:val="24"/>
          <w:szCs w:val="32"/>
        </w:rPr>
      </w:pPr>
      <w:r w:rsidRPr="001D14E8">
        <w:rPr>
          <w:b/>
          <w:bCs/>
          <w:sz w:val="28"/>
          <w:szCs w:val="36"/>
          <w:shd w:val="clear" w:color="auto" w:fill="F8D7BC" w:themeFill="accent6"/>
        </w:rPr>
        <w:t xml:space="preserve">Action </w:t>
      </w:r>
      <w:r>
        <w:rPr>
          <w:b/>
          <w:bCs/>
          <w:sz w:val="28"/>
          <w:szCs w:val="36"/>
          <w:shd w:val="clear" w:color="auto" w:fill="F8D7BC" w:themeFill="accent6"/>
        </w:rPr>
        <w:t>4</w:t>
      </w:r>
      <w:r>
        <w:rPr>
          <w:sz w:val="24"/>
          <w:szCs w:val="32"/>
        </w:rPr>
        <w:t xml:space="preserve"> </w:t>
      </w:r>
      <w:r w:rsidR="0077607B" w:rsidRPr="00BF4507">
        <w:rPr>
          <w:b/>
          <w:bCs/>
          <w:sz w:val="28"/>
          <w:szCs w:val="28"/>
        </w:rPr>
        <w:t xml:space="preserve">- </w:t>
      </w:r>
      <w:r w:rsidR="0077607B" w:rsidRPr="00BF4507">
        <w:rPr>
          <w:b/>
          <w:bCs/>
          <w:sz w:val="28"/>
          <w:szCs w:val="28"/>
          <w:shd w:val="clear" w:color="auto" w:fill="B6E7DD" w:themeFill="accent5"/>
        </w:rPr>
        <w:t>√ Réalisée</w:t>
      </w:r>
      <w:r w:rsidR="0077607B" w:rsidRPr="00BF4507">
        <w:rPr>
          <w:sz w:val="28"/>
          <w:szCs w:val="28"/>
        </w:rPr>
        <w:t> :</w:t>
      </w:r>
      <w:r w:rsidR="0077607B" w:rsidRPr="00652ECE">
        <w:rPr>
          <w:sz w:val="22"/>
          <w:szCs w:val="22"/>
        </w:rPr>
        <w:t xml:space="preserve"> </w:t>
      </w:r>
      <w:r w:rsidR="00E357F0" w:rsidRPr="002678CF">
        <w:rPr>
          <w:sz w:val="24"/>
          <w:szCs w:val="32"/>
        </w:rPr>
        <w:t>Actions positives :</w:t>
      </w:r>
      <w:r w:rsidR="002678CF" w:rsidRPr="002678CF">
        <w:t xml:space="preserve"> </w:t>
      </w:r>
      <w:r w:rsidR="002678CF" w:rsidRPr="002678CF">
        <w:rPr>
          <w:sz w:val="24"/>
          <w:szCs w:val="32"/>
        </w:rPr>
        <w:t xml:space="preserve">Des actions sont menées selon les possibilités du cadre réglementaire existant </w:t>
      </w:r>
      <w:r w:rsidR="002678CF">
        <w:rPr>
          <w:sz w:val="24"/>
          <w:szCs w:val="32"/>
        </w:rPr>
        <w:t>e</w:t>
      </w:r>
      <w:r w:rsidR="002678CF" w:rsidRPr="002678CF">
        <w:rPr>
          <w:sz w:val="24"/>
          <w:szCs w:val="32"/>
        </w:rPr>
        <w:t>t/ou une réflexion est menée pour compléter les possibilités en la matière au sein de l’administration fédérale par le biais d’un arrêté royal</w:t>
      </w:r>
      <w:r w:rsidR="002678CF">
        <w:rPr>
          <w:sz w:val="24"/>
          <w:szCs w:val="32"/>
        </w:rPr>
        <w:t>.</w:t>
      </w:r>
    </w:p>
    <w:p w14:paraId="7D16044A" w14:textId="13122523" w:rsidR="002B51D8" w:rsidRPr="002B51D8" w:rsidRDefault="002B51D8" w:rsidP="002B51D8">
      <w:pPr>
        <w:pStyle w:val="Paragraphedeliste"/>
        <w:numPr>
          <w:ilvl w:val="0"/>
          <w:numId w:val="47"/>
        </w:numPr>
        <w:spacing w:line="276" w:lineRule="auto"/>
        <w:rPr>
          <w:sz w:val="24"/>
        </w:rPr>
      </w:pPr>
      <w:r w:rsidRPr="002B51D8">
        <w:rPr>
          <w:sz w:val="24"/>
        </w:rPr>
        <w:t xml:space="preserve">Une note officielle rédigée par le SPF BOSA sur ce thème a été transmise au cabinet De Sutter fin 2021. Elle peut servir de soutien à cette réflexion. Certaines actions positives de type </w:t>
      </w:r>
      <w:proofErr w:type="spellStart"/>
      <w:r w:rsidRPr="002B51D8">
        <w:rPr>
          <w:sz w:val="24"/>
        </w:rPr>
        <w:t>outreaching</w:t>
      </w:r>
      <w:proofErr w:type="spellEnd"/>
      <w:r w:rsidRPr="002B51D8">
        <w:rPr>
          <w:sz w:val="24"/>
        </w:rPr>
        <w:t xml:space="preserve"> dans le cadre d’une communication de recrutement inclusive ou encore la participation à des salons de l’emploi attirant un groupe-cible en particulier ne nécessitent d’ailleurs pas de base réglementaire spécifique ni supplémentaire. </w:t>
      </w:r>
    </w:p>
    <w:p w14:paraId="4DEB3E0B" w14:textId="50AF7BF3" w:rsidR="004C1344" w:rsidRPr="002B51D8" w:rsidRDefault="002B51D8" w:rsidP="002B51D8">
      <w:pPr>
        <w:pStyle w:val="Paragraphedeliste"/>
        <w:numPr>
          <w:ilvl w:val="0"/>
          <w:numId w:val="47"/>
        </w:numPr>
        <w:spacing w:line="276" w:lineRule="auto"/>
        <w:rPr>
          <w:sz w:val="24"/>
        </w:rPr>
      </w:pPr>
      <w:r w:rsidRPr="002B51D8">
        <w:rPr>
          <w:sz w:val="24"/>
        </w:rPr>
        <w:t>Le SPF BOSA rappelle que pour être en phase avec l’analyse d’</w:t>
      </w:r>
      <w:proofErr w:type="spellStart"/>
      <w:r w:rsidRPr="002B51D8">
        <w:rPr>
          <w:sz w:val="24"/>
        </w:rPr>
        <w:t>Unia</w:t>
      </w:r>
      <w:proofErr w:type="spellEnd"/>
      <w:r w:rsidRPr="002B51D8">
        <w:rPr>
          <w:sz w:val="24"/>
        </w:rPr>
        <w:t xml:space="preserve"> et de l’IEFH sur cette notion, tout nouveau mécanisme de type action positive qui serait créé doit inclure une durée limitée et un mécanisme d’évaluation. Il doit aussi être ancré dans un AR comme demandé par les lois anti-discrimination de 2007 et fournir la sécurité juridique nécessaire pour les bénéficiaires comme pour les administrations.</w:t>
      </w:r>
    </w:p>
    <w:p w14:paraId="65ABB07E" w14:textId="77777777" w:rsidR="00AC5401" w:rsidRPr="004C1344" w:rsidRDefault="00AC5401" w:rsidP="00ED2FAD">
      <w:pPr>
        <w:spacing w:line="276" w:lineRule="auto"/>
        <w:rPr>
          <w:sz w:val="24"/>
          <w:szCs w:val="32"/>
        </w:rPr>
      </w:pPr>
    </w:p>
    <w:sectPr w:rsidR="00AC5401" w:rsidRPr="004C1344" w:rsidSect="00B03809">
      <w:footerReference w:type="default" r:id="rId45"/>
      <w:headerReference w:type="first" r:id="rId46"/>
      <w:footerReference w:type="first" r:id="rId47"/>
      <w:endnotePr>
        <w:numFmt w:val="decimal"/>
      </w:endnotePr>
      <w:pgSz w:w="11906" w:h="16838"/>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329B5" w14:textId="77777777" w:rsidR="000A3249" w:rsidRDefault="000A3249" w:rsidP="007719B8">
      <w:pPr>
        <w:spacing w:after="0" w:line="240" w:lineRule="auto"/>
      </w:pPr>
      <w:r>
        <w:separator/>
      </w:r>
    </w:p>
  </w:endnote>
  <w:endnote w:type="continuationSeparator" w:id="0">
    <w:p w14:paraId="246F38BE" w14:textId="77777777" w:rsidR="000A3249" w:rsidRDefault="000A3249" w:rsidP="007719B8">
      <w:pPr>
        <w:spacing w:after="0" w:line="240" w:lineRule="auto"/>
      </w:pPr>
      <w:r>
        <w:continuationSeparator/>
      </w:r>
    </w:p>
  </w:endnote>
  <w:endnote w:type="continuationNotice" w:id="1">
    <w:p w14:paraId="16FFC063" w14:textId="77777777" w:rsidR="00F357C9" w:rsidRDefault="00F357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ontserrat">
    <w:panose1 w:val="00000500000000000000"/>
    <w:charset w:val="4D"/>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4D"/>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altName w:val="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A1C1" w14:textId="0B7D790A" w:rsidR="00E07757" w:rsidRPr="00CA560E" w:rsidRDefault="00E07757" w:rsidP="008A014D">
    <w:pPr>
      <w:pStyle w:val="Pieddepage"/>
    </w:pPr>
    <w:r w:rsidRPr="007202C3">
      <w:rPr>
        <w:noProof/>
      </w:rPr>
      <w:drawing>
        <wp:anchor distT="0" distB="0" distL="0" distR="144145" simplePos="0" relativeHeight="251658242" behindDoc="0" locked="1" layoutInCell="1" allowOverlap="1" wp14:anchorId="41491745" wp14:editId="60880316">
          <wp:simplePos x="0" y="0"/>
          <wp:positionH relativeFrom="column">
            <wp:align>left</wp:align>
          </wp:positionH>
          <wp:positionV relativeFrom="bottomMargin">
            <wp:posOffset>125730</wp:posOffset>
          </wp:positionV>
          <wp:extent cx="248400" cy="248400"/>
          <wp:effectExtent l="0" t="0" r="0" b="0"/>
          <wp:wrapSquare wrapText="right"/>
          <wp:docPr id="21" name="Graphic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8400" cy="248400"/>
                  </a:xfrm>
                  <a:prstGeom prst="rect">
                    <a:avLst/>
                  </a:prstGeom>
                </pic:spPr>
              </pic:pic>
            </a:graphicData>
          </a:graphic>
          <wp14:sizeRelH relativeFrom="margin">
            <wp14:pctWidth>0</wp14:pctWidth>
          </wp14:sizeRelH>
          <wp14:sizeRelV relativeFrom="margin">
            <wp14:pctHeight>0</wp14:pctHeight>
          </wp14:sizeRelV>
        </wp:anchor>
      </w:drawing>
    </w:r>
    <w:r w:rsidRPr="00DB214E">
      <w:t xml:space="preserve"> </w:t>
    </w:r>
    <w:r w:rsidRPr="008A014D">
      <w:t xml:space="preserve">| </w:t>
    </w:r>
    <w:r w:rsidRPr="008A014D">
      <w:rPr>
        <w:rStyle w:val="lev"/>
      </w:rPr>
      <w:fldChar w:fldCharType="begin"/>
    </w:r>
    <w:r w:rsidRPr="008A014D">
      <w:rPr>
        <w:rStyle w:val="lev"/>
      </w:rPr>
      <w:instrText xml:space="preserve"> PAGE \* Arabic \* MERGEFORMAT </w:instrText>
    </w:r>
    <w:r w:rsidRPr="008A014D">
      <w:rPr>
        <w:rStyle w:val="lev"/>
      </w:rPr>
      <w:fldChar w:fldCharType="separate"/>
    </w:r>
    <w:r w:rsidRPr="008A014D">
      <w:rPr>
        <w:rStyle w:val="lev"/>
      </w:rPr>
      <w:t>2</w:t>
    </w:r>
    <w:r w:rsidRPr="008A014D">
      <w:rPr>
        <w:rStyle w:val="lev"/>
      </w:rPr>
      <w:fldChar w:fldCharType="end"/>
    </w:r>
    <w:r w:rsidRPr="008A014D">
      <w:t>/</w:t>
    </w:r>
    <w:fldSimple w:instr=" NUMPAGES  \* MERGEFORMAT ">
      <w:r w:rsidRPr="008A014D">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8534" w14:textId="77777777" w:rsidR="00E07757" w:rsidRDefault="00E07757" w:rsidP="00B03809">
    <w:pPr>
      <w:pStyle w:val="Pieddepage"/>
    </w:pPr>
    <w:r>
      <w:rPr>
        <w:noProof/>
      </w:rPr>
      <w:drawing>
        <wp:anchor distT="0" distB="0" distL="114300" distR="114300" simplePos="0" relativeHeight="251658241" behindDoc="0" locked="0" layoutInCell="1" allowOverlap="1" wp14:anchorId="4F0D1FAA" wp14:editId="7324A99A">
          <wp:simplePos x="0" y="0"/>
          <wp:positionH relativeFrom="column">
            <wp:posOffset>5652770</wp:posOffset>
          </wp:positionH>
          <wp:positionV relativeFrom="paragraph">
            <wp:posOffset>0</wp:posOffset>
          </wp:positionV>
          <wp:extent cx="460800" cy="331200"/>
          <wp:effectExtent l="0" t="0" r="0" b="0"/>
          <wp:wrapTopAndBottom/>
          <wp:docPr id="18" name="Graphic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800" cy="33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CA334" w14:textId="77777777" w:rsidR="000A3249" w:rsidRDefault="000A3249" w:rsidP="007719B8">
      <w:pPr>
        <w:spacing w:after="0" w:line="240" w:lineRule="auto"/>
      </w:pPr>
      <w:r>
        <w:separator/>
      </w:r>
    </w:p>
  </w:footnote>
  <w:footnote w:type="continuationSeparator" w:id="0">
    <w:p w14:paraId="7D52B890" w14:textId="77777777" w:rsidR="000A3249" w:rsidRDefault="000A3249" w:rsidP="007719B8">
      <w:pPr>
        <w:spacing w:after="0" w:line="240" w:lineRule="auto"/>
      </w:pPr>
      <w:r>
        <w:continuationSeparator/>
      </w:r>
    </w:p>
  </w:footnote>
  <w:footnote w:type="continuationNotice" w:id="1">
    <w:p w14:paraId="56FD2683" w14:textId="77777777" w:rsidR="00F357C9" w:rsidRDefault="00F357C9">
      <w:pPr>
        <w:spacing w:after="0" w:line="240" w:lineRule="auto"/>
      </w:pPr>
    </w:p>
  </w:footnote>
  <w:footnote w:id="2">
    <w:p w14:paraId="5E328252" w14:textId="6DE43C8C" w:rsidR="00B400CF" w:rsidRPr="00B400CF" w:rsidRDefault="00B400CF">
      <w:pPr>
        <w:pStyle w:val="Notedebasdepage"/>
      </w:pPr>
      <w:r>
        <w:rPr>
          <w:rStyle w:val="Appelnotedebasdep"/>
        </w:rPr>
        <w:footnoteRef/>
      </w:r>
      <w:r>
        <w:t xml:space="preserve"> </w:t>
      </w:r>
      <w:r w:rsidRPr="00B400CF">
        <w:t xml:space="preserve">16 DECEMBRE 2021. - Arrêté royal portant diverses mesures en matière de sélection, de mobilité, de certification linguistique et de carrière pécuniaire dans la fonction publique administrative fédérale </w:t>
      </w:r>
      <w:hyperlink r:id="rId1" w:history="1">
        <w:r w:rsidRPr="003C6B47">
          <w:rPr>
            <w:rStyle w:val="Lienhypertexte"/>
          </w:rPr>
          <w:t>http://www.ejustice.just.fgov.be/cgi_loi/change_lg.pl?language=fr&amp;la=F&amp;cn=2021121634&amp;table_name=loi</w:t>
        </w:r>
      </w:hyperlink>
      <w:r>
        <w:t xml:space="preserve"> </w:t>
      </w:r>
    </w:p>
  </w:footnote>
  <w:footnote w:id="3">
    <w:p w14:paraId="53ED69F8" w14:textId="3AD0BA1D" w:rsidR="00A20015" w:rsidRPr="002640F4" w:rsidRDefault="00A20015">
      <w:pPr>
        <w:pStyle w:val="Notedebasdepage"/>
      </w:pPr>
      <w:r>
        <w:rPr>
          <w:rStyle w:val="Appelnotedebasdep"/>
        </w:rPr>
        <w:footnoteRef/>
      </w:r>
      <w:r>
        <w:t xml:space="preserve"> </w:t>
      </w:r>
      <w:hyperlink r:id="rId2" w:history="1">
        <w:r w:rsidR="002640F4" w:rsidRPr="003C6B47">
          <w:rPr>
            <w:rStyle w:val="Lienhypertexte"/>
          </w:rPr>
          <w:t>http://www.ejustice.just.fgov.be/cgi_loi/change_lg.pl?language=fr&amp;la=F&amp;cn=2021121634&amp;table_name=loi</w:t>
        </w:r>
      </w:hyperlink>
      <w:r w:rsidR="002640F4">
        <w:t xml:space="preserve"> </w:t>
      </w:r>
    </w:p>
  </w:footnote>
  <w:footnote w:id="4">
    <w:p w14:paraId="7451E71F" w14:textId="0EBDE912" w:rsidR="00A20015" w:rsidRPr="00367405" w:rsidRDefault="00A20015">
      <w:pPr>
        <w:pStyle w:val="Notedebasdepage"/>
      </w:pPr>
      <w:r>
        <w:rPr>
          <w:rStyle w:val="Appelnotedebasdep"/>
        </w:rPr>
        <w:footnoteRef/>
      </w:r>
      <w:r>
        <w:t xml:space="preserve"> </w:t>
      </w:r>
      <w:hyperlink r:id="rId3" w:history="1">
        <w:r w:rsidR="00367405" w:rsidRPr="00696383">
          <w:rPr>
            <w:rStyle w:val="Lienhypertexte"/>
          </w:rPr>
          <w:t>Arrêté royal du 12 mai 2022</w:t>
        </w:r>
      </w:hyperlink>
      <w:r w:rsidR="00367405" w:rsidRPr="00367405">
        <w:t xml:space="preserve"> portant diverses modifications en matière de sélection des agents de l'Etat, entré en vigueur le 12 octobre 2022.</w:t>
      </w:r>
    </w:p>
  </w:footnote>
  <w:footnote w:id="5">
    <w:p w14:paraId="1B62FB47" w14:textId="43BCB994" w:rsidR="00861AEA" w:rsidRPr="00393494" w:rsidRDefault="00861AEA">
      <w:pPr>
        <w:pStyle w:val="Notedebasdepage"/>
      </w:pPr>
      <w:r>
        <w:rPr>
          <w:rStyle w:val="Appelnotedebasdep"/>
        </w:rPr>
        <w:footnoteRef/>
      </w:r>
      <w:r>
        <w:t xml:space="preserve"> </w:t>
      </w:r>
      <w:hyperlink r:id="rId4" w:history="1">
        <w:r w:rsidR="00393494" w:rsidRPr="003C6B47">
          <w:rPr>
            <w:rStyle w:val="Lienhypertexte"/>
          </w:rPr>
          <w:t>https://www.ejustice.just.fgov.be/cgi_loi/change_lg.pl?language=fr&amp;la=F&amp;cn=2021101424&amp;table_name=loi</w:t>
        </w:r>
      </w:hyperlink>
      <w:r w:rsidR="00393494">
        <w:t xml:space="preserve"> </w:t>
      </w:r>
    </w:p>
  </w:footnote>
  <w:footnote w:id="6">
    <w:p w14:paraId="1E2FDAE8" w14:textId="3E5A90D3" w:rsidR="00393494" w:rsidRPr="00FE4D5C" w:rsidRDefault="00393494">
      <w:pPr>
        <w:pStyle w:val="Notedebasdepage"/>
      </w:pPr>
      <w:r>
        <w:rPr>
          <w:rStyle w:val="Appelnotedebasdep"/>
        </w:rPr>
        <w:footnoteRef/>
      </w:r>
      <w:r>
        <w:t xml:space="preserve"> </w:t>
      </w:r>
      <w:hyperlink r:id="rId5" w:anchor="_Toc111036738" w:history="1">
        <w:r w:rsidR="00FE4D5C" w:rsidRPr="003C6B47">
          <w:rPr>
            <w:rStyle w:val="Lienhypertexte"/>
          </w:rPr>
          <w:t>https://taaladvies.net/taal-en-gender-beroeps-functie-en-rolbenamingen-algemeen/#_Toc111036738</w:t>
        </w:r>
      </w:hyperlink>
      <w:r w:rsidR="00FE4D5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62260" w14:textId="5C0CB7FA" w:rsidR="00E07757" w:rsidRDefault="00680CBC">
    <w:pPr>
      <w:pStyle w:val="En-tte"/>
    </w:pPr>
    <w:r>
      <w:rPr>
        <w:noProof/>
      </w:rPr>
      <w:drawing>
        <wp:anchor distT="0" distB="0" distL="114300" distR="114300" simplePos="0" relativeHeight="251658240" behindDoc="0" locked="0" layoutInCell="1" allowOverlap="1" wp14:anchorId="4675E54E" wp14:editId="5CEB4898">
          <wp:simplePos x="0" y="0"/>
          <wp:positionH relativeFrom="margin">
            <wp:posOffset>3653790</wp:posOffset>
          </wp:positionH>
          <wp:positionV relativeFrom="paragraph">
            <wp:posOffset>44450</wp:posOffset>
          </wp:positionV>
          <wp:extent cx="2463165" cy="829945"/>
          <wp:effectExtent l="0" t="0" r="0" b="0"/>
          <wp:wrapTopAndBottom/>
          <wp:docPr id="17" name="Graphic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63165" cy="8299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0" locked="0" layoutInCell="1" allowOverlap="1" wp14:anchorId="798E08E6" wp14:editId="40FADE08">
          <wp:simplePos x="0" y="0"/>
          <wp:positionH relativeFrom="margin">
            <wp:align>left</wp:align>
          </wp:positionH>
          <wp:positionV relativeFrom="paragraph">
            <wp:posOffset>204470</wp:posOffset>
          </wp:positionV>
          <wp:extent cx="2277745" cy="617220"/>
          <wp:effectExtent l="0" t="0" r="8255" b="0"/>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r="66799" b="1568"/>
                  <a:stretch/>
                </pic:blipFill>
                <pic:spPr bwMode="auto">
                  <a:xfrm>
                    <a:off x="0" y="0"/>
                    <a:ext cx="2277745" cy="617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que 7" o:spid="_x0000_i1026" type="#_x0000_t75" alt="Coche avec un remplissage uni" style="width:7.2pt;height:7.2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" o:bullet="t">
        <v:imagedata r:id="rId1" o:title=""/>
      </v:shape>
    </w:pict>
  </w:numPicBullet>
  <w:numPicBullet w:numPicBulletId="1">
    <w:pict>
      <v:shape id="Image 8" o:spid="_x0000_i1027" type="#_x0000_t75" alt="Coche avec un remplissage uni" style="width:1in;height:1in;visibility:visible;mso-wrap-style:square" o:bullet="t">
        <v:imagedata r:id="rId2" o:title="Coche avec un remplissage uni"/>
      </v:shape>
    </w:pict>
  </w:numPicBullet>
  <w:numPicBullet w:numPicBulletId="2">
    <w:pict>
      <v:shape id="_x0000_i1028" type="#_x0000_t75" alt="Coche avec un remplissage uni" style="width:7.2pt;height:7.2pt;visibility:visible;mso-wrap-style:square" o:bullet="t">
        <v:imagedata r:id="rId3" o:title="Coche avec un remplissage uni"/>
      </v:shape>
    </w:pict>
  </w:numPicBullet>
  <w:abstractNum w:abstractNumId="0" w15:restartNumberingAfterBreak="0">
    <w:nsid w:val="FFFFFF7C"/>
    <w:multiLevelType w:val="singleLevel"/>
    <w:tmpl w:val="E7844008"/>
    <w:lvl w:ilvl="0">
      <w:start w:val="1"/>
      <w:numFmt w:val="decimal"/>
      <w:lvlText w:val="%1."/>
      <w:lvlJc w:val="left"/>
      <w:pPr>
        <w:tabs>
          <w:tab w:val="num" w:pos="4491"/>
        </w:tabs>
        <w:ind w:left="4491"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8130005"/>
    <w:lvl w:ilvl="0">
      <w:start w:val="1"/>
      <w:numFmt w:val="bullet"/>
      <w:lvlText w:val=""/>
      <w:lvlJc w:val="left"/>
      <w:pPr>
        <w:ind w:left="1494" w:hanging="360"/>
      </w:pPr>
      <w:rPr>
        <w:rFonts w:ascii="Wingdings" w:hAnsi="Wingdings" w:hint="default"/>
      </w:rPr>
    </w:lvl>
  </w:abstractNum>
  <w:abstractNum w:abstractNumId="10" w15:restartNumberingAfterBreak="0">
    <w:nsid w:val="01D04748"/>
    <w:multiLevelType w:val="hybridMultilevel"/>
    <w:tmpl w:val="D6620770"/>
    <w:lvl w:ilvl="0" w:tplc="08130005">
      <w:start w:val="1"/>
      <w:numFmt w:val="bullet"/>
      <w:lvlText w:val=""/>
      <w:lvlJc w:val="left"/>
      <w:pPr>
        <w:ind w:left="1778" w:hanging="360"/>
      </w:pPr>
      <w:rPr>
        <w:rFonts w:ascii="Wingdings" w:hAnsi="Wingdings"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11" w15:restartNumberingAfterBreak="0">
    <w:nsid w:val="04222C44"/>
    <w:multiLevelType w:val="hybridMultilevel"/>
    <w:tmpl w:val="E1AC2502"/>
    <w:lvl w:ilvl="0" w:tplc="42BC8E74">
      <w:start w:val="1"/>
      <w:numFmt w:val="bullet"/>
      <w:lvlText w:val=""/>
      <w:lvlJc w:val="left"/>
      <w:pPr>
        <w:tabs>
          <w:tab w:val="num" w:pos="720"/>
        </w:tabs>
        <w:ind w:left="720" w:hanging="360"/>
      </w:pPr>
      <w:rPr>
        <w:rFonts w:ascii="Symbol" w:hAnsi="Symbol" w:hint="default"/>
      </w:rPr>
    </w:lvl>
    <w:lvl w:ilvl="1" w:tplc="62B8CAEA" w:tentative="1">
      <w:start w:val="1"/>
      <w:numFmt w:val="bullet"/>
      <w:lvlText w:val=""/>
      <w:lvlJc w:val="left"/>
      <w:pPr>
        <w:tabs>
          <w:tab w:val="num" w:pos="1440"/>
        </w:tabs>
        <w:ind w:left="1440" w:hanging="360"/>
      </w:pPr>
      <w:rPr>
        <w:rFonts w:ascii="Symbol" w:hAnsi="Symbol" w:hint="default"/>
      </w:rPr>
    </w:lvl>
    <w:lvl w:ilvl="2" w:tplc="0A0858A2" w:tentative="1">
      <w:start w:val="1"/>
      <w:numFmt w:val="bullet"/>
      <w:lvlText w:val=""/>
      <w:lvlJc w:val="left"/>
      <w:pPr>
        <w:tabs>
          <w:tab w:val="num" w:pos="2160"/>
        </w:tabs>
        <w:ind w:left="2160" w:hanging="360"/>
      </w:pPr>
      <w:rPr>
        <w:rFonts w:ascii="Symbol" w:hAnsi="Symbol" w:hint="default"/>
      </w:rPr>
    </w:lvl>
    <w:lvl w:ilvl="3" w:tplc="95126B84" w:tentative="1">
      <w:start w:val="1"/>
      <w:numFmt w:val="bullet"/>
      <w:lvlText w:val=""/>
      <w:lvlJc w:val="left"/>
      <w:pPr>
        <w:tabs>
          <w:tab w:val="num" w:pos="2880"/>
        </w:tabs>
        <w:ind w:left="2880" w:hanging="360"/>
      </w:pPr>
      <w:rPr>
        <w:rFonts w:ascii="Symbol" w:hAnsi="Symbol" w:hint="default"/>
      </w:rPr>
    </w:lvl>
    <w:lvl w:ilvl="4" w:tplc="1DD4AB58" w:tentative="1">
      <w:start w:val="1"/>
      <w:numFmt w:val="bullet"/>
      <w:lvlText w:val=""/>
      <w:lvlJc w:val="left"/>
      <w:pPr>
        <w:tabs>
          <w:tab w:val="num" w:pos="3600"/>
        </w:tabs>
        <w:ind w:left="3600" w:hanging="360"/>
      </w:pPr>
      <w:rPr>
        <w:rFonts w:ascii="Symbol" w:hAnsi="Symbol" w:hint="default"/>
      </w:rPr>
    </w:lvl>
    <w:lvl w:ilvl="5" w:tplc="E534ACF2" w:tentative="1">
      <w:start w:val="1"/>
      <w:numFmt w:val="bullet"/>
      <w:lvlText w:val=""/>
      <w:lvlJc w:val="left"/>
      <w:pPr>
        <w:tabs>
          <w:tab w:val="num" w:pos="4320"/>
        </w:tabs>
        <w:ind w:left="4320" w:hanging="360"/>
      </w:pPr>
      <w:rPr>
        <w:rFonts w:ascii="Symbol" w:hAnsi="Symbol" w:hint="default"/>
      </w:rPr>
    </w:lvl>
    <w:lvl w:ilvl="6" w:tplc="40C88902" w:tentative="1">
      <w:start w:val="1"/>
      <w:numFmt w:val="bullet"/>
      <w:lvlText w:val=""/>
      <w:lvlJc w:val="left"/>
      <w:pPr>
        <w:tabs>
          <w:tab w:val="num" w:pos="5040"/>
        </w:tabs>
        <w:ind w:left="5040" w:hanging="360"/>
      </w:pPr>
      <w:rPr>
        <w:rFonts w:ascii="Symbol" w:hAnsi="Symbol" w:hint="default"/>
      </w:rPr>
    </w:lvl>
    <w:lvl w:ilvl="7" w:tplc="A780487A" w:tentative="1">
      <w:start w:val="1"/>
      <w:numFmt w:val="bullet"/>
      <w:lvlText w:val=""/>
      <w:lvlJc w:val="left"/>
      <w:pPr>
        <w:tabs>
          <w:tab w:val="num" w:pos="5760"/>
        </w:tabs>
        <w:ind w:left="5760" w:hanging="360"/>
      </w:pPr>
      <w:rPr>
        <w:rFonts w:ascii="Symbol" w:hAnsi="Symbol" w:hint="default"/>
      </w:rPr>
    </w:lvl>
    <w:lvl w:ilvl="8" w:tplc="D0341B3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04C120B0"/>
    <w:multiLevelType w:val="hybridMultilevel"/>
    <w:tmpl w:val="E9FC04C4"/>
    <w:lvl w:ilvl="0" w:tplc="08130005">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3" w15:restartNumberingAfterBreak="0">
    <w:nsid w:val="0DA054D3"/>
    <w:multiLevelType w:val="hybridMultilevel"/>
    <w:tmpl w:val="94D41D9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4" w15:restartNumberingAfterBreak="0">
    <w:nsid w:val="0E3419B0"/>
    <w:multiLevelType w:val="hybridMultilevel"/>
    <w:tmpl w:val="44D891C4"/>
    <w:lvl w:ilvl="0" w:tplc="0813000D">
      <w:start w:val="1"/>
      <w:numFmt w:val="bullet"/>
      <w:lvlText w:val=""/>
      <w:lvlJc w:val="left"/>
      <w:pPr>
        <w:ind w:left="2073" w:hanging="360"/>
      </w:pPr>
      <w:rPr>
        <w:rFonts w:ascii="Wingdings" w:hAnsi="Wingdings" w:hint="default"/>
      </w:rPr>
    </w:lvl>
    <w:lvl w:ilvl="1" w:tplc="08130003" w:tentative="1">
      <w:start w:val="1"/>
      <w:numFmt w:val="bullet"/>
      <w:lvlText w:val="o"/>
      <w:lvlJc w:val="left"/>
      <w:pPr>
        <w:ind w:left="2793" w:hanging="360"/>
      </w:pPr>
      <w:rPr>
        <w:rFonts w:ascii="Courier New" w:hAnsi="Courier New" w:cs="Courier New" w:hint="default"/>
      </w:rPr>
    </w:lvl>
    <w:lvl w:ilvl="2" w:tplc="08130005" w:tentative="1">
      <w:start w:val="1"/>
      <w:numFmt w:val="bullet"/>
      <w:lvlText w:val=""/>
      <w:lvlJc w:val="left"/>
      <w:pPr>
        <w:ind w:left="3513" w:hanging="360"/>
      </w:pPr>
      <w:rPr>
        <w:rFonts w:ascii="Wingdings" w:hAnsi="Wingdings" w:hint="default"/>
      </w:rPr>
    </w:lvl>
    <w:lvl w:ilvl="3" w:tplc="08130001" w:tentative="1">
      <w:start w:val="1"/>
      <w:numFmt w:val="bullet"/>
      <w:lvlText w:val=""/>
      <w:lvlJc w:val="left"/>
      <w:pPr>
        <w:ind w:left="4233" w:hanging="360"/>
      </w:pPr>
      <w:rPr>
        <w:rFonts w:ascii="Symbol" w:hAnsi="Symbol" w:hint="default"/>
      </w:rPr>
    </w:lvl>
    <w:lvl w:ilvl="4" w:tplc="08130003" w:tentative="1">
      <w:start w:val="1"/>
      <w:numFmt w:val="bullet"/>
      <w:lvlText w:val="o"/>
      <w:lvlJc w:val="left"/>
      <w:pPr>
        <w:ind w:left="4953" w:hanging="360"/>
      </w:pPr>
      <w:rPr>
        <w:rFonts w:ascii="Courier New" w:hAnsi="Courier New" w:cs="Courier New" w:hint="default"/>
      </w:rPr>
    </w:lvl>
    <w:lvl w:ilvl="5" w:tplc="08130005" w:tentative="1">
      <w:start w:val="1"/>
      <w:numFmt w:val="bullet"/>
      <w:lvlText w:val=""/>
      <w:lvlJc w:val="left"/>
      <w:pPr>
        <w:ind w:left="5673" w:hanging="360"/>
      </w:pPr>
      <w:rPr>
        <w:rFonts w:ascii="Wingdings" w:hAnsi="Wingdings" w:hint="default"/>
      </w:rPr>
    </w:lvl>
    <w:lvl w:ilvl="6" w:tplc="08130001" w:tentative="1">
      <w:start w:val="1"/>
      <w:numFmt w:val="bullet"/>
      <w:lvlText w:val=""/>
      <w:lvlJc w:val="left"/>
      <w:pPr>
        <w:ind w:left="6393" w:hanging="360"/>
      </w:pPr>
      <w:rPr>
        <w:rFonts w:ascii="Symbol" w:hAnsi="Symbol" w:hint="default"/>
      </w:rPr>
    </w:lvl>
    <w:lvl w:ilvl="7" w:tplc="08130003" w:tentative="1">
      <w:start w:val="1"/>
      <w:numFmt w:val="bullet"/>
      <w:lvlText w:val="o"/>
      <w:lvlJc w:val="left"/>
      <w:pPr>
        <w:ind w:left="7113" w:hanging="360"/>
      </w:pPr>
      <w:rPr>
        <w:rFonts w:ascii="Courier New" w:hAnsi="Courier New" w:cs="Courier New" w:hint="default"/>
      </w:rPr>
    </w:lvl>
    <w:lvl w:ilvl="8" w:tplc="08130005" w:tentative="1">
      <w:start w:val="1"/>
      <w:numFmt w:val="bullet"/>
      <w:lvlText w:val=""/>
      <w:lvlJc w:val="left"/>
      <w:pPr>
        <w:ind w:left="7833" w:hanging="360"/>
      </w:pPr>
      <w:rPr>
        <w:rFonts w:ascii="Wingdings" w:hAnsi="Wingdings" w:hint="default"/>
      </w:rPr>
    </w:lvl>
  </w:abstractNum>
  <w:abstractNum w:abstractNumId="15"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997A31"/>
    <w:multiLevelType w:val="hybridMultilevel"/>
    <w:tmpl w:val="D856E58C"/>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161B459E"/>
    <w:multiLevelType w:val="hybridMultilevel"/>
    <w:tmpl w:val="9DA2EA28"/>
    <w:lvl w:ilvl="0" w:tplc="08130005">
      <w:start w:val="1"/>
      <w:numFmt w:val="bullet"/>
      <w:lvlText w:val=""/>
      <w:lvlJc w:val="left"/>
      <w:pPr>
        <w:ind w:left="1789" w:hanging="360"/>
      </w:pPr>
      <w:rPr>
        <w:rFonts w:ascii="Wingdings" w:hAnsi="Wingdings" w:hint="default"/>
      </w:rPr>
    </w:lvl>
    <w:lvl w:ilvl="1" w:tplc="08130003" w:tentative="1">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18"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8231C75"/>
    <w:multiLevelType w:val="hybridMultilevel"/>
    <w:tmpl w:val="F4621F26"/>
    <w:lvl w:ilvl="0" w:tplc="08130005">
      <w:start w:val="1"/>
      <w:numFmt w:val="bullet"/>
      <w:lvlText w:val=""/>
      <w:lvlJc w:val="left"/>
      <w:pPr>
        <w:ind w:left="1778" w:hanging="360"/>
      </w:pPr>
      <w:rPr>
        <w:rFonts w:ascii="Wingdings" w:hAnsi="Wingdings"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20" w15:restartNumberingAfterBreak="0">
    <w:nsid w:val="187B6E01"/>
    <w:multiLevelType w:val="hybridMultilevel"/>
    <w:tmpl w:val="96CEFDDE"/>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1A3529EA"/>
    <w:multiLevelType w:val="hybridMultilevel"/>
    <w:tmpl w:val="C62C0BEA"/>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 w15:restartNumberingAfterBreak="0">
    <w:nsid w:val="1AC81F25"/>
    <w:multiLevelType w:val="hybridMultilevel"/>
    <w:tmpl w:val="EDD6D04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 w15:restartNumberingAfterBreak="0">
    <w:nsid w:val="212535E5"/>
    <w:multiLevelType w:val="hybridMultilevel"/>
    <w:tmpl w:val="B06EE6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21491E0C"/>
    <w:multiLevelType w:val="hybridMultilevel"/>
    <w:tmpl w:val="03C28ED8"/>
    <w:lvl w:ilvl="0" w:tplc="08130005">
      <w:start w:val="1"/>
      <w:numFmt w:val="bullet"/>
      <w:lvlText w:val=""/>
      <w:lvlJc w:val="left"/>
      <w:pPr>
        <w:ind w:left="2203" w:hanging="360"/>
      </w:pPr>
      <w:rPr>
        <w:rFonts w:ascii="Wingdings" w:hAnsi="Wingdings" w:hint="default"/>
      </w:rPr>
    </w:lvl>
    <w:lvl w:ilvl="1" w:tplc="08130003" w:tentative="1">
      <w:start w:val="1"/>
      <w:numFmt w:val="bullet"/>
      <w:lvlText w:val="o"/>
      <w:lvlJc w:val="left"/>
      <w:pPr>
        <w:ind w:left="2923" w:hanging="360"/>
      </w:pPr>
      <w:rPr>
        <w:rFonts w:ascii="Courier New" w:hAnsi="Courier New" w:cs="Courier New" w:hint="default"/>
      </w:rPr>
    </w:lvl>
    <w:lvl w:ilvl="2" w:tplc="08130005" w:tentative="1">
      <w:start w:val="1"/>
      <w:numFmt w:val="bullet"/>
      <w:lvlText w:val=""/>
      <w:lvlJc w:val="left"/>
      <w:pPr>
        <w:ind w:left="3643" w:hanging="360"/>
      </w:pPr>
      <w:rPr>
        <w:rFonts w:ascii="Wingdings" w:hAnsi="Wingdings" w:hint="default"/>
      </w:rPr>
    </w:lvl>
    <w:lvl w:ilvl="3" w:tplc="08130001" w:tentative="1">
      <w:start w:val="1"/>
      <w:numFmt w:val="bullet"/>
      <w:lvlText w:val=""/>
      <w:lvlJc w:val="left"/>
      <w:pPr>
        <w:ind w:left="4363" w:hanging="360"/>
      </w:pPr>
      <w:rPr>
        <w:rFonts w:ascii="Symbol" w:hAnsi="Symbol" w:hint="default"/>
      </w:rPr>
    </w:lvl>
    <w:lvl w:ilvl="4" w:tplc="08130003" w:tentative="1">
      <w:start w:val="1"/>
      <w:numFmt w:val="bullet"/>
      <w:lvlText w:val="o"/>
      <w:lvlJc w:val="left"/>
      <w:pPr>
        <w:ind w:left="5083" w:hanging="360"/>
      </w:pPr>
      <w:rPr>
        <w:rFonts w:ascii="Courier New" w:hAnsi="Courier New" w:cs="Courier New" w:hint="default"/>
      </w:rPr>
    </w:lvl>
    <w:lvl w:ilvl="5" w:tplc="08130005" w:tentative="1">
      <w:start w:val="1"/>
      <w:numFmt w:val="bullet"/>
      <w:lvlText w:val=""/>
      <w:lvlJc w:val="left"/>
      <w:pPr>
        <w:ind w:left="5803" w:hanging="360"/>
      </w:pPr>
      <w:rPr>
        <w:rFonts w:ascii="Wingdings" w:hAnsi="Wingdings" w:hint="default"/>
      </w:rPr>
    </w:lvl>
    <w:lvl w:ilvl="6" w:tplc="08130001" w:tentative="1">
      <w:start w:val="1"/>
      <w:numFmt w:val="bullet"/>
      <w:lvlText w:val=""/>
      <w:lvlJc w:val="left"/>
      <w:pPr>
        <w:ind w:left="6523" w:hanging="360"/>
      </w:pPr>
      <w:rPr>
        <w:rFonts w:ascii="Symbol" w:hAnsi="Symbol" w:hint="default"/>
      </w:rPr>
    </w:lvl>
    <w:lvl w:ilvl="7" w:tplc="08130003" w:tentative="1">
      <w:start w:val="1"/>
      <w:numFmt w:val="bullet"/>
      <w:lvlText w:val="o"/>
      <w:lvlJc w:val="left"/>
      <w:pPr>
        <w:ind w:left="7243" w:hanging="360"/>
      </w:pPr>
      <w:rPr>
        <w:rFonts w:ascii="Courier New" w:hAnsi="Courier New" w:cs="Courier New" w:hint="default"/>
      </w:rPr>
    </w:lvl>
    <w:lvl w:ilvl="8" w:tplc="08130005" w:tentative="1">
      <w:start w:val="1"/>
      <w:numFmt w:val="bullet"/>
      <w:lvlText w:val=""/>
      <w:lvlJc w:val="left"/>
      <w:pPr>
        <w:ind w:left="7963" w:hanging="360"/>
      </w:pPr>
      <w:rPr>
        <w:rFonts w:ascii="Wingdings" w:hAnsi="Wingdings" w:hint="default"/>
      </w:rPr>
    </w:lvl>
  </w:abstractNum>
  <w:abstractNum w:abstractNumId="25" w15:restartNumberingAfterBreak="0">
    <w:nsid w:val="226776FC"/>
    <w:multiLevelType w:val="hybridMultilevel"/>
    <w:tmpl w:val="FC7E0FF8"/>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23BD43DC"/>
    <w:multiLevelType w:val="hybridMultilevel"/>
    <w:tmpl w:val="5FA0E978"/>
    <w:lvl w:ilvl="0" w:tplc="08130003">
      <w:start w:val="1"/>
      <w:numFmt w:val="bullet"/>
      <w:lvlText w:val="o"/>
      <w:lvlJc w:val="left"/>
      <w:pPr>
        <w:ind w:left="1353" w:hanging="360"/>
      </w:pPr>
      <w:rPr>
        <w:rFonts w:ascii="Courier New" w:hAnsi="Courier New" w:cs="Courier New" w:hint="default"/>
      </w:rPr>
    </w:lvl>
    <w:lvl w:ilvl="1" w:tplc="08130003" w:tentative="1">
      <w:start w:val="1"/>
      <w:numFmt w:val="bullet"/>
      <w:lvlText w:val="o"/>
      <w:lvlJc w:val="left"/>
      <w:pPr>
        <w:ind w:left="797" w:hanging="360"/>
      </w:pPr>
      <w:rPr>
        <w:rFonts w:ascii="Courier New" w:hAnsi="Courier New" w:cs="Courier New" w:hint="default"/>
      </w:rPr>
    </w:lvl>
    <w:lvl w:ilvl="2" w:tplc="08130005" w:tentative="1">
      <w:start w:val="1"/>
      <w:numFmt w:val="bullet"/>
      <w:lvlText w:val=""/>
      <w:lvlJc w:val="left"/>
      <w:pPr>
        <w:ind w:left="1517" w:hanging="360"/>
      </w:pPr>
      <w:rPr>
        <w:rFonts w:ascii="Wingdings" w:hAnsi="Wingdings" w:hint="default"/>
      </w:rPr>
    </w:lvl>
    <w:lvl w:ilvl="3" w:tplc="08130001" w:tentative="1">
      <w:start w:val="1"/>
      <w:numFmt w:val="bullet"/>
      <w:lvlText w:val=""/>
      <w:lvlJc w:val="left"/>
      <w:pPr>
        <w:ind w:left="2237" w:hanging="360"/>
      </w:pPr>
      <w:rPr>
        <w:rFonts w:ascii="Symbol" w:hAnsi="Symbol" w:hint="default"/>
      </w:rPr>
    </w:lvl>
    <w:lvl w:ilvl="4" w:tplc="08130003" w:tentative="1">
      <w:start w:val="1"/>
      <w:numFmt w:val="bullet"/>
      <w:lvlText w:val="o"/>
      <w:lvlJc w:val="left"/>
      <w:pPr>
        <w:ind w:left="2957" w:hanging="360"/>
      </w:pPr>
      <w:rPr>
        <w:rFonts w:ascii="Courier New" w:hAnsi="Courier New" w:cs="Courier New" w:hint="default"/>
      </w:rPr>
    </w:lvl>
    <w:lvl w:ilvl="5" w:tplc="08130005" w:tentative="1">
      <w:start w:val="1"/>
      <w:numFmt w:val="bullet"/>
      <w:lvlText w:val=""/>
      <w:lvlJc w:val="left"/>
      <w:pPr>
        <w:ind w:left="3677" w:hanging="360"/>
      </w:pPr>
      <w:rPr>
        <w:rFonts w:ascii="Wingdings" w:hAnsi="Wingdings" w:hint="default"/>
      </w:rPr>
    </w:lvl>
    <w:lvl w:ilvl="6" w:tplc="08130001" w:tentative="1">
      <w:start w:val="1"/>
      <w:numFmt w:val="bullet"/>
      <w:lvlText w:val=""/>
      <w:lvlJc w:val="left"/>
      <w:pPr>
        <w:ind w:left="4397" w:hanging="360"/>
      </w:pPr>
      <w:rPr>
        <w:rFonts w:ascii="Symbol" w:hAnsi="Symbol" w:hint="default"/>
      </w:rPr>
    </w:lvl>
    <w:lvl w:ilvl="7" w:tplc="08130003" w:tentative="1">
      <w:start w:val="1"/>
      <w:numFmt w:val="bullet"/>
      <w:lvlText w:val="o"/>
      <w:lvlJc w:val="left"/>
      <w:pPr>
        <w:ind w:left="5117" w:hanging="360"/>
      </w:pPr>
      <w:rPr>
        <w:rFonts w:ascii="Courier New" w:hAnsi="Courier New" w:cs="Courier New" w:hint="default"/>
      </w:rPr>
    </w:lvl>
    <w:lvl w:ilvl="8" w:tplc="08130005" w:tentative="1">
      <w:start w:val="1"/>
      <w:numFmt w:val="bullet"/>
      <w:lvlText w:val=""/>
      <w:lvlJc w:val="left"/>
      <w:pPr>
        <w:ind w:left="5837" w:hanging="360"/>
      </w:pPr>
      <w:rPr>
        <w:rFonts w:ascii="Wingdings" w:hAnsi="Wingdings" w:hint="default"/>
      </w:rPr>
    </w:lvl>
  </w:abstractNum>
  <w:abstractNum w:abstractNumId="27"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252C36A1"/>
    <w:multiLevelType w:val="hybridMultilevel"/>
    <w:tmpl w:val="97C62AB6"/>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2A6C281C"/>
    <w:multiLevelType w:val="hybridMultilevel"/>
    <w:tmpl w:val="C298BD4C"/>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0" w15:restartNumberingAfterBreak="0">
    <w:nsid w:val="37A16D7F"/>
    <w:multiLevelType w:val="hybridMultilevel"/>
    <w:tmpl w:val="E3A4D08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1" w15:restartNumberingAfterBreak="0">
    <w:nsid w:val="37BC6070"/>
    <w:multiLevelType w:val="hybridMultilevel"/>
    <w:tmpl w:val="BA027CC8"/>
    <w:lvl w:ilvl="0" w:tplc="08130001">
      <w:start w:val="1"/>
      <w:numFmt w:val="bullet"/>
      <w:lvlText w:val=""/>
      <w:lvlJc w:val="left"/>
      <w:pPr>
        <w:ind w:left="720" w:hanging="360"/>
      </w:pPr>
      <w:rPr>
        <w:rFonts w:ascii="Symbol" w:hAnsi="Symbol" w:hint="default"/>
        <w:b w:val="0"/>
        <w:b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37FB4C5C"/>
    <w:multiLevelType w:val="hybridMultilevel"/>
    <w:tmpl w:val="64AA5562"/>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3" w15:restartNumberingAfterBreak="0">
    <w:nsid w:val="3D1334EF"/>
    <w:multiLevelType w:val="hybridMultilevel"/>
    <w:tmpl w:val="D138C9C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4" w15:restartNumberingAfterBreak="0">
    <w:nsid w:val="3E0C1AA1"/>
    <w:multiLevelType w:val="hybridMultilevel"/>
    <w:tmpl w:val="786C5042"/>
    <w:lvl w:ilvl="0" w:tplc="29A857B2">
      <w:start w:val="1"/>
      <w:numFmt w:val="decimal"/>
      <w:lvlText w:val="1.4.%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41690BEE"/>
    <w:multiLevelType w:val="hybridMultilevel"/>
    <w:tmpl w:val="E89E8A9C"/>
    <w:lvl w:ilvl="0" w:tplc="08130005">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36" w15:restartNumberingAfterBreak="0">
    <w:nsid w:val="47B23E8E"/>
    <w:multiLevelType w:val="hybridMultilevel"/>
    <w:tmpl w:val="0FDCA96C"/>
    <w:lvl w:ilvl="0" w:tplc="0813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37" w15:restartNumberingAfterBreak="0">
    <w:nsid w:val="4BD616A8"/>
    <w:multiLevelType w:val="hybridMultilevel"/>
    <w:tmpl w:val="0602E214"/>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502C7D02"/>
    <w:multiLevelType w:val="hybridMultilevel"/>
    <w:tmpl w:val="A95CC4CC"/>
    <w:lvl w:ilvl="0" w:tplc="08130005">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39" w15:restartNumberingAfterBreak="0">
    <w:nsid w:val="50DA11EC"/>
    <w:multiLevelType w:val="hybridMultilevel"/>
    <w:tmpl w:val="8B98BCBC"/>
    <w:lvl w:ilvl="0" w:tplc="0813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0" w15:restartNumberingAfterBreak="0">
    <w:nsid w:val="519463FB"/>
    <w:multiLevelType w:val="hybridMultilevel"/>
    <w:tmpl w:val="3F6688F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1"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F1458F"/>
    <w:multiLevelType w:val="hybridMultilevel"/>
    <w:tmpl w:val="8FDA3048"/>
    <w:lvl w:ilvl="0" w:tplc="08130005">
      <w:start w:val="1"/>
      <w:numFmt w:val="bullet"/>
      <w:lvlText w:val=""/>
      <w:lvlJc w:val="left"/>
      <w:pPr>
        <w:ind w:left="1083" w:hanging="360"/>
      </w:pPr>
      <w:rPr>
        <w:rFonts w:ascii="Wingdings" w:hAnsi="Wingdings" w:hint="default"/>
      </w:rPr>
    </w:lvl>
    <w:lvl w:ilvl="1" w:tplc="08130003" w:tentative="1">
      <w:start w:val="1"/>
      <w:numFmt w:val="bullet"/>
      <w:lvlText w:val="o"/>
      <w:lvlJc w:val="left"/>
      <w:pPr>
        <w:ind w:left="1803" w:hanging="360"/>
      </w:pPr>
      <w:rPr>
        <w:rFonts w:ascii="Courier New" w:hAnsi="Courier New" w:cs="Courier New" w:hint="default"/>
      </w:rPr>
    </w:lvl>
    <w:lvl w:ilvl="2" w:tplc="08130005" w:tentative="1">
      <w:start w:val="1"/>
      <w:numFmt w:val="bullet"/>
      <w:lvlText w:val=""/>
      <w:lvlJc w:val="left"/>
      <w:pPr>
        <w:ind w:left="2523" w:hanging="360"/>
      </w:pPr>
      <w:rPr>
        <w:rFonts w:ascii="Wingdings" w:hAnsi="Wingdings" w:hint="default"/>
      </w:rPr>
    </w:lvl>
    <w:lvl w:ilvl="3" w:tplc="08130001" w:tentative="1">
      <w:start w:val="1"/>
      <w:numFmt w:val="bullet"/>
      <w:lvlText w:val=""/>
      <w:lvlJc w:val="left"/>
      <w:pPr>
        <w:ind w:left="3243" w:hanging="360"/>
      </w:pPr>
      <w:rPr>
        <w:rFonts w:ascii="Symbol" w:hAnsi="Symbol" w:hint="default"/>
      </w:rPr>
    </w:lvl>
    <w:lvl w:ilvl="4" w:tplc="08130003" w:tentative="1">
      <w:start w:val="1"/>
      <w:numFmt w:val="bullet"/>
      <w:lvlText w:val="o"/>
      <w:lvlJc w:val="left"/>
      <w:pPr>
        <w:ind w:left="3963" w:hanging="360"/>
      </w:pPr>
      <w:rPr>
        <w:rFonts w:ascii="Courier New" w:hAnsi="Courier New" w:cs="Courier New" w:hint="default"/>
      </w:rPr>
    </w:lvl>
    <w:lvl w:ilvl="5" w:tplc="08130005" w:tentative="1">
      <w:start w:val="1"/>
      <w:numFmt w:val="bullet"/>
      <w:lvlText w:val=""/>
      <w:lvlJc w:val="left"/>
      <w:pPr>
        <w:ind w:left="4683" w:hanging="360"/>
      </w:pPr>
      <w:rPr>
        <w:rFonts w:ascii="Wingdings" w:hAnsi="Wingdings" w:hint="default"/>
      </w:rPr>
    </w:lvl>
    <w:lvl w:ilvl="6" w:tplc="08130001" w:tentative="1">
      <w:start w:val="1"/>
      <w:numFmt w:val="bullet"/>
      <w:lvlText w:val=""/>
      <w:lvlJc w:val="left"/>
      <w:pPr>
        <w:ind w:left="5403" w:hanging="360"/>
      </w:pPr>
      <w:rPr>
        <w:rFonts w:ascii="Symbol" w:hAnsi="Symbol" w:hint="default"/>
      </w:rPr>
    </w:lvl>
    <w:lvl w:ilvl="7" w:tplc="08130003" w:tentative="1">
      <w:start w:val="1"/>
      <w:numFmt w:val="bullet"/>
      <w:lvlText w:val="o"/>
      <w:lvlJc w:val="left"/>
      <w:pPr>
        <w:ind w:left="6123" w:hanging="360"/>
      </w:pPr>
      <w:rPr>
        <w:rFonts w:ascii="Courier New" w:hAnsi="Courier New" w:cs="Courier New" w:hint="default"/>
      </w:rPr>
    </w:lvl>
    <w:lvl w:ilvl="8" w:tplc="08130005" w:tentative="1">
      <w:start w:val="1"/>
      <w:numFmt w:val="bullet"/>
      <w:lvlText w:val=""/>
      <w:lvlJc w:val="left"/>
      <w:pPr>
        <w:ind w:left="6843" w:hanging="360"/>
      </w:pPr>
      <w:rPr>
        <w:rFonts w:ascii="Wingdings" w:hAnsi="Wingdings" w:hint="default"/>
      </w:rPr>
    </w:lvl>
  </w:abstractNum>
  <w:abstractNum w:abstractNumId="43" w15:restartNumberingAfterBreak="0">
    <w:nsid w:val="655C405C"/>
    <w:multiLevelType w:val="hybridMultilevel"/>
    <w:tmpl w:val="B2005660"/>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4" w15:restartNumberingAfterBreak="0">
    <w:nsid w:val="6D5409A8"/>
    <w:multiLevelType w:val="hybridMultilevel"/>
    <w:tmpl w:val="F118CF80"/>
    <w:lvl w:ilvl="0" w:tplc="08130005">
      <w:start w:val="1"/>
      <w:numFmt w:val="bullet"/>
      <w:lvlText w:val=""/>
      <w:lvlJc w:val="left"/>
      <w:pPr>
        <w:ind w:left="1778" w:hanging="360"/>
      </w:pPr>
      <w:rPr>
        <w:rFonts w:ascii="Wingdings" w:hAnsi="Wingdings"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45" w15:restartNumberingAfterBreak="0">
    <w:nsid w:val="71CA2B7B"/>
    <w:multiLevelType w:val="hybridMultilevel"/>
    <w:tmpl w:val="8A0C8B7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6" w15:restartNumberingAfterBreak="0">
    <w:nsid w:val="77BD6AAB"/>
    <w:multiLevelType w:val="hybridMultilevel"/>
    <w:tmpl w:val="921A9486"/>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7" w15:restartNumberingAfterBreak="0">
    <w:nsid w:val="79DF3A14"/>
    <w:multiLevelType w:val="hybridMultilevel"/>
    <w:tmpl w:val="89B425FE"/>
    <w:lvl w:ilvl="0" w:tplc="08130001">
      <w:start w:val="1"/>
      <w:numFmt w:val="bullet"/>
      <w:lvlText w:val=""/>
      <w:lvlJc w:val="left"/>
      <w:pPr>
        <w:ind w:left="720" w:hanging="360"/>
      </w:pPr>
      <w:rPr>
        <w:rFonts w:ascii="Symbol" w:hAnsi="Symbol" w:hint="default"/>
        <w:i w:val="0"/>
        <w:i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7BCB72BB"/>
    <w:multiLevelType w:val="hybridMultilevel"/>
    <w:tmpl w:val="F216E6A8"/>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16cid:durableId="415320465">
    <w:abstractNumId w:val="0"/>
  </w:num>
  <w:num w:numId="2" w16cid:durableId="361319825">
    <w:abstractNumId w:val="1"/>
  </w:num>
  <w:num w:numId="3" w16cid:durableId="1727869635">
    <w:abstractNumId w:val="2"/>
  </w:num>
  <w:num w:numId="4" w16cid:durableId="1343899033">
    <w:abstractNumId w:val="3"/>
  </w:num>
  <w:num w:numId="5" w16cid:durableId="807672498">
    <w:abstractNumId w:val="8"/>
  </w:num>
  <w:num w:numId="6" w16cid:durableId="708800750">
    <w:abstractNumId w:val="4"/>
  </w:num>
  <w:num w:numId="7" w16cid:durableId="128284287">
    <w:abstractNumId w:val="5"/>
  </w:num>
  <w:num w:numId="8" w16cid:durableId="513344988">
    <w:abstractNumId w:val="6"/>
  </w:num>
  <w:num w:numId="9" w16cid:durableId="1394624950">
    <w:abstractNumId w:val="7"/>
  </w:num>
  <w:num w:numId="10" w16cid:durableId="595023727">
    <w:abstractNumId w:val="9"/>
  </w:num>
  <w:num w:numId="11" w16cid:durableId="1581019866">
    <w:abstractNumId w:val="41"/>
  </w:num>
  <w:num w:numId="12" w16cid:durableId="1453748671">
    <w:abstractNumId w:val="15"/>
  </w:num>
  <w:num w:numId="13" w16cid:durableId="1481118476">
    <w:abstractNumId w:val="18"/>
  </w:num>
  <w:num w:numId="14" w16cid:durableId="513106653">
    <w:abstractNumId w:val="27"/>
  </w:num>
  <w:num w:numId="15" w16cid:durableId="1949655488">
    <w:abstractNumId w:val="20"/>
  </w:num>
  <w:num w:numId="16" w16cid:durableId="1632127150">
    <w:abstractNumId w:val="33"/>
  </w:num>
  <w:num w:numId="17" w16cid:durableId="1385904904">
    <w:abstractNumId w:val="47"/>
  </w:num>
  <w:num w:numId="18" w16cid:durableId="76096380">
    <w:abstractNumId w:val="31"/>
  </w:num>
  <w:num w:numId="19" w16cid:durableId="2107194736">
    <w:abstractNumId w:val="13"/>
  </w:num>
  <w:num w:numId="20" w16cid:durableId="795412000">
    <w:abstractNumId w:val="36"/>
  </w:num>
  <w:num w:numId="21" w16cid:durableId="949975225">
    <w:abstractNumId w:val="34"/>
  </w:num>
  <w:num w:numId="22" w16cid:durableId="191194448">
    <w:abstractNumId w:val="16"/>
  </w:num>
  <w:num w:numId="23" w16cid:durableId="95444304">
    <w:abstractNumId w:val="37"/>
  </w:num>
  <w:num w:numId="24" w16cid:durableId="493644496">
    <w:abstractNumId w:val="46"/>
  </w:num>
  <w:num w:numId="25" w16cid:durableId="1802722295">
    <w:abstractNumId w:val="28"/>
  </w:num>
  <w:num w:numId="26" w16cid:durableId="1794709040">
    <w:abstractNumId w:val="25"/>
  </w:num>
  <w:num w:numId="27" w16cid:durableId="1450052816">
    <w:abstractNumId w:val="43"/>
  </w:num>
  <w:num w:numId="28" w16cid:durableId="1502816204">
    <w:abstractNumId w:val="26"/>
  </w:num>
  <w:num w:numId="29" w16cid:durableId="508180719">
    <w:abstractNumId w:val="24"/>
  </w:num>
  <w:num w:numId="30" w16cid:durableId="1288706025">
    <w:abstractNumId w:val="17"/>
  </w:num>
  <w:num w:numId="31" w16cid:durableId="838497679">
    <w:abstractNumId w:val="10"/>
  </w:num>
  <w:num w:numId="32" w16cid:durableId="1510876133">
    <w:abstractNumId w:val="19"/>
  </w:num>
  <w:num w:numId="33" w16cid:durableId="742292829">
    <w:abstractNumId w:val="22"/>
  </w:num>
  <w:num w:numId="34" w16cid:durableId="627785759">
    <w:abstractNumId w:val="11"/>
  </w:num>
  <w:num w:numId="35" w16cid:durableId="16584196">
    <w:abstractNumId w:val="44"/>
  </w:num>
  <w:num w:numId="36" w16cid:durableId="626207399">
    <w:abstractNumId w:val="30"/>
  </w:num>
  <w:num w:numId="37" w16cid:durableId="174226046">
    <w:abstractNumId w:val="14"/>
  </w:num>
  <w:num w:numId="38" w16cid:durableId="1589652321">
    <w:abstractNumId w:val="12"/>
  </w:num>
  <w:num w:numId="39" w16cid:durableId="1215000258">
    <w:abstractNumId w:val="32"/>
  </w:num>
  <w:num w:numId="40" w16cid:durableId="572934750">
    <w:abstractNumId w:val="45"/>
  </w:num>
  <w:num w:numId="41" w16cid:durableId="1602837884">
    <w:abstractNumId w:val="39"/>
  </w:num>
  <w:num w:numId="42" w16cid:durableId="453057528">
    <w:abstractNumId w:val="21"/>
  </w:num>
  <w:num w:numId="43" w16cid:durableId="1744138555">
    <w:abstractNumId w:val="29"/>
  </w:num>
  <w:num w:numId="44" w16cid:durableId="1157650361">
    <w:abstractNumId w:val="40"/>
  </w:num>
  <w:num w:numId="45" w16cid:durableId="1260677068">
    <w:abstractNumId w:val="38"/>
  </w:num>
  <w:num w:numId="46" w16cid:durableId="1013218507">
    <w:abstractNumId w:val="35"/>
  </w:num>
  <w:num w:numId="47" w16cid:durableId="1155804134">
    <w:abstractNumId w:val="48"/>
  </w:num>
  <w:num w:numId="48" w16cid:durableId="1512986083">
    <w:abstractNumId w:val="23"/>
  </w:num>
  <w:num w:numId="49" w16cid:durableId="148137091">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49"/>
    <w:rsid w:val="000000F5"/>
    <w:rsid w:val="00001CA6"/>
    <w:rsid w:val="00003563"/>
    <w:rsid w:val="000061AE"/>
    <w:rsid w:val="000078A2"/>
    <w:rsid w:val="000120AA"/>
    <w:rsid w:val="00022EA4"/>
    <w:rsid w:val="0002773A"/>
    <w:rsid w:val="00032A03"/>
    <w:rsid w:val="00035109"/>
    <w:rsid w:val="000423D4"/>
    <w:rsid w:val="00042E17"/>
    <w:rsid w:val="00045011"/>
    <w:rsid w:val="00050CCE"/>
    <w:rsid w:val="0005429F"/>
    <w:rsid w:val="00067D16"/>
    <w:rsid w:val="000758E7"/>
    <w:rsid w:val="0008511B"/>
    <w:rsid w:val="00091496"/>
    <w:rsid w:val="00094627"/>
    <w:rsid w:val="000A3249"/>
    <w:rsid w:val="000B0AC9"/>
    <w:rsid w:val="000B3B98"/>
    <w:rsid w:val="000B54A8"/>
    <w:rsid w:val="000B5FB5"/>
    <w:rsid w:val="000C4E42"/>
    <w:rsid w:val="000D0174"/>
    <w:rsid w:val="000D2FDF"/>
    <w:rsid w:val="000E2096"/>
    <w:rsid w:val="00105F6F"/>
    <w:rsid w:val="00110846"/>
    <w:rsid w:val="001120C9"/>
    <w:rsid w:val="00112427"/>
    <w:rsid w:val="00113BA4"/>
    <w:rsid w:val="00115AEE"/>
    <w:rsid w:val="001261A4"/>
    <w:rsid w:val="00126469"/>
    <w:rsid w:val="00154E5C"/>
    <w:rsid w:val="00156135"/>
    <w:rsid w:val="001639EA"/>
    <w:rsid w:val="00176776"/>
    <w:rsid w:val="00176C2F"/>
    <w:rsid w:val="0018608A"/>
    <w:rsid w:val="001A1629"/>
    <w:rsid w:val="001A4BD6"/>
    <w:rsid w:val="001B1504"/>
    <w:rsid w:val="001B1E4F"/>
    <w:rsid w:val="001B2A2A"/>
    <w:rsid w:val="001B4851"/>
    <w:rsid w:val="001B5463"/>
    <w:rsid w:val="001C0508"/>
    <w:rsid w:val="001C1FE5"/>
    <w:rsid w:val="001C38A7"/>
    <w:rsid w:val="001C6D75"/>
    <w:rsid w:val="001D14E8"/>
    <w:rsid w:val="001D2C24"/>
    <w:rsid w:val="001E1EAD"/>
    <w:rsid w:val="001F459B"/>
    <w:rsid w:val="00207E32"/>
    <w:rsid w:val="00211279"/>
    <w:rsid w:val="0022659A"/>
    <w:rsid w:val="002265E7"/>
    <w:rsid w:val="002308CB"/>
    <w:rsid w:val="00230DF0"/>
    <w:rsid w:val="00234915"/>
    <w:rsid w:val="00237AD2"/>
    <w:rsid w:val="00245D15"/>
    <w:rsid w:val="00256308"/>
    <w:rsid w:val="002640F4"/>
    <w:rsid w:val="002678CF"/>
    <w:rsid w:val="00273874"/>
    <w:rsid w:val="002756EA"/>
    <w:rsid w:val="00291D00"/>
    <w:rsid w:val="002940AF"/>
    <w:rsid w:val="002952F2"/>
    <w:rsid w:val="002A009D"/>
    <w:rsid w:val="002A1546"/>
    <w:rsid w:val="002B51D8"/>
    <w:rsid w:val="002B5571"/>
    <w:rsid w:val="002B71B2"/>
    <w:rsid w:val="002B7A64"/>
    <w:rsid w:val="002B7F94"/>
    <w:rsid w:val="002C1F9D"/>
    <w:rsid w:val="002C589F"/>
    <w:rsid w:val="002C5C7C"/>
    <w:rsid w:val="002D285B"/>
    <w:rsid w:val="002E3278"/>
    <w:rsid w:val="002E3D55"/>
    <w:rsid w:val="002E5D40"/>
    <w:rsid w:val="00306628"/>
    <w:rsid w:val="0032275B"/>
    <w:rsid w:val="00323CF0"/>
    <w:rsid w:val="00335D15"/>
    <w:rsid w:val="00355D22"/>
    <w:rsid w:val="003634A1"/>
    <w:rsid w:val="00367405"/>
    <w:rsid w:val="00373236"/>
    <w:rsid w:val="00376800"/>
    <w:rsid w:val="00377D28"/>
    <w:rsid w:val="00385F90"/>
    <w:rsid w:val="00390BFB"/>
    <w:rsid w:val="003918CF"/>
    <w:rsid w:val="003927C1"/>
    <w:rsid w:val="00393494"/>
    <w:rsid w:val="0039390F"/>
    <w:rsid w:val="00397640"/>
    <w:rsid w:val="00397E83"/>
    <w:rsid w:val="003A211C"/>
    <w:rsid w:val="003A2FAB"/>
    <w:rsid w:val="003B6692"/>
    <w:rsid w:val="003C030B"/>
    <w:rsid w:val="003C312C"/>
    <w:rsid w:val="003C3DDE"/>
    <w:rsid w:val="003D4F4D"/>
    <w:rsid w:val="003D6CB0"/>
    <w:rsid w:val="003E0471"/>
    <w:rsid w:val="003E0AB6"/>
    <w:rsid w:val="003E29DD"/>
    <w:rsid w:val="003F779B"/>
    <w:rsid w:val="003F7B8D"/>
    <w:rsid w:val="00407766"/>
    <w:rsid w:val="00410C26"/>
    <w:rsid w:val="004177B2"/>
    <w:rsid w:val="004242D6"/>
    <w:rsid w:val="004313AC"/>
    <w:rsid w:val="004352ED"/>
    <w:rsid w:val="004412D1"/>
    <w:rsid w:val="004436ED"/>
    <w:rsid w:val="00443C79"/>
    <w:rsid w:val="00451CE6"/>
    <w:rsid w:val="00455440"/>
    <w:rsid w:val="00471300"/>
    <w:rsid w:val="00472161"/>
    <w:rsid w:val="00472C4F"/>
    <w:rsid w:val="00473472"/>
    <w:rsid w:val="00482432"/>
    <w:rsid w:val="004838BF"/>
    <w:rsid w:val="00484A4C"/>
    <w:rsid w:val="0049292B"/>
    <w:rsid w:val="004957C2"/>
    <w:rsid w:val="00496B0A"/>
    <w:rsid w:val="00497F51"/>
    <w:rsid w:val="004C0848"/>
    <w:rsid w:val="004C1344"/>
    <w:rsid w:val="004C27D1"/>
    <w:rsid w:val="004C36C4"/>
    <w:rsid w:val="004C4094"/>
    <w:rsid w:val="004C7FB5"/>
    <w:rsid w:val="004D3ACB"/>
    <w:rsid w:val="004D5612"/>
    <w:rsid w:val="004D5860"/>
    <w:rsid w:val="004D60BA"/>
    <w:rsid w:val="004D6D17"/>
    <w:rsid w:val="004D79C8"/>
    <w:rsid w:val="004E5098"/>
    <w:rsid w:val="004E6552"/>
    <w:rsid w:val="004E7395"/>
    <w:rsid w:val="004F0366"/>
    <w:rsid w:val="004F7714"/>
    <w:rsid w:val="0050510E"/>
    <w:rsid w:val="00506E1D"/>
    <w:rsid w:val="005252B7"/>
    <w:rsid w:val="00525411"/>
    <w:rsid w:val="00536E3A"/>
    <w:rsid w:val="005374B1"/>
    <w:rsid w:val="00541BE5"/>
    <w:rsid w:val="00546504"/>
    <w:rsid w:val="00566F74"/>
    <w:rsid w:val="00570F0A"/>
    <w:rsid w:val="005760DE"/>
    <w:rsid w:val="00577CB7"/>
    <w:rsid w:val="00583522"/>
    <w:rsid w:val="005A32C9"/>
    <w:rsid w:val="005A491B"/>
    <w:rsid w:val="005B4310"/>
    <w:rsid w:val="005C387A"/>
    <w:rsid w:val="005C3DBD"/>
    <w:rsid w:val="005D03AA"/>
    <w:rsid w:val="005D09C6"/>
    <w:rsid w:val="005D0ABD"/>
    <w:rsid w:val="005D2CE5"/>
    <w:rsid w:val="005D4009"/>
    <w:rsid w:val="005D558C"/>
    <w:rsid w:val="005E266D"/>
    <w:rsid w:val="005E545C"/>
    <w:rsid w:val="005E716A"/>
    <w:rsid w:val="005F784D"/>
    <w:rsid w:val="00602156"/>
    <w:rsid w:val="00605B90"/>
    <w:rsid w:val="00614B09"/>
    <w:rsid w:val="006152AF"/>
    <w:rsid w:val="00615CDA"/>
    <w:rsid w:val="00620007"/>
    <w:rsid w:val="00625CCB"/>
    <w:rsid w:val="00626EA4"/>
    <w:rsid w:val="00627D33"/>
    <w:rsid w:val="00642D73"/>
    <w:rsid w:val="00642F1E"/>
    <w:rsid w:val="00643D26"/>
    <w:rsid w:val="00644D3B"/>
    <w:rsid w:val="0064544B"/>
    <w:rsid w:val="00647894"/>
    <w:rsid w:val="00650E5E"/>
    <w:rsid w:val="00652ECE"/>
    <w:rsid w:val="0065746C"/>
    <w:rsid w:val="0066135C"/>
    <w:rsid w:val="00662D1C"/>
    <w:rsid w:val="00665361"/>
    <w:rsid w:val="006720B9"/>
    <w:rsid w:val="00680CBC"/>
    <w:rsid w:val="00696383"/>
    <w:rsid w:val="006A2D30"/>
    <w:rsid w:val="006B32B2"/>
    <w:rsid w:val="006D1711"/>
    <w:rsid w:val="006D4611"/>
    <w:rsid w:val="006E16C6"/>
    <w:rsid w:val="006E7BA7"/>
    <w:rsid w:val="006F646D"/>
    <w:rsid w:val="00700261"/>
    <w:rsid w:val="00704C6B"/>
    <w:rsid w:val="00706F1B"/>
    <w:rsid w:val="0071031F"/>
    <w:rsid w:val="00715752"/>
    <w:rsid w:val="00717BC0"/>
    <w:rsid w:val="007202C3"/>
    <w:rsid w:val="00720BA2"/>
    <w:rsid w:val="007227CD"/>
    <w:rsid w:val="00723AD0"/>
    <w:rsid w:val="00724DA5"/>
    <w:rsid w:val="007251C2"/>
    <w:rsid w:val="007314A3"/>
    <w:rsid w:val="007378A0"/>
    <w:rsid w:val="00743DDB"/>
    <w:rsid w:val="0074563C"/>
    <w:rsid w:val="0075479C"/>
    <w:rsid w:val="00765670"/>
    <w:rsid w:val="007719B8"/>
    <w:rsid w:val="0077278D"/>
    <w:rsid w:val="0077607B"/>
    <w:rsid w:val="00776AD3"/>
    <w:rsid w:val="00784DDA"/>
    <w:rsid w:val="00791E2D"/>
    <w:rsid w:val="0079391B"/>
    <w:rsid w:val="0079550A"/>
    <w:rsid w:val="007A2C13"/>
    <w:rsid w:val="007A63F0"/>
    <w:rsid w:val="007B4C0A"/>
    <w:rsid w:val="007B598B"/>
    <w:rsid w:val="007C1AD2"/>
    <w:rsid w:val="007C4C39"/>
    <w:rsid w:val="007C5194"/>
    <w:rsid w:val="007C620A"/>
    <w:rsid w:val="007C7068"/>
    <w:rsid w:val="007E0C85"/>
    <w:rsid w:val="008125A6"/>
    <w:rsid w:val="00816C5B"/>
    <w:rsid w:val="00822F14"/>
    <w:rsid w:val="0083299E"/>
    <w:rsid w:val="008367F4"/>
    <w:rsid w:val="0085345D"/>
    <w:rsid w:val="00861AEA"/>
    <w:rsid w:val="00862E62"/>
    <w:rsid w:val="008723A5"/>
    <w:rsid w:val="0089475F"/>
    <w:rsid w:val="008A014D"/>
    <w:rsid w:val="008A701F"/>
    <w:rsid w:val="008B3E7B"/>
    <w:rsid w:val="008B7774"/>
    <w:rsid w:val="008C351A"/>
    <w:rsid w:val="008C6DFC"/>
    <w:rsid w:val="008D5E95"/>
    <w:rsid w:val="008D6097"/>
    <w:rsid w:val="008D6E3C"/>
    <w:rsid w:val="008E0A75"/>
    <w:rsid w:val="008F38D4"/>
    <w:rsid w:val="008F4B15"/>
    <w:rsid w:val="008F7570"/>
    <w:rsid w:val="00906FBC"/>
    <w:rsid w:val="00916E72"/>
    <w:rsid w:val="00927DF7"/>
    <w:rsid w:val="00932D38"/>
    <w:rsid w:val="00937C02"/>
    <w:rsid w:val="009434DD"/>
    <w:rsid w:val="00943CF9"/>
    <w:rsid w:val="00945A83"/>
    <w:rsid w:val="00950435"/>
    <w:rsid w:val="00951254"/>
    <w:rsid w:val="009579A4"/>
    <w:rsid w:val="00964048"/>
    <w:rsid w:val="00972E53"/>
    <w:rsid w:val="00973C9E"/>
    <w:rsid w:val="00975BED"/>
    <w:rsid w:val="00984AA0"/>
    <w:rsid w:val="00986F72"/>
    <w:rsid w:val="0099013C"/>
    <w:rsid w:val="00993CC1"/>
    <w:rsid w:val="009A1D6A"/>
    <w:rsid w:val="009C5AF8"/>
    <w:rsid w:val="009C77EB"/>
    <w:rsid w:val="009D65B8"/>
    <w:rsid w:val="009E2FD8"/>
    <w:rsid w:val="009E62A1"/>
    <w:rsid w:val="009F212C"/>
    <w:rsid w:val="009F7E18"/>
    <w:rsid w:val="00A00CA9"/>
    <w:rsid w:val="00A011D1"/>
    <w:rsid w:val="00A20015"/>
    <w:rsid w:val="00A2007F"/>
    <w:rsid w:val="00A26600"/>
    <w:rsid w:val="00A31C55"/>
    <w:rsid w:val="00A33D5C"/>
    <w:rsid w:val="00A47538"/>
    <w:rsid w:val="00A53160"/>
    <w:rsid w:val="00A571AA"/>
    <w:rsid w:val="00A60E9D"/>
    <w:rsid w:val="00A6176C"/>
    <w:rsid w:val="00A65D5D"/>
    <w:rsid w:val="00A71AAD"/>
    <w:rsid w:val="00A74B31"/>
    <w:rsid w:val="00A83BD1"/>
    <w:rsid w:val="00A84EF8"/>
    <w:rsid w:val="00A85244"/>
    <w:rsid w:val="00A86F6A"/>
    <w:rsid w:val="00A909FC"/>
    <w:rsid w:val="00A919FB"/>
    <w:rsid w:val="00AA20E8"/>
    <w:rsid w:val="00AA6287"/>
    <w:rsid w:val="00AB381E"/>
    <w:rsid w:val="00AB3E3E"/>
    <w:rsid w:val="00AC0CE0"/>
    <w:rsid w:val="00AC2F83"/>
    <w:rsid w:val="00AC5401"/>
    <w:rsid w:val="00AC5A1D"/>
    <w:rsid w:val="00AC6442"/>
    <w:rsid w:val="00AD432C"/>
    <w:rsid w:val="00AE030C"/>
    <w:rsid w:val="00AE3B6A"/>
    <w:rsid w:val="00AE76D0"/>
    <w:rsid w:val="00AF1A8D"/>
    <w:rsid w:val="00AF2820"/>
    <w:rsid w:val="00AF454F"/>
    <w:rsid w:val="00AF7813"/>
    <w:rsid w:val="00B03809"/>
    <w:rsid w:val="00B1334D"/>
    <w:rsid w:val="00B2119A"/>
    <w:rsid w:val="00B269C7"/>
    <w:rsid w:val="00B325DA"/>
    <w:rsid w:val="00B34C4B"/>
    <w:rsid w:val="00B35BF4"/>
    <w:rsid w:val="00B400CF"/>
    <w:rsid w:val="00B5275D"/>
    <w:rsid w:val="00B53A18"/>
    <w:rsid w:val="00B53C4F"/>
    <w:rsid w:val="00B67214"/>
    <w:rsid w:val="00B853AB"/>
    <w:rsid w:val="00B94F1C"/>
    <w:rsid w:val="00B96F3E"/>
    <w:rsid w:val="00B978B4"/>
    <w:rsid w:val="00BA454C"/>
    <w:rsid w:val="00BB214E"/>
    <w:rsid w:val="00BB546D"/>
    <w:rsid w:val="00BB7307"/>
    <w:rsid w:val="00BC6906"/>
    <w:rsid w:val="00BE33A0"/>
    <w:rsid w:val="00BE4777"/>
    <w:rsid w:val="00BE658D"/>
    <w:rsid w:val="00BF4507"/>
    <w:rsid w:val="00BF570A"/>
    <w:rsid w:val="00C0634A"/>
    <w:rsid w:val="00C2316E"/>
    <w:rsid w:val="00C2691D"/>
    <w:rsid w:val="00C35F6F"/>
    <w:rsid w:val="00C407A6"/>
    <w:rsid w:val="00C411AD"/>
    <w:rsid w:val="00C428F9"/>
    <w:rsid w:val="00C61E0C"/>
    <w:rsid w:val="00C64CB7"/>
    <w:rsid w:val="00C65CE1"/>
    <w:rsid w:val="00C66415"/>
    <w:rsid w:val="00C7264C"/>
    <w:rsid w:val="00C80111"/>
    <w:rsid w:val="00C80E23"/>
    <w:rsid w:val="00C81F1C"/>
    <w:rsid w:val="00C828FA"/>
    <w:rsid w:val="00C86076"/>
    <w:rsid w:val="00C97906"/>
    <w:rsid w:val="00CA0559"/>
    <w:rsid w:val="00CA2995"/>
    <w:rsid w:val="00CA3DFE"/>
    <w:rsid w:val="00CA560E"/>
    <w:rsid w:val="00CB36F5"/>
    <w:rsid w:val="00CB5260"/>
    <w:rsid w:val="00CB5CE3"/>
    <w:rsid w:val="00CC0182"/>
    <w:rsid w:val="00CC06E9"/>
    <w:rsid w:val="00CC0843"/>
    <w:rsid w:val="00CD028C"/>
    <w:rsid w:val="00CD66CA"/>
    <w:rsid w:val="00CE5962"/>
    <w:rsid w:val="00CF6713"/>
    <w:rsid w:val="00D21443"/>
    <w:rsid w:val="00D2349C"/>
    <w:rsid w:val="00D254D0"/>
    <w:rsid w:val="00D362D7"/>
    <w:rsid w:val="00D47367"/>
    <w:rsid w:val="00D501B7"/>
    <w:rsid w:val="00D5181C"/>
    <w:rsid w:val="00D5268C"/>
    <w:rsid w:val="00D5269B"/>
    <w:rsid w:val="00D62AEA"/>
    <w:rsid w:val="00D73F62"/>
    <w:rsid w:val="00D76B8B"/>
    <w:rsid w:val="00D800B3"/>
    <w:rsid w:val="00D803BC"/>
    <w:rsid w:val="00D958E2"/>
    <w:rsid w:val="00D9744B"/>
    <w:rsid w:val="00DA6BBF"/>
    <w:rsid w:val="00DA6D17"/>
    <w:rsid w:val="00DB214E"/>
    <w:rsid w:val="00DB4E1C"/>
    <w:rsid w:val="00DB508C"/>
    <w:rsid w:val="00DC6C94"/>
    <w:rsid w:val="00DC6E98"/>
    <w:rsid w:val="00DC6F62"/>
    <w:rsid w:val="00DC7120"/>
    <w:rsid w:val="00DD22DD"/>
    <w:rsid w:val="00DD4894"/>
    <w:rsid w:val="00DD6D2D"/>
    <w:rsid w:val="00E07757"/>
    <w:rsid w:val="00E11167"/>
    <w:rsid w:val="00E20C70"/>
    <w:rsid w:val="00E23B2B"/>
    <w:rsid w:val="00E2436F"/>
    <w:rsid w:val="00E32355"/>
    <w:rsid w:val="00E323BD"/>
    <w:rsid w:val="00E330E1"/>
    <w:rsid w:val="00E34ACF"/>
    <w:rsid w:val="00E357F0"/>
    <w:rsid w:val="00E37085"/>
    <w:rsid w:val="00E43099"/>
    <w:rsid w:val="00E435F3"/>
    <w:rsid w:val="00E457D0"/>
    <w:rsid w:val="00E4629E"/>
    <w:rsid w:val="00E57E05"/>
    <w:rsid w:val="00E77990"/>
    <w:rsid w:val="00E816EA"/>
    <w:rsid w:val="00EA69F0"/>
    <w:rsid w:val="00EA6FCB"/>
    <w:rsid w:val="00EB0C6F"/>
    <w:rsid w:val="00EB2675"/>
    <w:rsid w:val="00EB3F3E"/>
    <w:rsid w:val="00EB6656"/>
    <w:rsid w:val="00EC158B"/>
    <w:rsid w:val="00EC525F"/>
    <w:rsid w:val="00ED2FAD"/>
    <w:rsid w:val="00ED6BB2"/>
    <w:rsid w:val="00ED7BB5"/>
    <w:rsid w:val="00EE0CAA"/>
    <w:rsid w:val="00EE15EB"/>
    <w:rsid w:val="00EE429A"/>
    <w:rsid w:val="00EF13D1"/>
    <w:rsid w:val="00EF2F98"/>
    <w:rsid w:val="00F00A16"/>
    <w:rsid w:val="00F14692"/>
    <w:rsid w:val="00F25F2A"/>
    <w:rsid w:val="00F269A3"/>
    <w:rsid w:val="00F33730"/>
    <w:rsid w:val="00F338DA"/>
    <w:rsid w:val="00F357C9"/>
    <w:rsid w:val="00F45CF7"/>
    <w:rsid w:val="00F46DD8"/>
    <w:rsid w:val="00F51117"/>
    <w:rsid w:val="00F5639C"/>
    <w:rsid w:val="00F568F1"/>
    <w:rsid w:val="00F63D50"/>
    <w:rsid w:val="00F71D38"/>
    <w:rsid w:val="00F7339E"/>
    <w:rsid w:val="00F75124"/>
    <w:rsid w:val="00F83B0A"/>
    <w:rsid w:val="00F9691F"/>
    <w:rsid w:val="00FA2148"/>
    <w:rsid w:val="00FA5529"/>
    <w:rsid w:val="00FB401A"/>
    <w:rsid w:val="00FC3A53"/>
    <w:rsid w:val="00FC5D91"/>
    <w:rsid w:val="00FD1D3F"/>
    <w:rsid w:val="00FE4775"/>
    <w:rsid w:val="00FE4D5C"/>
    <w:rsid w:val="00FE6228"/>
    <w:rsid w:val="00FF48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28CD1EDF"/>
  <w15:chartTrackingRefBased/>
  <w15:docId w15:val="{CF7CC168-BC12-4A47-B9E3-691362C5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91B"/>
    <w:pPr>
      <w:suppressAutoHyphens/>
      <w:spacing w:after="400" w:line="320" w:lineRule="exact"/>
    </w:pPr>
    <w:rPr>
      <w:sz w:val="21"/>
      <w:lang w:val="fr-BE"/>
    </w:rPr>
  </w:style>
  <w:style w:type="paragraph" w:styleId="Titre1">
    <w:name w:val="heading 1"/>
    <w:basedOn w:val="Normal"/>
    <w:next w:val="Normal"/>
    <w:link w:val="Titre1C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Titre2">
    <w:name w:val="heading 2"/>
    <w:basedOn w:val="Titre1"/>
    <w:next w:val="Normal"/>
    <w:link w:val="Titre2Car"/>
    <w:uiPriority w:val="9"/>
    <w:qFormat/>
    <w:rsid w:val="008B3E7B"/>
    <w:pPr>
      <w:outlineLvl w:val="1"/>
    </w:pPr>
    <w:rPr>
      <w:rFonts w:cs="Times New Roman (Headings CS)"/>
      <w:sz w:val="52"/>
      <w:szCs w:val="26"/>
    </w:rPr>
  </w:style>
  <w:style w:type="paragraph" w:styleId="Titre3">
    <w:name w:val="heading 3"/>
    <w:basedOn w:val="Titre1"/>
    <w:next w:val="Normal"/>
    <w:link w:val="Titre3Car"/>
    <w:uiPriority w:val="9"/>
    <w:qFormat/>
    <w:rsid w:val="008B3E7B"/>
    <w:pPr>
      <w:spacing w:after="320" w:line="259" w:lineRule="auto"/>
      <w:outlineLvl w:val="2"/>
    </w:pPr>
    <w:rPr>
      <w:rFonts w:ascii="Montserrat SemiBold" w:hAnsi="Montserrat SemiBold" w:cs="Times New Roman (Headings CS)"/>
      <w:sz w:val="38"/>
    </w:rPr>
  </w:style>
  <w:style w:type="paragraph" w:styleId="Titre4">
    <w:name w:val="heading 4"/>
    <w:basedOn w:val="Titre3"/>
    <w:next w:val="Normal"/>
    <w:link w:val="Titre4Car"/>
    <w:uiPriority w:val="9"/>
    <w:qFormat/>
    <w:rsid w:val="008B3E7B"/>
    <w:pPr>
      <w:spacing w:after="160"/>
      <w:outlineLvl w:val="3"/>
    </w:pPr>
    <w:rPr>
      <w:b w:val="0"/>
      <w:iCs/>
      <w:sz w:val="26"/>
    </w:rPr>
  </w:style>
  <w:style w:type="paragraph" w:styleId="Titre5">
    <w:name w:val="heading 5"/>
    <w:basedOn w:val="Normal"/>
    <w:next w:val="Normal"/>
    <w:link w:val="Titre5C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Titre6">
    <w:name w:val="heading 6"/>
    <w:basedOn w:val="Normal"/>
    <w:next w:val="Normal"/>
    <w:link w:val="Titre6C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Titre7">
    <w:name w:val="heading 7"/>
    <w:basedOn w:val="Normal"/>
    <w:next w:val="Normal"/>
    <w:link w:val="Titre7C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Titre8">
    <w:name w:val="heading 8"/>
    <w:basedOn w:val="Normal"/>
    <w:next w:val="Normal"/>
    <w:link w:val="Titre8C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Titre9">
    <w:name w:val="heading 9"/>
    <w:basedOn w:val="Normal"/>
    <w:next w:val="Normal"/>
    <w:link w:val="Titre9C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37AD2"/>
    <w:rPr>
      <w:sz w:val="21"/>
      <w:lang w:val="fr-BE"/>
    </w:rPr>
  </w:style>
  <w:style w:type="character" w:customStyle="1" w:styleId="Titre1Car">
    <w:name w:val="Titre 1 Car"/>
    <w:basedOn w:val="Policepardfaut"/>
    <w:link w:val="Titre1"/>
    <w:uiPriority w:val="9"/>
    <w:rsid w:val="008B3E7B"/>
    <w:rPr>
      <w:rFonts w:asciiTheme="majorHAnsi" w:eastAsiaTheme="majorEastAsia" w:hAnsiTheme="majorHAnsi" w:cstheme="majorBidi"/>
      <w:b/>
      <w:sz w:val="68"/>
      <w:szCs w:val="32"/>
      <w:lang w:val="nl-NL"/>
    </w:rPr>
  </w:style>
  <w:style w:type="character" w:customStyle="1" w:styleId="Titre2Car">
    <w:name w:val="Titre 2 Car"/>
    <w:basedOn w:val="Policepardfaut"/>
    <w:link w:val="Titre2"/>
    <w:uiPriority w:val="9"/>
    <w:rsid w:val="008B3E7B"/>
    <w:rPr>
      <w:rFonts w:asciiTheme="majorHAnsi" w:eastAsiaTheme="majorEastAsia" w:hAnsiTheme="majorHAnsi" w:cs="Times New Roman (Headings CS)"/>
      <w:b/>
      <w:sz w:val="52"/>
      <w:szCs w:val="26"/>
      <w:lang w:val="nl-NL"/>
    </w:rPr>
  </w:style>
  <w:style w:type="character" w:customStyle="1" w:styleId="Titre3Car">
    <w:name w:val="Titre 3 Car"/>
    <w:basedOn w:val="Policepardfaut"/>
    <w:link w:val="Titre3"/>
    <w:uiPriority w:val="9"/>
    <w:rsid w:val="008B3E7B"/>
    <w:rPr>
      <w:rFonts w:ascii="Montserrat SemiBold" w:eastAsiaTheme="majorEastAsia" w:hAnsi="Montserrat SemiBold" w:cs="Times New Roman (Headings CS)"/>
      <w:b/>
      <w:sz w:val="38"/>
      <w:szCs w:val="32"/>
      <w:lang w:val="nl-NL"/>
    </w:rPr>
  </w:style>
  <w:style w:type="character" w:styleId="lev">
    <w:name w:val="Strong"/>
    <w:uiPriority w:val="5"/>
    <w:qFormat/>
    <w:rsid w:val="008B3E7B"/>
    <w:rPr>
      <w:b/>
      <w:bCs/>
    </w:rPr>
  </w:style>
  <w:style w:type="character" w:customStyle="1" w:styleId="Titre4Car">
    <w:name w:val="Titre 4 Car"/>
    <w:basedOn w:val="Policepardfaut"/>
    <w:link w:val="Titre4"/>
    <w:uiPriority w:val="9"/>
    <w:rsid w:val="008B3E7B"/>
    <w:rPr>
      <w:rFonts w:ascii="Montserrat SemiBold" w:eastAsiaTheme="majorEastAsia" w:hAnsi="Montserrat SemiBold" w:cs="Times New Roman (Headings CS)"/>
      <w:iCs/>
      <w:sz w:val="26"/>
      <w:szCs w:val="32"/>
      <w:lang w:val="nl-NL"/>
    </w:rPr>
  </w:style>
  <w:style w:type="character" w:customStyle="1" w:styleId="Titre5Car">
    <w:name w:val="Titre 5 Car"/>
    <w:basedOn w:val="Policepardfaut"/>
    <w:link w:val="Titre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Titre6Car">
    <w:name w:val="Titre 6 Car"/>
    <w:basedOn w:val="Policepardfaut"/>
    <w:link w:val="Titre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Titre7Car">
    <w:name w:val="Titre 7 Car"/>
    <w:basedOn w:val="Policepardfaut"/>
    <w:link w:val="Titre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Titre8Car">
    <w:name w:val="Titre 8 Car"/>
    <w:basedOn w:val="Policepardfaut"/>
    <w:link w:val="Titre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Titre9Car">
    <w:name w:val="Titre 9 Car"/>
    <w:basedOn w:val="Policepardfaut"/>
    <w:link w:val="Titre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re">
    <w:name w:val="Title"/>
    <w:basedOn w:val="Normal"/>
    <w:next w:val="Sous-titre"/>
    <w:link w:val="TitreCar"/>
    <w:uiPriority w:val="30"/>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reCar">
    <w:name w:val="Titre Car"/>
    <w:basedOn w:val="Policepardfaut"/>
    <w:link w:val="Titre"/>
    <w:uiPriority w:val="30"/>
    <w:rsid w:val="0077278D"/>
    <w:rPr>
      <w:rFonts w:asciiTheme="majorHAnsi" w:eastAsiaTheme="majorEastAsia" w:hAnsiTheme="majorHAnsi" w:cstheme="majorBidi"/>
      <w:b/>
      <w:spacing w:val="-10"/>
      <w:kern w:val="28"/>
      <w:sz w:val="88"/>
      <w:szCs w:val="56"/>
      <w:lang w:val="nl-NL"/>
    </w:rPr>
  </w:style>
  <w:style w:type="paragraph" w:styleId="Sous-titre">
    <w:name w:val="Subtitle"/>
    <w:basedOn w:val="Normal"/>
    <w:next w:val="Normal"/>
    <w:link w:val="Sous-titreC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Sous-titreCar">
    <w:name w:val="Sous-titre Car"/>
    <w:basedOn w:val="Policepardfaut"/>
    <w:link w:val="Sous-titre"/>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tion">
    <w:name w:val="Quote"/>
    <w:aliases w:val="Mise en évidence - ligne verticale"/>
    <w:basedOn w:val="Normal"/>
    <w:next w:val="Normal"/>
    <w:link w:val="CitationC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Accentuation">
    <w:name w:val="Emphasis"/>
    <w:uiPriority w:val="6"/>
    <w:qFormat/>
    <w:rsid w:val="008B3E7B"/>
    <w:rPr>
      <w:i/>
      <w:iCs/>
    </w:rPr>
  </w:style>
  <w:style w:type="character" w:styleId="Accentuationintense">
    <w:name w:val="Intense Emphasis"/>
    <w:basedOn w:val="Policepardfaut"/>
    <w:uiPriority w:val="99"/>
    <w:semiHidden/>
    <w:rsid w:val="00BA454C"/>
    <w:rPr>
      <w:rFonts w:asciiTheme="minorHAnsi" w:hAnsiTheme="minorHAnsi"/>
      <w:b w:val="0"/>
      <w:i/>
      <w:iCs/>
      <w:color w:val="00566B" w:themeColor="accent1"/>
      <w:sz w:val="21"/>
    </w:rPr>
  </w:style>
  <w:style w:type="character" w:customStyle="1" w:styleId="CitationCar">
    <w:name w:val="Citation Car"/>
    <w:aliases w:val="Mise en évidence - ligne verticale Car"/>
    <w:basedOn w:val="Policepardfaut"/>
    <w:link w:val="Citation"/>
    <w:uiPriority w:val="19"/>
    <w:rsid w:val="0077278D"/>
    <w:rPr>
      <w:iCs/>
      <w:lang w:val="nl-NL"/>
    </w:rPr>
  </w:style>
  <w:style w:type="paragraph" w:styleId="Citationintense">
    <w:name w:val="Intense Quote"/>
    <w:aliases w:val="Mise en évidence - plein cadre - vert clair"/>
    <w:basedOn w:val="Normal"/>
    <w:next w:val="Normal"/>
    <w:link w:val="CitationintenseC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CitationintenseCar">
    <w:name w:val="Citation intense Car"/>
    <w:aliases w:val="Mise en évidence - plein cadre - vert clair Car"/>
    <w:basedOn w:val="Policepardfaut"/>
    <w:link w:val="Citationintense"/>
    <w:uiPriority w:val="20"/>
    <w:rsid w:val="0077278D"/>
    <w:rPr>
      <w:iCs/>
      <w:sz w:val="21"/>
      <w:shd w:val="clear" w:color="auto" w:fill="B6E7DD" w:themeFill="accent5"/>
      <w:lang w:val="nl-NL"/>
    </w:rPr>
  </w:style>
  <w:style w:type="paragraph" w:styleId="Paragraphedeliste">
    <w:name w:val="List Paragraph"/>
    <w:basedOn w:val="Listepuces"/>
    <w:uiPriority w:val="40"/>
    <w:unhideWhenUsed/>
    <w:rsid w:val="00CF6713"/>
    <w:pPr>
      <w:ind w:left="714" w:hanging="357"/>
    </w:pPr>
  </w:style>
  <w:style w:type="paragraph" w:customStyle="1" w:styleId="Miseenvidence-pleincadre-rougeclair">
    <w:name w:val="Mise en évidence - plein cadre - rouge clair"/>
    <w:basedOn w:val="Citationintense"/>
    <w:next w:val="Normal"/>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Miseenvidence-cadredebordure-vertclair">
    <w:name w:val="Mise en évidence - cadre de bordure - vert clair"/>
    <w:basedOn w:val="Citationintense"/>
    <w:next w:val="Normal"/>
    <w:uiPriority w:val="21"/>
    <w:qFormat/>
    <w:rsid w:val="008B3E7B"/>
    <w:pPr>
      <w:framePr w:wrap="around"/>
      <w:shd w:val="clear" w:color="auto" w:fill="auto"/>
    </w:pPr>
  </w:style>
  <w:style w:type="paragraph" w:customStyle="1" w:styleId="Miseenvidence-cadredebordure-rougeclair">
    <w:name w:val="Mise en évidence - cadre de bordure - rouge clair"/>
    <w:basedOn w:val="Miseenvidence-cadredebordure-vertclair"/>
    <w:next w:val="Normal"/>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En-tte">
    <w:name w:val="header"/>
    <w:basedOn w:val="Pieddepage"/>
    <w:link w:val="En-tteCar"/>
    <w:uiPriority w:val="36"/>
    <w:unhideWhenUsed/>
    <w:rsid w:val="004E5098"/>
    <w:pPr>
      <w:spacing w:before="0" w:after="240" w:line="240" w:lineRule="auto"/>
    </w:pPr>
  </w:style>
  <w:style w:type="character" w:customStyle="1" w:styleId="En-tteCar">
    <w:name w:val="En-tête Car"/>
    <w:basedOn w:val="Policepardfaut"/>
    <w:link w:val="En-tte"/>
    <w:uiPriority w:val="36"/>
    <w:rsid w:val="00B978B4"/>
    <w:rPr>
      <w:rFonts w:ascii="Open Sans Light" w:hAnsi="Open Sans Light" w:cs="Times New Roman (Body CS)"/>
      <w:color w:val="535D5F"/>
      <w:sz w:val="18"/>
      <w:lang w:val="nl-NL"/>
    </w:rPr>
  </w:style>
  <w:style w:type="paragraph" w:styleId="Pieddepage">
    <w:name w:val="footer"/>
    <w:basedOn w:val="Normal"/>
    <w:link w:val="PieddepageCar"/>
    <w:uiPriority w:val="37"/>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PieddepageCar">
    <w:name w:val="Pied de page Car"/>
    <w:basedOn w:val="Policepardfaut"/>
    <w:link w:val="Pieddepage"/>
    <w:uiPriority w:val="37"/>
    <w:rsid w:val="00B978B4"/>
    <w:rPr>
      <w:rFonts w:ascii="Open Sans Light" w:hAnsi="Open Sans Light" w:cs="Times New Roman (Body CS)"/>
      <w:color w:val="535D5F"/>
      <w:sz w:val="18"/>
      <w:lang w:val="nl-NL"/>
    </w:rPr>
  </w:style>
  <w:style w:type="table" w:styleId="Grilledutableau">
    <w:name w:val="Table Grid"/>
    <w:basedOn w:val="TableauNorma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Lgende">
    <w:name w:val="caption"/>
    <w:basedOn w:val="Normal"/>
    <w:next w:val="Normal"/>
    <w:uiPriority w:val="69"/>
    <w:semiHidden/>
    <w:unhideWhenUsed/>
    <w:qFormat/>
    <w:rsid w:val="008B3E7B"/>
    <w:pPr>
      <w:spacing w:after="200" w:line="240" w:lineRule="auto"/>
    </w:pPr>
    <w:rPr>
      <w:rFonts w:ascii="Open Sans Light" w:hAnsi="Open Sans Light"/>
      <w:iCs/>
      <w:color w:val="535D5F"/>
      <w:sz w:val="18"/>
      <w:szCs w:val="18"/>
    </w:rPr>
  </w:style>
  <w:style w:type="character" w:styleId="Numrodepage">
    <w:name w:val="page number"/>
    <w:basedOn w:val="Policepardfaut"/>
    <w:uiPriority w:val="99"/>
    <w:semiHidden/>
    <w:unhideWhenUsed/>
    <w:rsid w:val="00291D00"/>
    <w:rPr>
      <w:rFonts w:asciiTheme="minorHAnsi" w:hAnsiTheme="minorHAnsi"/>
      <w:b w:val="0"/>
      <w:i w:val="0"/>
      <w:sz w:val="21"/>
    </w:rPr>
  </w:style>
  <w:style w:type="paragraph" w:styleId="Listepuces">
    <w:name w:val="List Bullet"/>
    <w:basedOn w:val="Normal"/>
    <w:uiPriority w:val="40"/>
    <w:unhideWhenUsed/>
    <w:qFormat/>
    <w:rsid w:val="003E0471"/>
    <w:pPr>
      <w:contextualSpacing/>
    </w:pPr>
  </w:style>
  <w:style w:type="paragraph" w:styleId="Listepuces2">
    <w:name w:val="List Bullet 2"/>
    <w:basedOn w:val="Normal"/>
    <w:uiPriority w:val="99"/>
    <w:semiHidden/>
    <w:rsid w:val="003E0471"/>
    <w:pPr>
      <w:numPr>
        <w:numId w:val="9"/>
      </w:numPr>
      <w:contextualSpacing/>
    </w:pPr>
  </w:style>
  <w:style w:type="paragraph" w:styleId="Listenumros">
    <w:name w:val="List Number"/>
    <w:basedOn w:val="Normal"/>
    <w:uiPriority w:val="40"/>
    <w:unhideWhenUsed/>
    <w:rsid w:val="003E0471"/>
    <w:pPr>
      <w:numPr>
        <w:numId w:val="5"/>
      </w:numPr>
      <w:contextualSpacing/>
    </w:pPr>
  </w:style>
  <w:style w:type="paragraph" w:styleId="Listenumros2">
    <w:name w:val="List Number 2"/>
    <w:basedOn w:val="Normal"/>
    <w:uiPriority w:val="99"/>
    <w:semiHidden/>
    <w:rsid w:val="003E0471"/>
    <w:pPr>
      <w:numPr>
        <w:numId w:val="4"/>
      </w:numPr>
      <w:contextualSpacing/>
    </w:pPr>
  </w:style>
  <w:style w:type="paragraph" w:styleId="TM1">
    <w:name w:val="toc 1"/>
    <w:basedOn w:val="Normal"/>
    <w:next w:val="Normal"/>
    <w:uiPriority w:val="39"/>
    <w:unhideWhenUsed/>
    <w:rsid w:val="00CD028C"/>
    <w:pPr>
      <w:spacing w:before="360" w:after="0"/>
    </w:pPr>
    <w:rPr>
      <w:rFonts w:cs="Times New Roman (Body CS)"/>
      <w:b/>
      <w:bCs/>
    </w:rPr>
  </w:style>
  <w:style w:type="paragraph" w:styleId="TM2">
    <w:name w:val="toc 2"/>
    <w:basedOn w:val="Normal"/>
    <w:next w:val="Normal"/>
    <w:uiPriority w:val="39"/>
    <w:unhideWhenUsed/>
    <w:rsid w:val="0065746C"/>
    <w:pPr>
      <w:tabs>
        <w:tab w:val="right" w:pos="9628"/>
      </w:tabs>
      <w:spacing w:before="240" w:after="240"/>
      <w:ind w:left="210"/>
    </w:pPr>
    <w:rPr>
      <w:rFonts w:cs="Open Sans (Body)"/>
      <w:b/>
      <w:bCs/>
      <w:noProof/>
      <w:szCs w:val="20"/>
    </w:rPr>
  </w:style>
  <w:style w:type="paragraph" w:styleId="TM3">
    <w:name w:val="toc 3"/>
    <w:basedOn w:val="Normal"/>
    <w:next w:val="Normal"/>
    <w:uiPriority w:val="39"/>
    <w:unhideWhenUsed/>
    <w:rsid w:val="00AF2820"/>
    <w:pPr>
      <w:spacing w:after="0"/>
      <w:ind w:left="210"/>
    </w:pPr>
    <w:rPr>
      <w:rFonts w:cstheme="minorHAnsi"/>
      <w:szCs w:val="20"/>
    </w:rPr>
  </w:style>
  <w:style w:type="paragraph" w:styleId="TM4">
    <w:name w:val="toc 4"/>
    <w:basedOn w:val="Normal"/>
    <w:next w:val="Normal"/>
    <w:uiPriority w:val="35"/>
    <w:unhideWhenUsed/>
    <w:rsid w:val="00CD028C"/>
    <w:pPr>
      <w:tabs>
        <w:tab w:val="right" w:pos="9628"/>
      </w:tabs>
      <w:spacing w:after="0"/>
      <w:ind w:left="420"/>
    </w:pPr>
    <w:rPr>
      <w:rFonts w:cs="Open Sans (Body)"/>
      <w:noProof/>
      <w:color w:val="535D5F"/>
      <w:szCs w:val="20"/>
    </w:rPr>
  </w:style>
  <w:style w:type="paragraph" w:styleId="TM5">
    <w:name w:val="toc 5"/>
    <w:basedOn w:val="Normal"/>
    <w:next w:val="Normal"/>
    <w:autoRedefine/>
    <w:uiPriority w:val="35"/>
    <w:semiHidden/>
    <w:rsid w:val="008A014D"/>
    <w:pPr>
      <w:spacing w:after="0"/>
      <w:ind w:left="630"/>
    </w:pPr>
    <w:rPr>
      <w:rFonts w:cstheme="minorHAnsi"/>
      <w:sz w:val="20"/>
      <w:szCs w:val="20"/>
    </w:rPr>
  </w:style>
  <w:style w:type="paragraph" w:styleId="TM6">
    <w:name w:val="toc 6"/>
    <w:basedOn w:val="Normal"/>
    <w:next w:val="Normal"/>
    <w:autoRedefine/>
    <w:uiPriority w:val="35"/>
    <w:semiHidden/>
    <w:rsid w:val="008A014D"/>
    <w:pPr>
      <w:spacing w:after="0"/>
      <w:ind w:left="840"/>
    </w:pPr>
    <w:rPr>
      <w:rFonts w:cstheme="minorHAnsi"/>
      <w:sz w:val="20"/>
      <w:szCs w:val="20"/>
    </w:rPr>
  </w:style>
  <w:style w:type="paragraph" w:styleId="TM7">
    <w:name w:val="toc 7"/>
    <w:basedOn w:val="Normal"/>
    <w:next w:val="Normal"/>
    <w:autoRedefine/>
    <w:uiPriority w:val="35"/>
    <w:semiHidden/>
    <w:rsid w:val="008A014D"/>
    <w:pPr>
      <w:spacing w:after="0"/>
      <w:ind w:left="1050"/>
    </w:pPr>
    <w:rPr>
      <w:rFonts w:cstheme="minorHAnsi"/>
      <w:sz w:val="20"/>
      <w:szCs w:val="20"/>
    </w:rPr>
  </w:style>
  <w:style w:type="paragraph" w:styleId="TM8">
    <w:name w:val="toc 8"/>
    <w:basedOn w:val="Normal"/>
    <w:next w:val="Normal"/>
    <w:autoRedefine/>
    <w:uiPriority w:val="35"/>
    <w:semiHidden/>
    <w:rsid w:val="008A014D"/>
    <w:pPr>
      <w:spacing w:after="0"/>
      <w:ind w:left="1260"/>
    </w:pPr>
    <w:rPr>
      <w:rFonts w:cstheme="minorHAnsi"/>
      <w:sz w:val="20"/>
      <w:szCs w:val="20"/>
    </w:rPr>
  </w:style>
  <w:style w:type="paragraph" w:styleId="TM9">
    <w:name w:val="toc 9"/>
    <w:basedOn w:val="Normal"/>
    <w:next w:val="Normal"/>
    <w:autoRedefine/>
    <w:uiPriority w:val="35"/>
    <w:semiHidden/>
    <w:rsid w:val="008A014D"/>
    <w:pPr>
      <w:spacing w:after="0"/>
      <w:ind w:left="1470"/>
    </w:pPr>
    <w:rPr>
      <w:rFonts w:cstheme="minorHAnsi"/>
      <w:sz w:val="20"/>
      <w:szCs w:val="20"/>
    </w:rPr>
  </w:style>
  <w:style w:type="character" w:styleId="Lienhypertexte">
    <w:name w:val="Hyperlink"/>
    <w:basedOn w:val="Policepardfaut"/>
    <w:uiPriority w:val="99"/>
    <w:rsid w:val="008A014D"/>
    <w:rPr>
      <w:color w:val="057A8B" w:themeColor="hyperlink"/>
      <w:u w:val="single"/>
    </w:rPr>
  </w:style>
  <w:style w:type="paragraph" w:customStyle="1" w:styleId="Manuscrit">
    <w:name w:val="Manuscrit"/>
    <w:basedOn w:val="Normal"/>
    <w:next w:val="Normal"/>
    <w:uiPriority w:val="22"/>
    <w:qFormat/>
    <w:rsid w:val="00C81F1C"/>
    <w:rPr>
      <w:rFonts w:ascii="Pecita" w:eastAsia="Pecita" w:hAnsi="Pecita" w:cs="Times New Roman (Body CS)"/>
      <w:sz w:val="24"/>
      <w14:ligatures w14:val="all"/>
    </w:rPr>
  </w:style>
  <w:style w:type="character" w:styleId="Mentionnonrsolue">
    <w:name w:val="Unresolved Mention"/>
    <w:basedOn w:val="Policepardfaut"/>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TableauNorma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Accentuationlgre">
    <w:name w:val="Subtle Emphasis"/>
    <w:basedOn w:val="Policepardfaut"/>
    <w:uiPriority w:val="39"/>
    <w:semiHidden/>
    <w:rsid w:val="00F63D50"/>
    <w:rPr>
      <w:i/>
      <w:iCs/>
      <w:color w:val="266674" w:themeColor="text1" w:themeTint="BF"/>
    </w:rPr>
  </w:style>
  <w:style w:type="character" w:styleId="Rfrencelgre">
    <w:name w:val="Subtle Reference"/>
    <w:basedOn w:val="Policepardfaut"/>
    <w:uiPriority w:val="39"/>
    <w:semiHidden/>
    <w:rsid w:val="00F63D50"/>
    <w:rPr>
      <w:smallCaps/>
      <w:color w:val="328798" w:themeColor="text1" w:themeTint="A5"/>
    </w:rPr>
  </w:style>
  <w:style w:type="character" w:styleId="Rfrenceintense">
    <w:name w:val="Intense Reference"/>
    <w:basedOn w:val="Policepardfaut"/>
    <w:uiPriority w:val="39"/>
    <w:semiHidden/>
    <w:rsid w:val="00F63D50"/>
    <w:rPr>
      <w:b/>
      <w:bCs/>
      <w:smallCaps/>
      <w:color w:val="00566B" w:themeColor="accent1"/>
      <w:spacing w:val="5"/>
    </w:rPr>
  </w:style>
  <w:style w:type="paragraph" w:styleId="Notedefin">
    <w:name w:val="endnote text"/>
    <w:basedOn w:val="Normal"/>
    <w:link w:val="NotedefinCar"/>
    <w:uiPriority w:val="38"/>
    <w:semiHidden/>
    <w:unhideWhenUsed/>
    <w:rsid w:val="00B978B4"/>
    <w:pPr>
      <w:spacing w:after="120" w:line="240" w:lineRule="auto"/>
    </w:pPr>
    <w:rPr>
      <w:szCs w:val="20"/>
    </w:rPr>
  </w:style>
  <w:style w:type="character" w:customStyle="1" w:styleId="NotedefinCar">
    <w:name w:val="Note de fin Car"/>
    <w:basedOn w:val="Policepardfaut"/>
    <w:link w:val="Notedefin"/>
    <w:uiPriority w:val="38"/>
    <w:semiHidden/>
    <w:rsid w:val="00B978B4"/>
    <w:rPr>
      <w:sz w:val="21"/>
      <w:szCs w:val="20"/>
      <w:lang w:val="nl-NL"/>
    </w:rPr>
  </w:style>
  <w:style w:type="character" w:styleId="Appeldenotedefin">
    <w:name w:val="endnote reference"/>
    <w:basedOn w:val="Policepardfaut"/>
    <w:uiPriority w:val="38"/>
    <w:semiHidden/>
    <w:unhideWhenUsed/>
    <w:rsid w:val="00B978B4"/>
    <w:rPr>
      <w:b/>
      <w:color w:val="057A8B" w:themeColor="text2"/>
      <w:vertAlign w:val="superscript"/>
    </w:rPr>
  </w:style>
  <w:style w:type="character" w:styleId="Appelnotedebasdep">
    <w:name w:val="footnote reference"/>
    <w:basedOn w:val="Policepardfaut"/>
    <w:uiPriority w:val="38"/>
    <w:unhideWhenUsed/>
    <w:rsid w:val="00B978B4"/>
    <w:rPr>
      <w:b/>
      <w:color w:val="057A8B" w:themeColor="text2"/>
      <w:vertAlign w:val="superscript"/>
    </w:rPr>
  </w:style>
  <w:style w:type="paragraph" w:styleId="Notedebasdepage">
    <w:name w:val="footnote text"/>
    <w:basedOn w:val="Normal"/>
    <w:link w:val="NotedebasdepageCar"/>
    <w:uiPriority w:val="38"/>
    <w:unhideWhenUsed/>
    <w:rsid w:val="00B978B4"/>
    <w:pPr>
      <w:spacing w:after="0" w:line="240" w:lineRule="auto"/>
    </w:pPr>
    <w:rPr>
      <w:color w:val="535D5F"/>
      <w:sz w:val="16"/>
      <w:szCs w:val="20"/>
    </w:rPr>
  </w:style>
  <w:style w:type="character" w:customStyle="1" w:styleId="NotedebasdepageCar">
    <w:name w:val="Note de bas de page Car"/>
    <w:basedOn w:val="Policepardfaut"/>
    <w:link w:val="Notedebasdepage"/>
    <w:uiPriority w:val="38"/>
    <w:rsid w:val="00B978B4"/>
    <w:rPr>
      <w:color w:val="535D5F"/>
      <w:sz w:val="16"/>
      <w:szCs w:val="20"/>
      <w:lang w:val="nl-NL"/>
    </w:rPr>
  </w:style>
  <w:style w:type="character" w:styleId="Lienhypertextesuivivisit">
    <w:name w:val="FollowedHyperlink"/>
    <w:basedOn w:val="Policepardfaut"/>
    <w:uiPriority w:val="99"/>
    <w:semiHidden/>
    <w:unhideWhenUsed/>
    <w:rsid w:val="002B7F94"/>
    <w:rPr>
      <w:color w:val="00566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85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sa.belgium.be/sites/default/files/content/documents/plan%20strat%C3%A9gique%20diversit%C3%A9%202021-2024%20FR.pdf" TargetMode="External"/><Relationship Id="rId18" Type="http://schemas.openxmlformats.org/officeDocument/2006/relationships/hyperlink" Target="https://fedweb.belgium.be/fr/actualites/2022/appel-%C3%A0-projets-diversit%C3%A9-2022-cofinancement" TargetMode="External"/><Relationship Id="rId26" Type="http://schemas.openxmlformats.org/officeDocument/2006/relationships/hyperlink" Target="https://bosa.belgium.be/fr/themes/soutien-strategique/inclusion" TargetMode="External"/><Relationship Id="rId39" Type="http://schemas.openxmlformats.org/officeDocument/2006/relationships/hyperlink" Target="https://www.selor.be/fr/travailler-dans-ladministration-f%C3%A9d%C3%A9rale/dans-quel-service-public/spf-int%C3%A9rieur/t%C3%A9moignages/laura-szabo/" TargetMode="External"/><Relationship Id="rId3" Type="http://schemas.openxmlformats.org/officeDocument/2006/relationships/customXml" Target="../customXml/item3.xml"/><Relationship Id="rId21" Type="http://schemas.openxmlformats.org/officeDocument/2006/relationships/hyperlink" Target="https://www.ejustice.just.fgov.be/cgi/article_body.pl?language=fr&amp;pub_date=2021-10-07&amp;caller=summary&amp;numac=2021022024" TargetMode="External"/><Relationship Id="rId34" Type="http://schemas.openxmlformats.org/officeDocument/2006/relationships/hyperlink" Target="https://bosa.belgium.be/fr/news/modifications-en-matiere-de-selections-promotions-et-examens-linguistiques" TargetMode="External"/><Relationship Id="rId42" Type="http://schemas.openxmlformats.org/officeDocument/2006/relationships/image" Target="media/image4.png"/><Relationship Id="rId47"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bosa.belgium.be/sites/default/files/content/documents/action%20plans%20diversity%202022%20final%20FR.pdf" TargetMode="External"/><Relationship Id="rId17" Type="http://schemas.openxmlformats.org/officeDocument/2006/relationships/hyperlink" Target="https://bosa.belgium.be/fr/events/journee-dinspiration-sur-la-discrimination" TargetMode="External"/><Relationship Id="rId25" Type="http://schemas.openxmlformats.org/officeDocument/2006/relationships/hyperlink" Target="https://bosa.belgium.be/fr/themes/soutien-strategique/inclusion/carph" TargetMode="External"/><Relationship Id="rId33" Type="http://schemas.openxmlformats.org/officeDocument/2006/relationships/hyperlink" Target="https://bosa.belgium.be/fr/regulations/arrete-royal-du-19-novembre-1998" TargetMode="External"/><Relationship Id="rId38" Type="http://schemas.openxmlformats.org/officeDocument/2006/relationships/hyperlink" Target="https://www.linkedin.com/posts/fod-beleid-en-ondersteuning-spf-strat%C3%A9gie-et-appui_journ%C3%A9e-dinformation-pour-%C3%A9tudiants-au-spf-activity-7011361248583798784-NLxX?utm_source=share&amp;utm_medium=member_ios"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bosa.belgium.be/fr/news/federal-inclusion-awards-introduisez-votre-candidature-entre-le-19-aout-et-le-23-septembre" TargetMode="External"/><Relationship Id="rId20" Type="http://schemas.openxmlformats.org/officeDocument/2006/relationships/hyperlink" Target="https://bosa.belgium.be/fr/news/le-spf-bosa-soutient-plusieurs-nouveaux-projets-dans-le-domaine-de-la-diversite-et-de" TargetMode="External"/><Relationship Id="rId29" Type="http://schemas.openxmlformats.org/officeDocument/2006/relationships/hyperlink" Target="https://bosa.belgium.be/fr/news/ecoutez-notre-serie-de-podcasts-engage-today-shape-tomorrow" TargetMode="External"/><Relationship Id="rId41" Type="http://schemas.openxmlformats.org/officeDocument/2006/relationships/hyperlink" Target="https://fr.planet-health.be/sante-mentale/lengagement-de-ladministration-federale-dans-le-plan-federal-handicap-2021-2024/"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fedweb.belgium.be/fr/actualites/2022/le-taux-d%E2%80%99emploi-de-personnes-en-situation-de-handicap-diminue" TargetMode="External"/><Relationship Id="rId32" Type="http://schemas.openxmlformats.org/officeDocument/2006/relationships/hyperlink" Target="https://bosa.belgium.be/fr/news/moniteur-belge-stage-temps-partiel-mise-disposition-et-echange-dexpertise-0" TargetMode="External"/><Relationship Id="rId37" Type="http://schemas.openxmlformats.org/officeDocument/2006/relationships/hyperlink" Target="https://desutter.belgium.be/fr/la-ministre-de-sutter-propose-deux-mesures-pour-plus-de-femmes-%C3%A0-des-postes-de-direction-dans" TargetMode="External"/><Relationship Id="rId40" Type="http://schemas.openxmlformats.org/officeDocument/2006/relationships/hyperlink" Target="https://www.braille.be/uploads/assets/5507/1671179982-Canne%20Blanche%204%202023.pdf"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bosa.belgium.be/fr/news/la-sncb-lonem-le-spf-bosa-et-le-spf-mobilite-remportent-un-prix-de-linclusion" TargetMode="External"/><Relationship Id="rId23" Type="http://schemas.openxmlformats.org/officeDocument/2006/relationships/hyperlink" Target="https://bosa.belgium.be/nl/news/regerings-en-overheidsvertegenwoordigers-ondertekenen-charter-diversiteit-en-inclusie" TargetMode="External"/><Relationship Id="rId28" Type="http://schemas.openxmlformats.org/officeDocument/2006/relationships/hyperlink" Target="https://bosa.belgium.be/fr/news/gouvernance-et-leadership-public-programme-de-developpement-gold" TargetMode="External"/><Relationship Id="rId36" Type="http://schemas.openxmlformats.org/officeDocument/2006/relationships/hyperlink" Target="mailto:xavier.henrotin@bosa.fgov.be"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ejustice.just.fgov.be/cgi/article_body.pl?language=fr&amp;pub_date=2022-10-24&amp;caller=list&amp;numac=2022033150" TargetMode="External"/><Relationship Id="rId31" Type="http://schemas.openxmlformats.org/officeDocument/2006/relationships/hyperlink" Target="https://bosa.belgium.be/fr/news/au-moniteur-reintegration-en-cas-de-maladie-ou-daccident-et-emploi-de-personnes-en-situation" TargetMode="External"/><Relationship Id="rId44" Type="http://schemas.openxmlformats.org/officeDocument/2006/relationships/hyperlink" Target="mailto:joel.frankson@bosa.fgov.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edweb.belgium.be/fr/actualites/2022/la-ministre-de-sutter-visite-la-salle-de-tests-am%C3%A9nag%C3%A9e" TargetMode="External"/><Relationship Id="rId22" Type="http://schemas.openxmlformats.org/officeDocument/2006/relationships/hyperlink" Target="https://news.belgium.be/fr/ladministration-federale-fait-de-la-diversite-et-de-linclusion-une-priorite" TargetMode="External"/><Relationship Id="rId27" Type="http://schemas.openxmlformats.org/officeDocument/2006/relationships/hyperlink" Target="https://bosa.belgium.be/fr/trainings" TargetMode="External"/><Relationship Id="rId30" Type="http://schemas.openxmlformats.org/officeDocument/2006/relationships/hyperlink" Target="https://bosa.belgium.be/fr/news/devenez-le-visage-de-la-campagne-pour-la-diversite-et-linclusion-sur-le-lieu-de-travail" TargetMode="External"/><Relationship Id="rId35" Type="http://schemas.openxmlformats.org/officeDocument/2006/relationships/hyperlink" Target="https://bosa.belgium.be/sites/default/files/documents/2005-04-25%20KB%20_AR%202022-07-14_%28indienstneming%20bij%20arbeidsovereenkomst%29_0.pdf" TargetMode="External"/><Relationship Id="rId43" Type="http://schemas.openxmlformats.org/officeDocument/2006/relationships/hyperlink" Target="https://bosa.belgium.be/fr/publications/petit-guide-pour-une-ecriture-respectueuse-du-genre" TargetMode="External"/><Relationship Id="rId48" Type="http://schemas.openxmlformats.org/officeDocument/2006/relationships/fontTable" Target="fontTable.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footnotes.xml.rels><?xml version="1.0" encoding="UTF-8" standalone="yes"?>
<Relationships xmlns="http://schemas.openxmlformats.org/package/2006/relationships"><Relationship Id="rId3" Type="http://schemas.openxmlformats.org/officeDocument/2006/relationships/hyperlink" Target="https://www.ejustice.just.fgov.be/cgi_loi/change_lg.pl?language=fr&amp;la=F&amp;cn=2022051230&amp;table_name=loi" TargetMode="External"/><Relationship Id="rId2" Type="http://schemas.openxmlformats.org/officeDocument/2006/relationships/hyperlink" Target="http://www.ejustice.just.fgov.be/cgi_loi/change_lg.pl?language=fr&amp;la=F&amp;cn=2021121634&amp;table_name=loi" TargetMode="External"/><Relationship Id="rId1" Type="http://schemas.openxmlformats.org/officeDocument/2006/relationships/hyperlink" Target="http://www.ejustice.just.fgov.be/cgi_loi/change_lg.pl?language=fr&amp;la=F&amp;cn=2021121634&amp;table_name=loi" TargetMode="External"/><Relationship Id="rId5" Type="http://schemas.openxmlformats.org/officeDocument/2006/relationships/hyperlink" Target="https://taaladvies.net/taal-en-gender-beroeps-functie-en-rolbenamingen-algemeen/" TargetMode="External"/><Relationship Id="rId4" Type="http://schemas.openxmlformats.org/officeDocument/2006/relationships/hyperlink" Target="https://www.ejustice.just.fgov.be/cgi_loi/change_lg.pl?language=fr&amp;la=F&amp;cn=2021101424&amp;table_name=lo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sv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wattelet\OneDrive%20-%20GCloud%20Belgium\Downloads\BOSA%20O365%20Word%20template%20FR%20final%20(1).dotx" TargetMode="External"/></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1A5BEDBDC4BAF47B05728C6BE653B41" ma:contentTypeVersion="1406" ma:contentTypeDescription="Crée un document." ma:contentTypeScope="" ma:versionID="78aaa1bdd09cedbd5c7e3a19e27b1b84">
  <xsd:schema xmlns:xsd="http://www.w3.org/2001/XMLSchema" xmlns:xs="http://www.w3.org/2001/XMLSchema" xmlns:p="http://schemas.microsoft.com/office/2006/metadata/properties" xmlns:ns2="800eef11-a00a-435e-8969-a8b8334abd51" xmlns:ns3="0868ee75-4644-4e20-8142-353e641059ec" xmlns:ns4="ab73cd51-aa24-40a2-98a4-68fa644aea06" targetNamespace="http://schemas.microsoft.com/office/2006/metadata/properties" ma:root="true" ma:fieldsID="b1283fee7f12933342c076745d73e9fd" ns2:_="" ns3:_="" ns4:_="">
    <xsd:import namespace="800eef11-a00a-435e-8969-a8b8334abd51"/>
    <xsd:import namespace="0868ee75-4644-4e20-8142-353e641059ec"/>
    <xsd:import namespace="ab73cd51-aa24-40a2-98a4-68fa644ae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4:SharedWithUsers" minOccurs="0"/>
                <xsd:element ref="ns4:SharedWithDetails" minOccurs="0"/>
                <xsd:element ref="ns3:_x002a_CTID_x002a_" minOccurs="0"/>
                <xsd:element ref="ns3:Assigned_x0020_to0" minOccurs="0"/>
                <xsd:element ref="ns3:Request_x0020_status" minOccurs="0"/>
                <xsd:element ref="ns3:Product_x0020_Owner" minOccurs="0"/>
                <xsd:element ref="ns3:Deadline" minOccurs="0"/>
                <xsd:element ref="ns3:dsID" minOccurs="0"/>
                <xsd:element ref="ns3:MediaServiceDateTaken" minOccurs="0"/>
                <xsd:element ref="ns3:_x0032_013_x0020_Update_x0020_item_x0020_mai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dexed="true"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40"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8ee75-4644-4e20-8142-353e641059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_x002a_CTID_x002a_" ma:index="18" nillable="true" ma:displayName="*CTID*" ma:hidden="true" ma:internalName="_x002a_CTID_x002a_">
      <xsd:simpleType>
        <xsd:restriction base="dms:Text">
          <xsd:maxLength value="255"/>
        </xsd:restriction>
      </xsd:simpleType>
    </xsd:element>
    <xsd:element name="Assigned_x0020_to0" ma:index="19" nillable="true" ma:displayName="Assigned to" ma:description="" ma:list="UserInfo" ma:SharePointGroup="768" ma:internalName="Assigned_x0020_to0"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_x0020_status" ma:index="20" nillable="true" ma:displayName="Request status" ma:default="New" ma:format="Dropdown" ma:indexed="true" ma:internalName="Request_x0020_status">
      <xsd:simpleType>
        <xsd:restriction base="dms:Choice">
          <xsd:enumeration value="New"/>
          <xsd:enumeration value="Waiting for info"/>
          <xsd:enumeration value="Busy"/>
          <xsd:enumeration value="On hold"/>
          <xsd:enumeration value="Done"/>
          <xsd:enumeration value="Canceled"/>
        </xsd:restriction>
      </xsd:simpleType>
    </xsd:element>
    <xsd:element name="Product_x0020_Owner" ma:index="21" nillable="true" ma:displayName="Product Owner" ma:description="" ma:hidden="true" ma:list="UserInfo" ma:SharePointGroup="0" ma:internalName="Produc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adline" ma:index="22" nillable="true" ma:displayName="Wanted deadline" ma:format="DateOnly" ma:indexed="true" ma:internalName="Deadline">
      <xsd:simpleType>
        <xsd:restriction base="dms:DateTime"/>
      </xsd:simpleType>
    </xsd:element>
    <xsd:element name="dsID" ma:index="23" nillable="true" ma:displayName="dsID" ma:hidden="true" ma:internalName="dsID">
      <xsd:simpleType>
        <xsd:restriction base="dms:Text">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_x0032_013_x0020_Update_x0020_item_x0020_main" ma:index="30" nillable="true" ma:displayName="2013 Update item main" ma:internalName="_x0032_013_x0020_Update_x0020_item_x0020_mai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CR" ma:index="31" nillable="true" ma:displayName="MediaServiceOCR" ma:internalName="MediaServiceOCR" ma:readOnly="true">
      <xsd:simpleType>
        <xsd:restriction base="dms:Note">
          <xsd:maxLength value="255"/>
        </xsd:restriction>
      </xsd:simpleType>
    </xsd:element>
    <xsd:element name="MediaServiceLocation" ma:index="32" nillable="true" ma:displayName="MediaServic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Balises d’image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73cd51-aa24-40a2-98a4-68fa644aea06"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Reques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800eef11-a00a-435e-8969-a8b8334abd51" xsi:nil="true"/>
    <_dlc_DocId xmlns="800eef11-a00a-435e-8969-a8b8334abd51">BOSA-163236005-8457</_dlc_DocId>
    <_dlc_DocIdUrl xmlns="800eef11-a00a-435e-8969-a8b8334abd51">
      <Url>https://gcloudbelgium.sharepoint.com/sites/BOSA/B/S/CO/_layouts/15/DocIdRedir.aspx?ID=BOSA-163236005-8457</Url>
      <Description>BOSA-163236005-8457</Description>
    </_dlc_DocIdUrl>
    <lcf76f155ced4ddcb4097134ff3c332f xmlns="0868ee75-4644-4e20-8142-353e641059ec">
      <Terms xmlns="http://schemas.microsoft.com/office/infopath/2007/PartnerControls"/>
    </lcf76f155ced4ddcb4097134ff3c332f>
    <_x0032_013_x0020_Update_x0020_item_x0020_main xmlns="0868ee75-4644-4e20-8142-353e641059ec">
      <Url>https://gcloudbelgium.sharepoint.com/sites/BOSA/B/S/CO/_layouts/15/wrkstat.aspx?List=0868ee75-4644-4e20-8142-353e641059ec&amp;WorkflowInstanceName=4eaae894-149d-4e30-83b9-aac8db2c876e</Url>
      <Description>Done</Description>
    </_x0032_013_x0020_Update_x0020_item_x0020_main>
    <Request_x0020_status xmlns="0868ee75-4644-4e20-8142-353e641059ec">Busy</Request_x0020_status>
    <dsID xmlns="0868ee75-4644-4e20-8142-353e641059ec" xsi:nil="true"/>
    <Deadline xmlns="0868ee75-4644-4e20-8142-353e641059ec" xsi:nil="true"/>
    <Product_x0020_Owner xmlns="0868ee75-4644-4e20-8142-353e641059ec">
      <UserInfo>
        <DisplayName/>
        <AccountId xsi:nil="true"/>
        <AccountType/>
      </UserInfo>
    </Product_x0020_Owner>
    <_x002a_CTID_x002a_ xmlns="0868ee75-4644-4e20-8142-353e641059ec" xsi:nil="true"/>
    <Assigned_x0020_to0 xmlns="0868ee75-4644-4e20-8142-353e641059ec">
      <UserInfo>
        <DisplayName>Aurelie Damster (BOSA)</DisplayName>
        <AccountId>142</AccountId>
        <AccountType/>
      </UserInfo>
      <UserInfo>
        <DisplayName>Laureine Atsatito Ntodjou (BOSA)</DisplayName>
        <AccountId>7204</AccountId>
        <AccountType/>
      </UserInfo>
    </Assigned_x0020_to0>
  </documentManagement>
</p:properties>
</file>

<file path=customXml/itemProps1.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2.xml><?xml version="1.0" encoding="utf-8"?>
<ds:datastoreItem xmlns:ds="http://schemas.openxmlformats.org/officeDocument/2006/customXml" ds:itemID="{75671C85-A0DF-486C-AFF4-56B49DD13BE8}">
  <ds:schemaRefs>
    <ds:schemaRef ds:uri="http://schemas.microsoft.com/sharepoint/events"/>
  </ds:schemaRefs>
</ds:datastoreItem>
</file>

<file path=customXml/itemProps3.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4.xml><?xml version="1.0" encoding="utf-8"?>
<ds:datastoreItem xmlns:ds="http://schemas.openxmlformats.org/officeDocument/2006/customXml" ds:itemID="{4AE4D03B-6F2F-4D44-9F07-D174E05E7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eef11-a00a-435e-8969-a8b8334abd51"/>
    <ds:schemaRef ds:uri="0868ee75-4644-4e20-8142-353e641059ec"/>
    <ds:schemaRef ds:uri="ab73cd51-aa24-40a2-98a4-68fa644ae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59A94B-A9C5-4EC6-8992-82236EA409FD}">
  <ds:schemaRefs>
    <ds:schemaRef ds:uri="http://purl.org/dc/elements/1.1/"/>
    <ds:schemaRef ds:uri="800eef11-a00a-435e-8969-a8b8334abd51"/>
    <ds:schemaRef ds:uri="0868ee75-4644-4e20-8142-353e641059ec"/>
    <ds:schemaRef ds:uri="http://purl.org/dc/dcmitype/"/>
    <ds:schemaRef ds:uri="http://schemas.microsoft.com/office/infopath/2007/PartnerControls"/>
    <ds:schemaRef ds:uri="http://purl.org/dc/terms/"/>
    <ds:schemaRef ds:uri="http://schemas.microsoft.com/office/2006/documentManagement/types"/>
    <ds:schemaRef ds:uri="http://schemas.microsoft.com/office/2006/metadata/properties"/>
    <ds:schemaRef ds:uri="http://schemas.openxmlformats.org/package/2006/metadata/core-properties"/>
    <ds:schemaRef ds:uri="ab73cd51-aa24-40a2-98a4-68fa644aea0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BOSA O365 Word template FR final (1)</Template>
  <TotalTime>0</TotalTime>
  <Pages>20</Pages>
  <Words>5287</Words>
  <Characters>29080</Characters>
  <Application>Microsoft Office Word</Application>
  <DocSecurity>0</DocSecurity>
  <Lines>242</Lines>
  <Paragraphs>68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Evaluation du plan d'action Diversité et Inclusion 2022</vt:lpstr>
      <vt:lpstr/>
    </vt:vector>
  </TitlesOfParts>
  <Company/>
  <LinksUpToDate>false</LinksUpToDate>
  <CharactersWithSpaces>34299</CharactersWithSpaces>
  <SharedDoc>false</SharedDoc>
  <HLinks>
    <vt:vector size="222" baseType="variant">
      <vt:variant>
        <vt:i4>917539</vt:i4>
      </vt:variant>
      <vt:variant>
        <vt:i4>93</vt:i4>
      </vt:variant>
      <vt:variant>
        <vt:i4>0</vt:i4>
      </vt:variant>
      <vt:variant>
        <vt:i4>5</vt:i4>
      </vt:variant>
      <vt:variant>
        <vt:lpwstr>mailto:joel.frankson@bosa.fgov.be</vt:lpwstr>
      </vt:variant>
      <vt:variant>
        <vt:lpwstr/>
      </vt:variant>
      <vt:variant>
        <vt:i4>7929893</vt:i4>
      </vt:variant>
      <vt:variant>
        <vt:i4>90</vt:i4>
      </vt:variant>
      <vt:variant>
        <vt:i4>0</vt:i4>
      </vt:variant>
      <vt:variant>
        <vt:i4>5</vt:i4>
      </vt:variant>
      <vt:variant>
        <vt:lpwstr>https://bosa.belgium.be/fr/publications/petit-guide-pour-une-ecriture-respectueuse-du-genre</vt:lpwstr>
      </vt:variant>
      <vt:variant>
        <vt:lpwstr/>
      </vt:variant>
      <vt:variant>
        <vt:i4>3735605</vt:i4>
      </vt:variant>
      <vt:variant>
        <vt:i4>87</vt:i4>
      </vt:variant>
      <vt:variant>
        <vt:i4>0</vt:i4>
      </vt:variant>
      <vt:variant>
        <vt:i4>5</vt:i4>
      </vt:variant>
      <vt:variant>
        <vt:lpwstr>https://fr.planet-health.be/sante-mentale/lengagement-de-ladministration-federale-dans-le-plan-federal-handicap-2021-2024/</vt:lpwstr>
      </vt:variant>
      <vt:variant>
        <vt:lpwstr/>
      </vt:variant>
      <vt:variant>
        <vt:i4>8323124</vt:i4>
      </vt:variant>
      <vt:variant>
        <vt:i4>84</vt:i4>
      </vt:variant>
      <vt:variant>
        <vt:i4>0</vt:i4>
      </vt:variant>
      <vt:variant>
        <vt:i4>5</vt:i4>
      </vt:variant>
      <vt:variant>
        <vt:lpwstr>https://www.braille.be/uploads/assets/5507/1671179982-Canne Blanche 4 2023.pdf</vt:lpwstr>
      </vt:variant>
      <vt:variant>
        <vt:lpwstr/>
      </vt:variant>
      <vt:variant>
        <vt:i4>5111889</vt:i4>
      </vt:variant>
      <vt:variant>
        <vt:i4>81</vt:i4>
      </vt:variant>
      <vt:variant>
        <vt:i4>0</vt:i4>
      </vt:variant>
      <vt:variant>
        <vt:i4>5</vt:i4>
      </vt:variant>
      <vt:variant>
        <vt:lpwstr>https://www.selor.be/fr/travailler-dans-ladministration-f%C3%A9d%C3%A9rale/dans-quel-service-public/spf-int%C3%A9rieur/t%C3%A9moignages/laura-szabo/</vt:lpwstr>
      </vt:variant>
      <vt:variant>
        <vt:lpwstr/>
      </vt:variant>
      <vt:variant>
        <vt:i4>7012388</vt:i4>
      </vt:variant>
      <vt:variant>
        <vt:i4>78</vt:i4>
      </vt:variant>
      <vt:variant>
        <vt:i4>0</vt:i4>
      </vt:variant>
      <vt:variant>
        <vt:i4>5</vt:i4>
      </vt:variant>
      <vt:variant>
        <vt:lpwstr>https://www.linkedin.com/posts/fod-beleid-en-ondersteuning-spf-strat%C3%A9gie-et-appui_journ%C3%A9e-dinformation-pour-%C3%A9tudiants-au-spf-activity-7011361248583798784-NLxX?utm_source=share&amp;utm_medium=member_ios</vt:lpwstr>
      </vt:variant>
      <vt:variant>
        <vt:lpwstr/>
      </vt:variant>
      <vt:variant>
        <vt:i4>852042</vt:i4>
      </vt:variant>
      <vt:variant>
        <vt:i4>75</vt:i4>
      </vt:variant>
      <vt:variant>
        <vt:i4>0</vt:i4>
      </vt:variant>
      <vt:variant>
        <vt:i4>5</vt:i4>
      </vt:variant>
      <vt:variant>
        <vt:lpwstr>https://desutter.belgium.be/fr/la-ministre-de-sutter-propose-deux-mesures-pour-plus-de-femmes-%C3%A0-des-postes-de-direction-dans</vt:lpwstr>
      </vt:variant>
      <vt:variant>
        <vt:lpwstr/>
      </vt:variant>
      <vt:variant>
        <vt:i4>6684761</vt:i4>
      </vt:variant>
      <vt:variant>
        <vt:i4>72</vt:i4>
      </vt:variant>
      <vt:variant>
        <vt:i4>0</vt:i4>
      </vt:variant>
      <vt:variant>
        <vt:i4>5</vt:i4>
      </vt:variant>
      <vt:variant>
        <vt:lpwstr>mailto:xavier.henrotin@bosa.fgov.be</vt:lpwstr>
      </vt:variant>
      <vt:variant>
        <vt:lpwstr/>
      </vt:variant>
      <vt:variant>
        <vt:i4>7929879</vt:i4>
      </vt:variant>
      <vt:variant>
        <vt:i4>69</vt:i4>
      </vt:variant>
      <vt:variant>
        <vt:i4>0</vt:i4>
      </vt:variant>
      <vt:variant>
        <vt:i4>5</vt:i4>
      </vt:variant>
      <vt:variant>
        <vt:lpwstr>https://bosa.belgium.be/sites/default/files/documents/2005-04-25 KB _AR 2022-07-14_%28indienstneming bij arbeidsovereenkomst%29_0.pdf</vt:lpwstr>
      </vt:variant>
      <vt:variant>
        <vt:lpwstr/>
      </vt:variant>
      <vt:variant>
        <vt:i4>3735610</vt:i4>
      </vt:variant>
      <vt:variant>
        <vt:i4>66</vt:i4>
      </vt:variant>
      <vt:variant>
        <vt:i4>0</vt:i4>
      </vt:variant>
      <vt:variant>
        <vt:i4>5</vt:i4>
      </vt:variant>
      <vt:variant>
        <vt:lpwstr>https://bosa.belgium.be/fr/news/modifications-en-matiere-de-selections-promotions-et-examens-linguistiques</vt:lpwstr>
      </vt:variant>
      <vt:variant>
        <vt:lpwstr/>
      </vt:variant>
      <vt:variant>
        <vt:i4>4063269</vt:i4>
      </vt:variant>
      <vt:variant>
        <vt:i4>63</vt:i4>
      </vt:variant>
      <vt:variant>
        <vt:i4>0</vt:i4>
      </vt:variant>
      <vt:variant>
        <vt:i4>5</vt:i4>
      </vt:variant>
      <vt:variant>
        <vt:lpwstr>https://bosa.belgium.be/fr/regulations/arrete-royal-du-19-novembre-1998</vt:lpwstr>
      </vt:variant>
      <vt:variant>
        <vt:lpwstr/>
      </vt:variant>
      <vt:variant>
        <vt:i4>3276854</vt:i4>
      </vt:variant>
      <vt:variant>
        <vt:i4>60</vt:i4>
      </vt:variant>
      <vt:variant>
        <vt:i4>0</vt:i4>
      </vt:variant>
      <vt:variant>
        <vt:i4>5</vt:i4>
      </vt:variant>
      <vt:variant>
        <vt:lpwstr>https://bosa.belgium.be/fr/news/moniteur-belge-stage-temps-partiel-mise-disposition-et-echange-dexpertise-0</vt:lpwstr>
      </vt:variant>
      <vt:variant>
        <vt:lpwstr/>
      </vt:variant>
      <vt:variant>
        <vt:i4>4390992</vt:i4>
      </vt:variant>
      <vt:variant>
        <vt:i4>57</vt:i4>
      </vt:variant>
      <vt:variant>
        <vt:i4>0</vt:i4>
      </vt:variant>
      <vt:variant>
        <vt:i4>5</vt:i4>
      </vt:variant>
      <vt:variant>
        <vt:lpwstr>https://bosa.belgium.be/fr/news/au-moniteur-reintegration-en-cas-de-maladie-ou-daccident-et-emploi-de-personnes-en-situation</vt:lpwstr>
      </vt:variant>
      <vt:variant>
        <vt:lpwstr/>
      </vt:variant>
      <vt:variant>
        <vt:i4>2359403</vt:i4>
      </vt:variant>
      <vt:variant>
        <vt:i4>54</vt:i4>
      </vt:variant>
      <vt:variant>
        <vt:i4>0</vt:i4>
      </vt:variant>
      <vt:variant>
        <vt:i4>5</vt:i4>
      </vt:variant>
      <vt:variant>
        <vt:lpwstr>https://bosa.belgium.be/fr/news/devenez-le-visage-de-la-campagne-pour-la-diversite-et-linclusion-sur-le-lieu-de-travail</vt:lpwstr>
      </vt:variant>
      <vt:variant>
        <vt:lpwstr/>
      </vt:variant>
      <vt:variant>
        <vt:i4>6946922</vt:i4>
      </vt:variant>
      <vt:variant>
        <vt:i4>51</vt:i4>
      </vt:variant>
      <vt:variant>
        <vt:i4>0</vt:i4>
      </vt:variant>
      <vt:variant>
        <vt:i4>5</vt:i4>
      </vt:variant>
      <vt:variant>
        <vt:lpwstr>https://bosa.belgium.be/fr/news/ecoutez-notre-serie-de-podcasts-engage-today-shape-tomorrow</vt:lpwstr>
      </vt:variant>
      <vt:variant>
        <vt:lpwstr/>
      </vt:variant>
      <vt:variant>
        <vt:i4>2031707</vt:i4>
      </vt:variant>
      <vt:variant>
        <vt:i4>48</vt:i4>
      </vt:variant>
      <vt:variant>
        <vt:i4>0</vt:i4>
      </vt:variant>
      <vt:variant>
        <vt:i4>5</vt:i4>
      </vt:variant>
      <vt:variant>
        <vt:lpwstr>https://bosa.belgium.be/fr/news/gouvernance-et-leadership-public-programme-de-developpement-gold</vt:lpwstr>
      </vt:variant>
      <vt:variant>
        <vt:lpwstr/>
      </vt:variant>
      <vt:variant>
        <vt:i4>4980767</vt:i4>
      </vt:variant>
      <vt:variant>
        <vt:i4>45</vt:i4>
      </vt:variant>
      <vt:variant>
        <vt:i4>0</vt:i4>
      </vt:variant>
      <vt:variant>
        <vt:i4>5</vt:i4>
      </vt:variant>
      <vt:variant>
        <vt:lpwstr>https://bosa.belgium.be/fr/trainings</vt:lpwstr>
      </vt:variant>
      <vt:variant>
        <vt:lpwstr/>
      </vt:variant>
      <vt:variant>
        <vt:i4>8323181</vt:i4>
      </vt:variant>
      <vt:variant>
        <vt:i4>42</vt:i4>
      </vt:variant>
      <vt:variant>
        <vt:i4>0</vt:i4>
      </vt:variant>
      <vt:variant>
        <vt:i4>5</vt:i4>
      </vt:variant>
      <vt:variant>
        <vt:lpwstr>https://bosa.belgium.be/fr/themes/soutien-strategique/inclusion</vt:lpwstr>
      </vt:variant>
      <vt:variant>
        <vt:lpwstr/>
      </vt:variant>
      <vt:variant>
        <vt:i4>4259858</vt:i4>
      </vt:variant>
      <vt:variant>
        <vt:i4>39</vt:i4>
      </vt:variant>
      <vt:variant>
        <vt:i4>0</vt:i4>
      </vt:variant>
      <vt:variant>
        <vt:i4>5</vt:i4>
      </vt:variant>
      <vt:variant>
        <vt:lpwstr>https://bosa.belgium.be/fr/themes/soutien-strategique/inclusion/carph</vt:lpwstr>
      </vt:variant>
      <vt:variant>
        <vt:lpwstr/>
      </vt:variant>
      <vt:variant>
        <vt:i4>6750322</vt:i4>
      </vt:variant>
      <vt:variant>
        <vt:i4>36</vt:i4>
      </vt:variant>
      <vt:variant>
        <vt:i4>0</vt:i4>
      </vt:variant>
      <vt:variant>
        <vt:i4>5</vt:i4>
      </vt:variant>
      <vt:variant>
        <vt:lpwstr>https://fedweb.belgium.be/fr/actualites/2022/le-taux-d%E2%80%99emploi-de-personnes-en-situation-de-handicap-diminue</vt:lpwstr>
      </vt:variant>
      <vt:variant>
        <vt:lpwstr/>
      </vt:variant>
      <vt:variant>
        <vt:i4>1638482</vt:i4>
      </vt:variant>
      <vt:variant>
        <vt:i4>33</vt:i4>
      </vt:variant>
      <vt:variant>
        <vt:i4>0</vt:i4>
      </vt:variant>
      <vt:variant>
        <vt:i4>5</vt:i4>
      </vt:variant>
      <vt:variant>
        <vt:lpwstr>https://bosa.belgium.be/nl/news/regerings-en-overheidsvertegenwoordigers-ondertekenen-charter-diversiteit-en-inclusie</vt:lpwstr>
      </vt:variant>
      <vt:variant>
        <vt:lpwstr/>
      </vt:variant>
      <vt:variant>
        <vt:i4>6815801</vt:i4>
      </vt:variant>
      <vt:variant>
        <vt:i4>30</vt:i4>
      </vt:variant>
      <vt:variant>
        <vt:i4>0</vt:i4>
      </vt:variant>
      <vt:variant>
        <vt:i4>5</vt:i4>
      </vt:variant>
      <vt:variant>
        <vt:lpwstr>https://news.belgium.be/fr/ladministration-federale-fait-de-la-diversite-et-de-linclusion-une-priorite</vt:lpwstr>
      </vt:variant>
      <vt:variant>
        <vt:lpwstr/>
      </vt:variant>
      <vt:variant>
        <vt:i4>4259852</vt:i4>
      </vt:variant>
      <vt:variant>
        <vt:i4>27</vt:i4>
      </vt:variant>
      <vt:variant>
        <vt:i4>0</vt:i4>
      </vt:variant>
      <vt:variant>
        <vt:i4>5</vt:i4>
      </vt:variant>
      <vt:variant>
        <vt:lpwstr>https://www.ejustice.just.fgov.be/cgi/article_body.pl?language=fr&amp;pub_date=2021-10-07&amp;caller=summary&amp;numac=2021022024</vt:lpwstr>
      </vt:variant>
      <vt:variant>
        <vt:lpwstr/>
      </vt:variant>
      <vt:variant>
        <vt:i4>5963845</vt:i4>
      </vt:variant>
      <vt:variant>
        <vt:i4>24</vt:i4>
      </vt:variant>
      <vt:variant>
        <vt:i4>0</vt:i4>
      </vt:variant>
      <vt:variant>
        <vt:i4>5</vt:i4>
      </vt:variant>
      <vt:variant>
        <vt:lpwstr>https://bosa.belgium.be/fr/news/le-spf-bosa-soutient-plusieurs-nouveaux-projets-dans-le-domaine-de-la-diversite-et-de</vt:lpwstr>
      </vt:variant>
      <vt:variant>
        <vt:lpwstr/>
      </vt:variant>
      <vt:variant>
        <vt:i4>3473441</vt:i4>
      </vt:variant>
      <vt:variant>
        <vt:i4>21</vt:i4>
      </vt:variant>
      <vt:variant>
        <vt:i4>0</vt:i4>
      </vt:variant>
      <vt:variant>
        <vt:i4>5</vt:i4>
      </vt:variant>
      <vt:variant>
        <vt:lpwstr>https://www.ejustice.just.fgov.be/cgi/article_body.pl?language=fr&amp;pub_date=2022-10-24&amp;caller=list&amp;numac=2022033150</vt:lpwstr>
      </vt:variant>
      <vt:variant>
        <vt:lpwstr/>
      </vt:variant>
      <vt:variant>
        <vt:i4>3735613</vt:i4>
      </vt:variant>
      <vt:variant>
        <vt:i4>18</vt:i4>
      </vt:variant>
      <vt:variant>
        <vt:i4>0</vt:i4>
      </vt:variant>
      <vt:variant>
        <vt:i4>5</vt:i4>
      </vt:variant>
      <vt:variant>
        <vt:lpwstr>https://fedweb.belgium.be/fr/actualites/2022/appel-%C3%A0-projets-diversit%C3%A9-2022-cofinancement</vt:lpwstr>
      </vt:variant>
      <vt:variant>
        <vt:lpwstr/>
      </vt:variant>
      <vt:variant>
        <vt:i4>1900559</vt:i4>
      </vt:variant>
      <vt:variant>
        <vt:i4>15</vt:i4>
      </vt:variant>
      <vt:variant>
        <vt:i4>0</vt:i4>
      </vt:variant>
      <vt:variant>
        <vt:i4>5</vt:i4>
      </vt:variant>
      <vt:variant>
        <vt:lpwstr>https://bosa.belgium.be/fr/events/journee-dinspiration-sur-la-discrimination</vt:lpwstr>
      </vt:variant>
      <vt:variant>
        <vt:lpwstr/>
      </vt:variant>
      <vt:variant>
        <vt:i4>3866749</vt:i4>
      </vt:variant>
      <vt:variant>
        <vt:i4>12</vt:i4>
      </vt:variant>
      <vt:variant>
        <vt:i4>0</vt:i4>
      </vt:variant>
      <vt:variant>
        <vt:i4>5</vt:i4>
      </vt:variant>
      <vt:variant>
        <vt:lpwstr>https://bosa.belgium.be/fr/news/federal-inclusion-awards-introduisez-votre-candidature-entre-le-19-aout-et-le-23-septembre</vt:lpwstr>
      </vt:variant>
      <vt:variant>
        <vt:lpwstr/>
      </vt:variant>
      <vt:variant>
        <vt:i4>4390997</vt:i4>
      </vt:variant>
      <vt:variant>
        <vt:i4>9</vt:i4>
      </vt:variant>
      <vt:variant>
        <vt:i4>0</vt:i4>
      </vt:variant>
      <vt:variant>
        <vt:i4>5</vt:i4>
      </vt:variant>
      <vt:variant>
        <vt:lpwstr>https://bosa.belgium.be/fr/news/la-sncb-lonem-le-spf-bosa-et-le-spf-mobilite-remportent-un-prix-de-linclusion</vt:lpwstr>
      </vt:variant>
      <vt:variant>
        <vt:lpwstr/>
      </vt:variant>
      <vt:variant>
        <vt:i4>3670079</vt:i4>
      </vt:variant>
      <vt:variant>
        <vt:i4>6</vt:i4>
      </vt:variant>
      <vt:variant>
        <vt:i4>0</vt:i4>
      </vt:variant>
      <vt:variant>
        <vt:i4>5</vt:i4>
      </vt:variant>
      <vt:variant>
        <vt:lpwstr>https://fedweb.belgium.be/fr/actualites/2022/la-ministre-de-sutter-visite-la-salle-de-tests-am%C3%A9nag%C3%A9e</vt:lpwstr>
      </vt:variant>
      <vt:variant>
        <vt:lpwstr/>
      </vt:variant>
      <vt:variant>
        <vt:i4>2359419</vt:i4>
      </vt:variant>
      <vt:variant>
        <vt:i4>3</vt:i4>
      </vt:variant>
      <vt:variant>
        <vt:i4>0</vt:i4>
      </vt:variant>
      <vt:variant>
        <vt:i4>5</vt:i4>
      </vt:variant>
      <vt:variant>
        <vt:lpwstr>https://bosa.belgium.be/sites/default/files/content/documents/plan strat%C3%A9gique diversit%C3%A9 2021-2024 FR.pdf</vt:lpwstr>
      </vt:variant>
      <vt:variant>
        <vt:lpwstr/>
      </vt:variant>
      <vt:variant>
        <vt:i4>8060991</vt:i4>
      </vt:variant>
      <vt:variant>
        <vt:i4>0</vt:i4>
      </vt:variant>
      <vt:variant>
        <vt:i4>0</vt:i4>
      </vt:variant>
      <vt:variant>
        <vt:i4>5</vt:i4>
      </vt:variant>
      <vt:variant>
        <vt:lpwstr>https://bosa.belgium.be/sites/default/files/content/documents/action plans diversity 2022 final FR.pdf</vt:lpwstr>
      </vt:variant>
      <vt:variant>
        <vt:lpwstr/>
      </vt:variant>
      <vt:variant>
        <vt:i4>4980796</vt:i4>
      </vt:variant>
      <vt:variant>
        <vt:i4>12</vt:i4>
      </vt:variant>
      <vt:variant>
        <vt:i4>0</vt:i4>
      </vt:variant>
      <vt:variant>
        <vt:i4>5</vt:i4>
      </vt:variant>
      <vt:variant>
        <vt:lpwstr>https://taaladvies.net/taal-en-gender-beroeps-functie-en-rolbenamingen-algemeen/</vt:lpwstr>
      </vt:variant>
      <vt:variant>
        <vt:lpwstr>_Toc111036738</vt:lpwstr>
      </vt:variant>
      <vt:variant>
        <vt:i4>131135</vt:i4>
      </vt:variant>
      <vt:variant>
        <vt:i4>9</vt:i4>
      </vt:variant>
      <vt:variant>
        <vt:i4>0</vt:i4>
      </vt:variant>
      <vt:variant>
        <vt:i4>5</vt:i4>
      </vt:variant>
      <vt:variant>
        <vt:lpwstr>https://www.ejustice.just.fgov.be/cgi_loi/change_lg.pl?language=fr&amp;la=F&amp;cn=2021101424&amp;table_name=loi</vt:lpwstr>
      </vt:variant>
      <vt:variant>
        <vt:lpwstr/>
      </vt:variant>
      <vt:variant>
        <vt:i4>131131</vt:i4>
      </vt:variant>
      <vt:variant>
        <vt:i4>6</vt:i4>
      </vt:variant>
      <vt:variant>
        <vt:i4>0</vt:i4>
      </vt:variant>
      <vt:variant>
        <vt:i4>5</vt:i4>
      </vt:variant>
      <vt:variant>
        <vt:lpwstr>https://www.ejustice.just.fgov.be/cgi_loi/change_lg.pl?language=fr&amp;la=F&amp;cn=2022051230&amp;table_name=loi</vt:lpwstr>
      </vt:variant>
      <vt:variant>
        <vt:lpwstr/>
      </vt:variant>
      <vt:variant>
        <vt:i4>5505138</vt:i4>
      </vt:variant>
      <vt:variant>
        <vt:i4>3</vt:i4>
      </vt:variant>
      <vt:variant>
        <vt:i4>0</vt:i4>
      </vt:variant>
      <vt:variant>
        <vt:i4>5</vt:i4>
      </vt:variant>
      <vt:variant>
        <vt:lpwstr>http://www.ejustice.just.fgov.be/cgi_loi/change_lg.pl?language=fr&amp;la=F&amp;cn=2021121634&amp;table_name=loi</vt:lpwstr>
      </vt:variant>
      <vt:variant>
        <vt:lpwstr/>
      </vt:variant>
      <vt:variant>
        <vt:i4>5505138</vt:i4>
      </vt:variant>
      <vt:variant>
        <vt:i4>0</vt:i4>
      </vt:variant>
      <vt:variant>
        <vt:i4>0</vt:i4>
      </vt:variant>
      <vt:variant>
        <vt:i4>5</vt:i4>
      </vt:variant>
      <vt:variant>
        <vt:lpwstr>http://www.ejustice.just.fgov.be/cgi_loi/change_lg.pl?language=fr&amp;la=F&amp;cn=2021121634&amp;table_name=loi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du plan d'action Diversité et Inclusion 2022</dc:title>
  <dc:subject/>
  <dc:creator>Sarah Wattelet</dc:creator>
  <cp:keywords/>
  <dc:description/>
  <cp:lastModifiedBy>Sarah Wattelet (BOSA)</cp:lastModifiedBy>
  <cp:revision>219</cp:revision>
  <cp:lastPrinted>2023-01-30T11:06:00Z</cp:lastPrinted>
  <dcterms:created xsi:type="dcterms:W3CDTF">2023-01-26T11:36:00Z</dcterms:created>
  <dcterms:modified xsi:type="dcterms:W3CDTF">2023-01-30T11:07:00Z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0x01010021A5BEDBDC4BAF47B05728C6BE653B41</vt:lpwstr>
  </property>
  <property fmtid="{D5CDD505-2E9C-101B-9397-08002B2CF9AE}" pid="3" name="ThemeFR">
    <vt:lpwstr>370;#Office 365 templates BOSA|1c3181bc-d9aa-4b2f-8ca0-1731508fd4ff</vt:lpwstr>
  </property>
  <property fmtid="{D5CDD505-2E9C-101B-9397-08002B2CF9AE}" pid="4" name="_dlc_DocIdItemGuid">
    <vt:lpwstr>7c7d1e3a-6082-4399-9833-2c281bbbd090</vt:lpwstr>
  </property>
  <property fmtid="{D5CDD505-2E9C-101B-9397-08002B2CF9AE}" pid="5" name="MediaServiceImageTags">
    <vt:lpwstr/>
  </property>
</Properties>
</file>