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4DDB" w14:textId="7E95309E" w:rsidR="0085634A" w:rsidRDefault="005B4E6A" w:rsidP="0044022A">
      <w:r>
        <w:rPr>
          <w:noProof/>
        </w:rPr>
        <mc:AlternateContent>
          <mc:Choice Requires="wps">
            <w:drawing>
              <wp:anchor distT="0" distB="0" distL="114300" distR="114300" simplePos="0" relativeHeight="251665408" behindDoc="0" locked="1" layoutInCell="1" allowOverlap="1" wp14:anchorId="3C771BF4" wp14:editId="4FE6F150">
                <wp:simplePos x="0" y="0"/>
                <wp:positionH relativeFrom="page">
                  <wp:posOffset>428625</wp:posOffset>
                </wp:positionH>
                <wp:positionV relativeFrom="page">
                  <wp:posOffset>428625</wp:posOffset>
                </wp:positionV>
                <wp:extent cx="2491200" cy="838800"/>
                <wp:effectExtent l="19050" t="19050" r="23495" b="19050"/>
                <wp:wrapNone/>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91200" cy="838800"/>
                        </a:xfrm>
                        <a:prstGeom prst="rect">
                          <a:avLst/>
                        </a:prstGeom>
                        <a:solidFill>
                          <a:schemeClr val="lt1">
                            <a:lumMod val="100000"/>
                            <a:lumOff val="0"/>
                          </a:schemeClr>
                        </a:solidFill>
                        <a:ln w="38100">
                          <a:solidFill>
                            <a:schemeClr val="bg1">
                              <a:lumMod val="75000"/>
                              <a:lumOff val="0"/>
                            </a:schemeClr>
                          </a:solidFill>
                          <a:miter lim="800000"/>
                          <a:headEnd/>
                          <a:tailEnd/>
                        </a:ln>
                      </wps:spPr>
                      <wps:txb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771BF4" id="Rechthoek 1" o:spid="_x0000_s1026" style="position:absolute;margin-left:33.75pt;margin-top:33.75pt;width:196.15pt;height:6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v0PwIAALMEAAAOAAAAZHJzL2Uyb0RvYy54bWysVFFv2yAQfp+0/4B4Xxyn6ZpacaoqXadJ&#10;3Vat3Q/AGNuowDEgsbNfvwMnadq+VfMD4rjj47v77ry8GrQiW+G8BFPSfDKlRBgOtTRtSX8/3n5a&#10;UOIDMzVTYERJd8LTq9XHD8veFmIGHahaOIIgxhe9LWkXgi2yzPNOaOYnYIVBZwNOs4Cma7PasR7R&#10;tcpm0+nnrAdXWwdceI+nN6OTrhJ+0wgefjaNF4GokiK3kFaX1iqu2WrJitYx20m+p8HewUIzafDR&#10;I9QNC4xsnHwDpSV34KEJEw46g6aRXKQcMJt8+iqbh45ZkXLB4nh7LJP/f7D8x/beEVmjdpQYplGi&#10;X4J3oQPxRPJYnt76AqMe7L2LCXp7B/zJEwPrjplWXHuLRY7XMTZ7ERwNj9dI1X+HGpHZJkCq0tA4&#10;HcEwfzIkMXZHMcQQCMfD2fwyR4Up4ehbnC0WuI9PsOJw2zofvgrQJG5K6pBHQmfbOx/G0ENIYg5K&#10;1rdSqWTEBhNr5ciWYWuokKeraqOR6niWT+M3dgieYx+N5wcaqUcjRCLlT9GVIX1JzxYIkWBfOI/3&#10;Rriqffv0xfl7X9Yy4DwpqbFmJ/w7weovpsaisCIwqcY91lKZvWpRqFHsMFQDBkb1Kqh3qJ+DcW5w&#10;znHTgftLSY8zU1L/Z8OcoER9M9iUl/l8HocsGfPzixka7tRTnXqY4QhVUh4cJaOxDuNobqyTbZe6&#10;KjI2cI2d08gk6jOvPXOcjKTAforj6J3aKer5X7P6BwAA//8DAFBLAwQUAAYACAAAACEALwtCFd0A&#10;AAAJAQAADwAAAGRycy9kb3ducmV2LnhtbEyPQUvDQBCF74L/YRnBm91UbExiNkUKHpUapdXbZLMm&#10;wexszG7a+O+dgqCn4fE+3ryXr2fbi4MZfedIwXIRgTCkXd1Ro+D15eEqAeEDUo29I6Pg23hYF+dn&#10;OWa1O9KzOZShERxCPkMFbQhDJqXXrbHoF24wxN6HGy0GlmMj6xGPHG57eR1FsbTYEX9ocTCb1ujP&#10;crIK4uRxP22qRIfyabd80++43dovpS4v5vs7EMHM4Q+GU32uDgV3qtxEtRc9Z9yumPy97N+sUp5S&#10;MZimMcgil/8XFD8AAAD//wMAUEsBAi0AFAAGAAgAAAAhALaDOJL+AAAA4QEAABMAAAAAAAAAAAAA&#10;AAAAAAAAAFtDb250ZW50X1R5cGVzXS54bWxQSwECLQAUAAYACAAAACEAOP0h/9YAAACUAQAACwAA&#10;AAAAAAAAAAAAAAAvAQAAX3JlbHMvLnJlbHNQSwECLQAUAAYACAAAACEA2seb9D8CAACzBAAADgAA&#10;AAAAAAAAAAAAAAAuAgAAZHJzL2Uyb0RvYy54bWxQSwECLQAUAAYACAAAACEALwtCFd0AAAAJAQAA&#10;DwAAAAAAAAAAAAAAAACZBAAAZHJzL2Rvd25yZXYueG1sUEsFBgAAAAAEAAQA8wAAAKMFAAAAAA==&#10;" fillcolor="white [3201]" strokecolor="#bfbfbf [2412]" strokeweight="3pt">
                <v:path arrowok="t"/>
                <o:lock v:ext="edit" aspectratio="t"/>
                <v:textbo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v:textbox>
                <w10:wrap anchorx="page" anchory="page"/>
                <w10:anchorlock/>
              </v:rect>
            </w:pict>
          </mc:Fallback>
        </mc:AlternateContent>
      </w:r>
      <w:r w:rsidR="0094298E" w:rsidRPr="009F2283">
        <w:rPr>
          <w:noProof/>
        </w:rPr>
        <mc:AlternateContent>
          <mc:Choice Requires="wps">
            <w:drawing>
              <wp:anchor distT="0" distB="0" distL="114300" distR="114300" simplePos="0" relativeHeight="251663871" behindDoc="1" locked="1" layoutInCell="1" allowOverlap="1" wp14:anchorId="0D1D0DA4" wp14:editId="5A842399">
                <wp:simplePos x="0" y="0"/>
                <wp:positionH relativeFrom="page">
                  <wp:posOffset>3783965</wp:posOffset>
                </wp:positionH>
                <wp:positionV relativeFrom="page">
                  <wp:posOffset>1617345</wp:posOffset>
                </wp:positionV>
                <wp:extent cx="3240000" cy="1080000"/>
                <wp:effectExtent l="0" t="0" r="0" b="6350"/>
                <wp:wrapSquare wrapText="bothSides"/>
                <wp:docPr id="35"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40000" cy="1080000"/>
                        </a:xfrm>
                        <a:prstGeom prst="rect">
                          <a:avLst/>
                        </a:prstGeom>
                        <a:solidFill>
                          <a:schemeClr val="bg1">
                            <a:lumMod val="85000"/>
                          </a:schemeClr>
                        </a:solidFill>
                        <a:ln w="6350">
                          <a:noFill/>
                        </a:ln>
                      </wps:spPr>
                      <wps:txbx>
                        <w:txbxContent>
                          <w:p w14:paraId="6B837146" w14:textId="3C9CE98D" w:rsidR="0094298E" w:rsidRPr="005F0EFF" w:rsidRDefault="0094298E" w:rsidP="0094298E">
                            <w:pPr>
                              <w:pStyle w:val="Geenafstand"/>
                              <w:pBdr>
                                <w:bottom w:val="single" w:sz="6" w:space="1" w:color="auto"/>
                              </w:pBdr>
                              <w:rPr>
                                <w:rFonts w:ascii="Open Sans Light" w:hAnsi="Open Sans Light" w:cs="Open Sans Light"/>
                                <w:sz w:val="14"/>
                                <w:szCs w:val="14"/>
                              </w:rPr>
                            </w:pPr>
                            <w:r w:rsidRPr="005F0EFF">
                              <w:rPr>
                                <w:rFonts w:ascii="Open Sans Light" w:hAnsi="Open Sans Light" w:cs="Open Sans Light"/>
                                <w:sz w:val="14"/>
                                <w:szCs w:val="14"/>
                              </w:rPr>
                              <w:t xml:space="preserve">Afz: </w:t>
                            </w:r>
                            <w:r w:rsidR="005B1FE8" w:rsidRPr="00BD0E4C">
                              <w:rPr>
                                <w:rFonts w:ascii="Open Sans Light" w:hAnsi="Open Sans Light" w:cs="Open Sans Light"/>
                                <w:sz w:val="14"/>
                                <w:szCs w:val="14"/>
                                <w:highlight w:val="yellow"/>
                              </w:rPr>
                              <w:t>[FOD/POD/A</w:t>
                            </w:r>
                            <w:r w:rsidR="00AA6BBA">
                              <w:rPr>
                                <w:rFonts w:ascii="Open Sans Light" w:hAnsi="Open Sans Light" w:cs="Open Sans Light"/>
                                <w:sz w:val="14"/>
                                <w:szCs w:val="14"/>
                                <w:highlight w:val="yellow"/>
                              </w:rPr>
                              <w:t>DB</w:t>
                            </w:r>
                            <w:r w:rsidR="005B1FE8" w:rsidRPr="00BD0E4C">
                              <w:rPr>
                                <w:rFonts w:ascii="Open Sans Light" w:hAnsi="Open Sans Light" w:cs="Open Sans Light"/>
                                <w:sz w:val="14"/>
                                <w:szCs w:val="14"/>
                                <w:highlight w:val="yellow"/>
                              </w:rPr>
                              <w:t>A</w:t>
                            </w:r>
                            <w:r w:rsidR="005B1FE8" w:rsidRPr="00BD0E4C">
                              <w:rPr>
                                <w:rFonts w:ascii="Open Sans Light" w:hAnsi="Open Sans Light" w:cs="Open Sans Light"/>
                                <w:sz w:val="14"/>
                                <w:szCs w:val="14"/>
                                <w:highlight w:val="yellow"/>
                              </w:rPr>
                              <w:annotationRef/>
                            </w:r>
                            <w:r w:rsidR="005B1FE8" w:rsidRPr="00BD0E4C">
                              <w:rPr>
                                <w:rFonts w:ascii="Open Sans Light" w:hAnsi="Open Sans Light" w:cs="Open Sans Light"/>
                                <w:sz w:val="14"/>
                                <w:szCs w:val="14"/>
                                <w:highlight w:val="yellow"/>
                              </w:rPr>
                              <w:t xml:space="preserve"> #]</w:t>
                            </w:r>
                          </w:p>
                          <w:p w14:paraId="2C9D6FF6" w14:textId="77777777" w:rsidR="00B430BE" w:rsidRDefault="00B430BE" w:rsidP="0094298E">
                            <w:pPr>
                              <w:pStyle w:val="Geenafstand"/>
                              <w:snapToGrid w:val="0"/>
                              <w:spacing w:line="192" w:lineRule="auto"/>
                              <w:rPr>
                                <w:rFonts w:ascii="Open Sans Light" w:hAnsi="Open Sans Light" w:cs="Open Sans Light"/>
                                <w:sz w:val="14"/>
                                <w:szCs w:val="14"/>
                              </w:rPr>
                            </w:pPr>
                          </w:p>
                          <w:p w14:paraId="2EDCE8A4" w14:textId="77777777" w:rsidR="00674342" w:rsidRPr="00B430BE" w:rsidRDefault="00674342"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Aangetekend</w:t>
                            </w:r>
                            <w:r w:rsidR="00B430BE" w:rsidRPr="00B430BE">
                              <w:rPr>
                                <w:rFonts w:ascii="Open Sans Light" w:hAnsi="Open Sans Light" w:cs="Open Sans Light"/>
                                <w:sz w:val="14"/>
                                <w:szCs w:val="14"/>
                              </w:rPr>
                              <w:t xml:space="preserve"> </w:t>
                            </w:r>
                            <w:r w:rsidRPr="00B430BE">
                              <w:rPr>
                                <w:rFonts w:ascii="Open Sans Light" w:hAnsi="Open Sans Light" w:cs="Open Sans Light"/>
                                <w:sz w:val="14"/>
                                <w:szCs w:val="14"/>
                              </w:rPr>
                              <w:t>met ontvangstbewijs</w:t>
                            </w:r>
                          </w:p>
                          <w:p w14:paraId="6BD59EDD" w14:textId="77777777" w:rsidR="00674342" w:rsidRDefault="00B430BE"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Per elektronisch bericht</w:t>
                            </w:r>
                          </w:p>
                          <w:p w14:paraId="7D3C6277" w14:textId="77777777" w:rsidR="00B430BE" w:rsidRPr="00B430BE" w:rsidRDefault="00B430BE" w:rsidP="0094298E">
                            <w:pPr>
                              <w:pStyle w:val="Geenafstand"/>
                              <w:snapToGrid w:val="0"/>
                              <w:spacing w:line="192" w:lineRule="auto"/>
                              <w:rPr>
                                <w:rFonts w:ascii="Open Sans Light" w:hAnsi="Open Sans Light" w:cs="Open Sans Light"/>
                                <w:sz w:val="14"/>
                                <w:szCs w:val="14"/>
                              </w:rPr>
                            </w:pPr>
                          </w:p>
                          <w:p w14:paraId="109A7BE0" w14:textId="77777777" w:rsidR="0094298E" w:rsidRDefault="0094298E" w:rsidP="0094298E">
                            <w:pPr>
                              <w:pStyle w:val="Geenafstand"/>
                              <w:snapToGrid w:val="0"/>
                              <w:spacing w:line="192" w:lineRule="auto"/>
                              <w:rPr>
                                <w:sz w:val="19"/>
                                <w:szCs w:val="19"/>
                              </w:rPr>
                            </w:pPr>
                            <w:r>
                              <w:rPr>
                                <w:sz w:val="19"/>
                                <w:szCs w:val="19"/>
                              </w:rPr>
                              <w:t>Voornaam Naam</w:t>
                            </w:r>
                          </w:p>
                          <w:p w14:paraId="118EF19B" w14:textId="77777777" w:rsidR="0094298E" w:rsidRDefault="0094298E" w:rsidP="0094298E">
                            <w:pPr>
                              <w:pStyle w:val="Geenafstand"/>
                              <w:snapToGrid w:val="0"/>
                              <w:spacing w:line="192" w:lineRule="auto"/>
                              <w:rPr>
                                <w:sz w:val="19"/>
                                <w:szCs w:val="19"/>
                              </w:rPr>
                            </w:pPr>
                            <w:r>
                              <w:rPr>
                                <w:sz w:val="19"/>
                                <w:szCs w:val="19"/>
                              </w:rPr>
                              <w:t>Straat ##</w:t>
                            </w:r>
                          </w:p>
                          <w:p w14:paraId="33D787BF" w14:textId="77777777" w:rsidR="0094298E" w:rsidRDefault="0094298E" w:rsidP="0094298E">
                            <w:pPr>
                              <w:pStyle w:val="Geenafstand"/>
                              <w:snapToGrid w:val="0"/>
                              <w:spacing w:line="192" w:lineRule="auto"/>
                              <w:rPr>
                                <w:sz w:val="19"/>
                                <w:szCs w:val="19"/>
                              </w:rPr>
                            </w:pPr>
                            <w:r>
                              <w:rPr>
                                <w:sz w:val="19"/>
                                <w:szCs w:val="19"/>
                              </w:rPr>
                              <w:t>#### Plaats</w:t>
                            </w:r>
                          </w:p>
                          <w:p w14:paraId="6E7F8C51" w14:textId="77777777" w:rsidR="0094298E" w:rsidRDefault="0094298E" w:rsidP="0094298E">
                            <w:pPr>
                              <w:pStyle w:val="Geenafstand"/>
                              <w:snapToGrid w:val="0"/>
                              <w:spacing w:line="192" w:lineRule="auto"/>
                              <w:rPr>
                                <w:rStyle w:val="Zwaar"/>
                                <w:b w:val="0"/>
                                <w:bCs w:val="0"/>
                              </w:rPr>
                            </w:pPr>
                            <w:r>
                              <w:rPr>
                                <w:sz w:val="19"/>
                                <w:szCs w:val="19"/>
                              </w:rPr>
                              <w:t>België</w:t>
                            </w:r>
                          </w:p>
                          <w:p w14:paraId="2E36E8C7" w14:textId="77777777" w:rsidR="0094298E" w:rsidRDefault="0094298E" w:rsidP="0094298E">
                            <w:pPr>
                              <w:pStyle w:val="Geenafstand"/>
                              <w:snapToGrid w:val="0"/>
                              <w:spacing w:line="192" w:lineRule="auto"/>
                              <w:rPr>
                                <w:rStyle w:val="Zwaar"/>
                                <w:rFonts w:ascii="Open Sans Light" w:hAnsi="Open Sans Light" w:cs="Open Sans Light"/>
                                <w:sz w:val="20"/>
                                <w:szCs w:val="20"/>
                                <w:u w:val="single"/>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D0DA4" id="_x0000_t202" coordsize="21600,21600" o:spt="202" path="m,l,21600r21600,l21600,xe">
                <v:stroke joinstyle="miter"/>
                <v:path gradientshapeok="t" o:connecttype="rect"/>
              </v:shapetype>
              <v:shape id="Text Box 35" o:spid="_x0000_s1027" type="#_x0000_t202" style="position:absolute;margin-left:297.95pt;margin-top:127.35pt;width:255.1pt;height:85.05pt;z-index:-251652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s2XgIAALsEAAAOAAAAZHJzL2Uyb0RvYy54bWysVE2P2jAQvVfqf7B8LwlQVitEWFFWVJXo&#10;7kqw2rNxHGLV9ri2IaG/vmOHwJbeqnIw4/l443kzk9lDqxU5CuclmIIOBzklwnAopdkX9HW7+nRP&#10;iQ/MlEyBEQU9CU8f5h8/zBo7FSOoQZXCEQQxftrYgtYh2GmWeV4LzfwArDBorMBpFvDq9lnpWIPo&#10;WmWjPL/LGnCldcCF96h97Ix0nvCrSvDwXFVeBKIKim8L6XTp3MUzm8/YdO+YrSU/P4P9wys0kwaT&#10;XqAeWWDk4ORfUFpyBx6qMOCgM6gqyUWqAasZ5jfVbGpmRaoFyfH2QpP/f7D86fjiiCwLOp5QYpjG&#10;Hm1FG8gXaAmqkJ/G+im6bSw6hhb12OdUq7dr4D88MbCsmdmLhbfId7RiVPYurMPwCBApaiun4z8W&#10;TxALu3K6dCJm5qgcjz7n+KOEo22Y36dLRL2GW+fDVwGaRKGgDlOnV7Hj2ofOtXeJ2TwoWa6kUukS&#10;x0sslSNHhoOx23cFqYP+DmWnu5/E/B1Omsbonh7wB5IypCno3XiSp+QGYoouSpkzC13hkY/Q7tpE&#10;dqIoanZQnpBXB91kestXEutZMx9emMNRRA5wvcIzHpUCzMWVtJTU4H7d6qIfTgZaKGlwpAvqfx6Y&#10;E5SobwZnBqFCL7he2PWCOeglIBlDXFjLk4gBLqherBzoN9y2RcyCJmY45ipo6MVl6BYLt5WLxSI5&#10;4ZRbFtZmY3k/NrEr2/aNOXtuXcCuP0E/7Gx608HON7bNwOIQoJKpvVf2zjTjhqT+nLc5ruD7e/K6&#10;fnPmvwEAAP//AwBQSwMEFAAGAAgAAAAhAC1+xrTkAAAADAEAAA8AAABkcnMvZG93bnJldi54bWxM&#10;j8FOwzAQRO9I/IO1SFwQdRIlpQ3ZVAip4QCqROgBbtvYxIHYjmK3CX+Pe4Ljap5m3habWffsJEfX&#10;WYMQLyJg0jRWdKZF2L9tb1fAnCcjqLdGIvxIB5vy8qKgXNjJvMpT7VsWSozLCUF5P+Scu0ZJTW5h&#10;B2lC9mlHTT6cY8vFSFMo1z1PomjJNXUmLCga5KOSzXd91Ag7Vd1kL9P79it2e9o9fVTdc10hXl/N&#10;D/fAvJz9Hwxn/aAOZXA62KMRjvUI2TpbBxQhydI7YGcijpYxsANCmqQr4GXB/z9R/gIAAP//AwBQ&#10;SwECLQAUAAYACAAAACEAtoM4kv4AAADhAQAAEwAAAAAAAAAAAAAAAAAAAAAAW0NvbnRlbnRfVHlw&#10;ZXNdLnhtbFBLAQItABQABgAIAAAAIQA4/SH/1gAAAJQBAAALAAAAAAAAAAAAAAAAAC8BAABfcmVs&#10;cy8ucmVsc1BLAQItABQABgAIAAAAIQBvDSs2XgIAALsEAAAOAAAAAAAAAAAAAAAAAC4CAABkcnMv&#10;ZTJvRG9jLnhtbFBLAQItABQABgAIAAAAIQAtfsa05AAAAAwBAAAPAAAAAAAAAAAAAAAAALgEAABk&#10;cnMvZG93bnJldi54bWxQSwUGAAAAAAQABADzAAAAyQUAAAAA&#10;" fillcolor="#d8d8d8 [2732]" stroked="f" strokeweight=".5pt">
                <o:lock v:ext="edit" aspectratio="t"/>
                <v:textbox inset="0,0,0,0">
                  <w:txbxContent>
                    <w:p w14:paraId="6B837146" w14:textId="3C9CE98D" w:rsidR="0094298E" w:rsidRPr="005F0EFF" w:rsidRDefault="0094298E" w:rsidP="0094298E">
                      <w:pPr>
                        <w:pStyle w:val="Geenafstand"/>
                        <w:pBdr>
                          <w:bottom w:val="single" w:sz="6" w:space="1" w:color="auto"/>
                        </w:pBdr>
                        <w:rPr>
                          <w:rFonts w:ascii="Open Sans Light" w:hAnsi="Open Sans Light" w:cs="Open Sans Light"/>
                          <w:sz w:val="14"/>
                          <w:szCs w:val="14"/>
                        </w:rPr>
                      </w:pPr>
                      <w:r w:rsidRPr="005F0EFF">
                        <w:rPr>
                          <w:rFonts w:ascii="Open Sans Light" w:hAnsi="Open Sans Light" w:cs="Open Sans Light"/>
                          <w:sz w:val="14"/>
                          <w:szCs w:val="14"/>
                        </w:rPr>
                        <w:t xml:space="preserve">Afz: </w:t>
                      </w:r>
                      <w:r w:rsidR="005B1FE8" w:rsidRPr="00BD0E4C">
                        <w:rPr>
                          <w:rFonts w:ascii="Open Sans Light" w:hAnsi="Open Sans Light" w:cs="Open Sans Light"/>
                          <w:sz w:val="14"/>
                          <w:szCs w:val="14"/>
                          <w:highlight w:val="yellow"/>
                        </w:rPr>
                        <w:t>[FOD/POD/A</w:t>
                      </w:r>
                      <w:r w:rsidR="00AA6BBA">
                        <w:rPr>
                          <w:rFonts w:ascii="Open Sans Light" w:hAnsi="Open Sans Light" w:cs="Open Sans Light"/>
                          <w:sz w:val="14"/>
                          <w:szCs w:val="14"/>
                          <w:highlight w:val="yellow"/>
                        </w:rPr>
                        <w:t>DB</w:t>
                      </w:r>
                      <w:r w:rsidR="005B1FE8" w:rsidRPr="00BD0E4C">
                        <w:rPr>
                          <w:rFonts w:ascii="Open Sans Light" w:hAnsi="Open Sans Light" w:cs="Open Sans Light"/>
                          <w:sz w:val="14"/>
                          <w:szCs w:val="14"/>
                          <w:highlight w:val="yellow"/>
                        </w:rPr>
                        <w:t>A</w:t>
                      </w:r>
                      <w:r w:rsidR="005B1FE8" w:rsidRPr="00BD0E4C">
                        <w:rPr>
                          <w:rFonts w:ascii="Open Sans Light" w:hAnsi="Open Sans Light" w:cs="Open Sans Light"/>
                          <w:sz w:val="14"/>
                          <w:szCs w:val="14"/>
                          <w:highlight w:val="yellow"/>
                        </w:rPr>
                        <w:annotationRef/>
                      </w:r>
                      <w:r w:rsidR="005B1FE8" w:rsidRPr="00BD0E4C">
                        <w:rPr>
                          <w:rFonts w:ascii="Open Sans Light" w:hAnsi="Open Sans Light" w:cs="Open Sans Light"/>
                          <w:sz w:val="14"/>
                          <w:szCs w:val="14"/>
                          <w:highlight w:val="yellow"/>
                        </w:rPr>
                        <w:t xml:space="preserve"> #]</w:t>
                      </w:r>
                    </w:p>
                    <w:p w14:paraId="2C9D6FF6" w14:textId="77777777" w:rsidR="00B430BE" w:rsidRDefault="00B430BE" w:rsidP="0094298E">
                      <w:pPr>
                        <w:pStyle w:val="Geenafstand"/>
                        <w:snapToGrid w:val="0"/>
                        <w:spacing w:line="192" w:lineRule="auto"/>
                        <w:rPr>
                          <w:rFonts w:ascii="Open Sans Light" w:hAnsi="Open Sans Light" w:cs="Open Sans Light"/>
                          <w:sz w:val="14"/>
                          <w:szCs w:val="14"/>
                        </w:rPr>
                      </w:pPr>
                    </w:p>
                    <w:p w14:paraId="2EDCE8A4" w14:textId="77777777" w:rsidR="00674342" w:rsidRPr="00B430BE" w:rsidRDefault="00674342"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Aangetekend</w:t>
                      </w:r>
                      <w:r w:rsidR="00B430BE" w:rsidRPr="00B430BE">
                        <w:rPr>
                          <w:rFonts w:ascii="Open Sans Light" w:hAnsi="Open Sans Light" w:cs="Open Sans Light"/>
                          <w:sz w:val="14"/>
                          <w:szCs w:val="14"/>
                        </w:rPr>
                        <w:t xml:space="preserve"> </w:t>
                      </w:r>
                      <w:r w:rsidRPr="00B430BE">
                        <w:rPr>
                          <w:rFonts w:ascii="Open Sans Light" w:hAnsi="Open Sans Light" w:cs="Open Sans Light"/>
                          <w:sz w:val="14"/>
                          <w:szCs w:val="14"/>
                        </w:rPr>
                        <w:t>met ontvangstbewijs</w:t>
                      </w:r>
                    </w:p>
                    <w:p w14:paraId="6BD59EDD" w14:textId="77777777" w:rsidR="00674342" w:rsidRDefault="00B430BE"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Per elektronisch bericht</w:t>
                      </w:r>
                    </w:p>
                    <w:p w14:paraId="7D3C6277" w14:textId="77777777" w:rsidR="00B430BE" w:rsidRPr="00B430BE" w:rsidRDefault="00B430BE" w:rsidP="0094298E">
                      <w:pPr>
                        <w:pStyle w:val="Geenafstand"/>
                        <w:snapToGrid w:val="0"/>
                        <w:spacing w:line="192" w:lineRule="auto"/>
                        <w:rPr>
                          <w:rFonts w:ascii="Open Sans Light" w:hAnsi="Open Sans Light" w:cs="Open Sans Light"/>
                          <w:sz w:val="14"/>
                          <w:szCs w:val="14"/>
                        </w:rPr>
                      </w:pPr>
                    </w:p>
                    <w:p w14:paraId="109A7BE0" w14:textId="77777777" w:rsidR="0094298E" w:rsidRDefault="0094298E" w:rsidP="0094298E">
                      <w:pPr>
                        <w:pStyle w:val="Geenafstand"/>
                        <w:snapToGrid w:val="0"/>
                        <w:spacing w:line="192" w:lineRule="auto"/>
                        <w:rPr>
                          <w:sz w:val="19"/>
                          <w:szCs w:val="19"/>
                        </w:rPr>
                      </w:pPr>
                      <w:r>
                        <w:rPr>
                          <w:sz w:val="19"/>
                          <w:szCs w:val="19"/>
                        </w:rPr>
                        <w:t>Voornaam Naam</w:t>
                      </w:r>
                    </w:p>
                    <w:p w14:paraId="118EF19B" w14:textId="77777777" w:rsidR="0094298E" w:rsidRDefault="0094298E" w:rsidP="0094298E">
                      <w:pPr>
                        <w:pStyle w:val="Geenafstand"/>
                        <w:snapToGrid w:val="0"/>
                        <w:spacing w:line="192" w:lineRule="auto"/>
                        <w:rPr>
                          <w:sz w:val="19"/>
                          <w:szCs w:val="19"/>
                        </w:rPr>
                      </w:pPr>
                      <w:r>
                        <w:rPr>
                          <w:sz w:val="19"/>
                          <w:szCs w:val="19"/>
                        </w:rPr>
                        <w:t>Straat ##</w:t>
                      </w:r>
                    </w:p>
                    <w:p w14:paraId="33D787BF" w14:textId="77777777" w:rsidR="0094298E" w:rsidRDefault="0094298E" w:rsidP="0094298E">
                      <w:pPr>
                        <w:pStyle w:val="Geenafstand"/>
                        <w:snapToGrid w:val="0"/>
                        <w:spacing w:line="192" w:lineRule="auto"/>
                        <w:rPr>
                          <w:sz w:val="19"/>
                          <w:szCs w:val="19"/>
                        </w:rPr>
                      </w:pPr>
                      <w:r>
                        <w:rPr>
                          <w:sz w:val="19"/>
                          <w:szCs w:val="19"/>
                        </w:rPr>
                        <w:t>#### Plaats</w:t>
                      </w:r>
                    </w:p>
                    <w:p w14:paraId="6E7F8C51" w14:textId="77777777" w:rsidR="0094298E" w:rsidRDefault="0094298E" w:rsidP="0094298E">
                      <w:pPr>
                        <w:pStyle w:val="Geenafstand"/>
                        <w:snapToGrid w:val="0"/>
                        <w:spacing w:line="192" w:lineRule="auto"/>
                        <w:rPr>
                          <w:rStyle w:val="Zwaar"/>
                          <w:b w:val="0"/>
                          <w:bCs w:val="0"/>
                        </w:rPr>
                      </w:pPr>
                      <w:r>
                        <w:rPr>
                          <w:sz w:val="19"/>
                          <w:szCs w:val="19"/>
                        </w:rPr>
                        <w:t>België</w:t>
                      </w:r>
                    </w:p>
                    <w:p w14:paraId="2E36E8C7" w14:textId="77777777" w:rsidR="0094298E" w:rsidRDefault="0094298E" w:rsidP="0094298E">
                      <w:pPr>
                        <w:pStyle w:val="Geenafstand"/>
                        <w:snapToGrid w:val="0"/>
                        <w:spacing w:line="192" w:lineRule="auto"/>
                        <w:rPr>
                          <w:rStyle w:val="Zwaar"/>
                          <w:rFonts w:ascii="Open Sans Light" w:hAnsi="Open Sans Light" w:cs="Open Sans Light"/>
                          <w:sz w:val="20"/>
                          <w:szCs w:val="20"/>
                          <w:u w:val="single"/>
                        </w:rPr>
                      </w:pPr>
                    </w:p>
                  </w:txbxContent>
                </v:textbox>
                <w10:wrap type="square" anchorx="page" anchory="page"/>
                <w10:anchorlock/>
              </v:shape>
            </w:pict>
          </mc:Fallback>
        </mc:AlternateContent>
      </w:r>
    </w:p>
    <w:tbl>
      <w:tblPr>
        <w:tblStyle w:val="Tabelraster"/>
        <w:tblpPr w:leftFromText="170" w:rightFromText="170" w:bottomFromText="425" w:vertAnchor="page" w:horzAnchor="margin" w:tblpY="51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906"/>
        <w:gridCol w:w="7510"/>
      </w:tblGrid>
      <w:tr w:rsidR="00B9455E" w:rsidRPr="0085634A" w14:paraId="6219CD49" w14:textId="77777777" w:rsidTr="0044022A">
        <w:trPr>
          <w:cantSplit/>
          <w:trHeight w:val="20"/>
        </w:trPr>
        <w:tc>
          <w:tcPr>
            <w:tcW w:w="222" w:type="dxa"/>
            <w:vMerge w:val="restart"/>
            <w:shd w:val="clear" w:color="auto" w:fill="057A8B" w:themeFill="text2"/>
          </w:tcPr>
          <w:p w14:paraId="3F2CAB5E" w14:textId="77777777" w:rsidR="00B9455E" w:rsidRPr="0085634A" w:rsidRDefault="00B9455E" w:rsidP="0044022A"/>
        </w:tc>
        <w:tc>
          <w:tcPr>
            <w:tcW w:w="1906" w:type="dxa"/>
            <w:shd w:val="clear" w:color="auto" w:fill="FFF8DC" w:themeFill="background2"/>
          </w:tcPr>
          <w:p w14:paraId="2FB702B3" w14:textId="77777777" w:rsidR="00B9455E" w:rsidRPr="00340B6C" w:rsidRDefault="00B9455E" w:rsidP="0044022A">
            <w:pPr>
              <w:rPr>
                <w:rFonts w:ascii="Open Sans Light" w:hAnsi="Open Sans Light" w:cs="Open Sans Light"/>
                <w:caps/>
                <w:sz w:val="16"/>
                <w:szCs w:val="20"/>
              </w:rPr>
            </w:pPr>
            <w:commentRangeStart w:id="0"/>
            <w:r w:rsidRPr="00340B6C">
              <w:rPr>
                <w:rFonts w:ascii="Open Sans Light" w:hAnsi="Open Sans Light" w:cs="Open Sans Light"/>
                <w:caps/>
                <w:sz w:val="16"/>
                <w:szCs w:val="20"/>
              </w:rPr>
              <w:t>inlichtingen</w:t>
            </w:r>
            <w:commentRangeEnd w:id="0"/>
            <w:r w:rsidR="00070197">
              <w:rPr>
                <w:rStyle w:val="Verwijzingopmerking"/>
                <w:rFonts w:asciiTheme="minorHAnsi" w:hAnsiTheme="minorHAnsi"/>
              </w:rPr>
              <w:commentReference w:id="0"/>
            </w:r>
          </w:p>
        </w:tc>
        <w:tc>
          <w:tcPr>
            <w:tcW w:w="7510" w:type="dxa"/>
            <w:shd w:val="clear" w:color="auto" w:fill="FFF8DC" w:themeFill="background2"/>
            <w:tcMar>
              <w:left w:w="301" w:type="dxa"/>
            </w:tcMar>
          </w:tcPr>
          <w:p w14:paraId="1AEF66CB" w14:textId="203A5175" w:rsidR="00B9455E" w:rsidRPr="00B430BE" w:rsidRDefault="00B430BE" w:rsidP="0044022A">
            <w:pPr>
              <w:pStyle w:val="Geenafstand"/>
              <w:spacing w:before="0" w:beforeAutospacing="0" w:after="0" w:afterAutospacing="0"/>
              <w:rPr>
                <w:sz w:val="18"/>
                <w:szCs w:val="18"/>
              </w:rPr>
            </w:pPr>
            <w:r w:rsidRPr="00B430BE">
              <w:rPr>
                <w:sz w:val="18"/>
                <w:szCs w:val="18"/>
              </w:rPr>
              <w:t>[Benaming en adres van de aanbestedende overheid</w:t>
            </w:r>
            <w:r w:rsidR="00AA60BA">
              <w:rPr>
                <w:sz w:val="18"/>
                <w:szCs w:val="18"/>
              </w:rPr>
              <w:t>]</w:t>
            </w:r>
            <w:r w:rsidRPr="00B430BE">
              <w:rPr>
                <w:sz w:val="18"/>
                <w:szCs w:val="18"/>
              </w:rPr>
              <w:br/>
              <w:t>[Naam, telefoonnummer, mailadres, adres contactpersoon bij de aanbestedende overheid]</w:t>
            </w:r>
          </w:p>
          <w:p w14:paraId="6D474472" w14:textId="72642891" w:rsidR="00B9455E" w:rsidRPr="00B430BE" w:rsidRDefault="00B9455E" w:rsidP="0044022A">
            <w:pPr>
              <w:pStyle w:val="Geenafstand"/>
              <w:spacing w:before="0" w:beforeAutospacing="0" w:after="0" w:afterAutospacing="0"/>
              <w:rPr>
                <w:sz w:val="18"/>
                <w:szCs w:val="18"/>
              </w:rPr>
            </w:pPr>
            <w:r w:rsidRPr="00B430BE">
              <w:rPr>
                <w:sz w:val="18"/>
                <w:szCs w:val="18"/>
              </w:rPr>
              <w:t xml:space="preserve">+32 (0)2 </w:t>
            </w:r>
            <w:r w:rsidR="00190EAA">
              <w:rPr>
                <w:sz w:val="18"/>
                <w:szCs w:val="18"/>
              </w:rPr>
              <w:t>#</w:t>
            </w:r>
            <w:r w:rsidRPr="00B430BE">
              <w:rPr>
                <w:sz w:val="18"/>
                <w:szCs w:val="18"/>
              </w:rPr>
              <w:t xml:space="preserve"> … - </w:t>
            </w:r>
            <w:hyperlink r:id="rId15" w:history="1">
              <w:r w:rsidRPr="00B430BE">
                <w:rPr>
                  <w:rStyle w:val="Hyperlink"/>
                  <w:sz w:val="18"/>
                  <w:szCs w:val="18"/>
                </w:rPr>
                <w:t>email@</w:t>
              </w:r>
              <w:r w:rsidR="00190EAA">
                <w:rPr>
                  <w:rStyle w:val="Hyperlink"/>
                  <w:sz w:val="18"/>
                  <w:szCs w:val="18"/>
                </w:rPr>
                <w:t>#</w:t>
              </w:r>
              <w:r w:rsidRPr="00B430BE">
                <w:rPr>
                  <w:rStyle w:val="Hyperlink"/>
                  <w:sz w:val="18"/>
                  <w:szCs w:val="18"/>
                </w:rPr>
                <w:t>.fgov.be</w:t>
              </w:r>
            </w:hyperlink>
          </w:p>
        </w:tc>
      </w:tr>
      <w:tr w:rsidR="00B9455E" w:rsidRPr="0085634A" w14:paraId="2F09B3C6" w14:textId="77777777" w:rsidTr="0044022A">
        <w:trPr>
          <w:cantSplit/>
          <w:trHeight w:val="20"/>
        </w:trPr>
        <w:tc>
          <w:tcPr>
            <w:tcW w:w="222" w:type="dxa"/>
            <w:vMerge/>
            <w:shd w:val="clear" w:color="auto" w:fill="057A8B" w:themeFill="text2"/>
          </w:tcPr>
          <w:p w14:paraId="12E55DBD" w14:textId="77777777" w:rsidR="00B9455E" w:rsidRPr="0085634A" w:rsidRDefault="00B9455E" w:rsidP="0044022A"/>
        </w:tc>
        <w:tc>
          <w:tcPr>
            <w:tcW w:w="1906" w:type="dxa"/>
            <w:shd w:val="clear" w:color="auto" w:fill="FFF8DC" w:themeFill="background2"/>
          </w:tcPr>
          <w:p w14:paraId="0449C493" w14:textId="77777777" w:rsidR="00B9455E" w:rsidRPr="00340B6C" w:rsidRDefault="00B9455E" w:rsidP="0044022A">
            <w:pPr>
              <w:rPr>
                <w:b/>
                <w:bCs/>
                <w:sz w:val="16"/>
                <w:szCs w:val="20"/>
              </w:rPr>
            </w:pPr>
            <w:r w:rsidRPr="00340B6C">
              <w:rPr>
                <w:rFonts w:ascii="Open Sans Light" w:hAnsi="Open Sans Light" w:cs="Open Sans Light"/>
                <w:caps/>
                <w:sz w:val="16"/>
                <w:szCs w:val="20"/>
              </w:rPr>
              <w:t>Onze referentie</w:t>
            </w:r>
          </w:p>
        </w:tc>
        <w:tc>
          <w:tcPr>
            <w:tcW w:w="7510" w:type="dxa"/>
            <w:shd w:val="clear" w:color="auto" w:fill="FFF8DC" w:themeFill="background2"/>
            <w:tcMar>
              <w:left w:w="301" w:type="dxa"/>
            </w:tcMar>
          </w:tcPr>
          <w:p w14:paraId="1D06F5A0" w14:textId="77777777" w:rsidR="00B9455E" w:rsidRPr="00B430BE" w:rsidRDefault="00B9455E" w:rsidP="0044022A">
            <w:pPr>
              <w:rPr>
                <w:sz w:val="18"/>
                <w:szCs w:val="18"/>
              </w:rPr>
            </w:pPr>
            <w:r w:rsidRPr="00B430BE">
              <w:rPr>
                <w:sz w:val="18"/>
                <w:szCs w:val="18"/>
              </w:rPr>
              <w:t>[… - is er geen referentie, verwijder dan deze hele rij]</w:t>
            </w:r>
          </w:p>
        </w:tc>
      </w:tr>
      <w:tr w:rsidR="00B9455E" w:rsidRPr="0085634A" w14:paraId="4615DCE3" w14:textId="77777777" w:rsidTr="0044022A">
        <w:trPr>
          <w:cantSplit/>
          <w:trHeight w:val="20"/>
        </w:trPr>
        <w:tc>
          <w:tcPr>
            <w:tcW w:w="222" w:type="dxa"/>
            <w:vMerge/>
            <w:shd w:val="clear" w:color="auto" w:fill="057A8B" w:themeFill="text2"/>
          </w:tcPr>
          <w:p w14:paraId="224272B2" w14:textId="77777777" w:rsidR="00B9455E" w:rsidRPr="0085634A" w:rsidRDefault="00B9455E" w:rsidP="00B9455E"/>
        </w:tc>
        <w:tc>
          <w:tcPr>
            <w:tcW w:w="1906" w:type="dxa"/>
            <w:shd w:val="clear" w:color="auto" w:fill="FFF8DC" w:themeFill="background2"/>
          </w:tcPr>
          <w:p w14:paraId="6A36E03E" w14:textId="77777777" w:rsidR="00B9455E" w:rsidRPr="00340B6C" w:rsidRDefault="00B9455E" w:rsidP="00B9455E">
            <w:pPr>
              <w:rPr>
                <w:rFonts w:ascii="Open Sans Light" w:hAnsi="Open Sans Light" w:cs="Open Sans Light"/>
                <w:sz w:val="16"/>
                <w:szCs w:val="20"/>
              </w:rPr>
            </w:pPr>
            <w:r>
              <w:rPr>
                <w:rFonts w:ascii="Open Sans Light" w:hAnsi="Open Sans Light" w:cs="Open Sans Light"/>
                <w:caps/>
                <w:sz w:val="16"/>
                <w:szCs w:val="20"/>
              </w:rPr>
              <w:t>Uw</w:t>
            </w:r>
            <w:r w:rsidRPr="00340B6C">
              <w:rPr>
                <w:rFonts w:ascii="Open Sans Light" w:hAnsi="Open Sans Light" w:cs="Open Sans Light"/>
                <w:caps/>
                <w:sz w:val="16"/>
                <w:szCs w:val="20"/>
              </w:rPr>
              <w:t xml:space="preserve"> referentie</w:t>
            </w:r>
          </w:p>
        </w:tc>
        <w:tc>
          <w:tcPr>
            <w:tcW w:w="7510" w:type="dxa"/>
            <w:shd w:val="clear" w:color="auto" w:fill="FFF8DC" w:themeFill="background2"/>
            <w:tcMar>
              <w:left w:w="301" w:type="dxa"/>
            </w:tcMar>
          </w:tcPr>
          <w:p w14:paraId="56459299" w14:textId="77777777" w:rsidR="00B9455E" w:rsidRPr="00B430BE" w:rsidRDefault="00B9455E" w:rsidP="00B9455E">
            <w:pPr>
              <w:rPr>
                <w:sz w:val="18"/>
                <w:szCs w:val="18"/>
              </w:rPr>
            </w:pPr>
            <w:r w:rsidRPr="00B430BE">
              <w:rPr>
                <w:sz w:val="18"/>
                <w:szCs w:val="18"/>
              </w:rPr>
              <w:t xml:space="preserve">[… - is er geen referentie, verwijder dan deze hele rij] </w:t>
            </w:r>
          </w:p>
        </w:tc>
      </w:tr>
      <w:tr w:rsidR="00B9455E" w:rsidRPr="0085634A" w14:paraId="19077354" w14:textId="77777777" w:rsidTr="0044022A">
        <w:trPr>
          <w:cantSplit/>
          <w:trHeight w:val="20"/>
        </w:trPr>
        <w:tc>
          <w:tcPr>
            <w:tcW w:w="222" w:type="dxa"/>
            <w:vMerge/>
            <w:shd w:val="clear" w:color="auto" w:fill="057A8B" w:themeFill="text2"/>
          </w:tcPr>
          <w:p w14:paraId="4FC7BA1E" w14:textId="77777777" w:rsidR="00B9455E" w:rsidRPr="0085634A" w:rsidRDefault="00B9455E" w:rsidP="00B9455E"/>
        </w:tc>
        <w:tc>
          <w:tcPr>
            <w:tcW w:w="1906" w:type="dxa"/>
            <w:shd w:val="clear" w:color="auto" w:fill="FFF8DC" w:themeFill="background2"/>
          </w:tcPr>
          <w:p w14:paraId="3C3BFFF1" w14:textId="77777777" w:rsidR="00B9455E" w:rsidRDefault="00B9455E" w:rsidP="00B9455E">
            <w:pPr>
              <w:rPr>
                <w:rFonts w:ascii="Open Sans Light" w:hAnsi="Open Sans Light" w:cs="Open Sans Light"/>
                <w:caps/>
                <w:sz w:val="16"/>
                <w:szCs w:val="20"/>
              </w:rPr>
            </w:pPr>
            <w:r>
              <w:rPr>
                <w:rFonts w:ascii="Open Sans Light" w:hAnsi="Open Sans Light" w:cs="Open Sans Light"/>
                <w:caps/>
                <w:sz w:val="16"/>
                <w:szCs w:val="20"/>
              </w:rPr>
              <w:t>BIJLAGE</w:t>
            </w:r>
            <w:r w:rsidR="001C2D02">
              <w:rPr>
                <w:rFonts w:ascii="Open Sans Light" w:hAnsi="Open Sans Light" w:cs="Open Sans Light"/>
                <w:caps/>
                <w:sz w:val="16"/>
                <w:szCs w:val="20"/>
              </w:rPr>
              <w:t>N</w:t>
            </w:r>
          </w:p>
        </w:tc>
        <w:tc>
          <w:tcPr>
            <w:tcW w:w="7510" w:type="dxa"/>
            <w:shd w:val="clear" w:color="auto" w:fill="FFF8DC" w:themeFill="background2"/>
            <w:tcMar>
              <w:left w:w="301" w:type="dxa"/>
            </w:tcMar>
          </w:tcPr>
          <w:p w14:paraId="64D6A1BB" w14:textId="77777777" w:rsidR="00B9455E" w:rsidRPr="00B430BE" w:rsidRDefault="00B9455E" w:rsidP="00B9455E">
            <w:pPr>
              <w:rPr>
                <w:sz w:val="18"/>
                <w:szCs w:val="18"/>
              </w:rPr>
            </w:pPr>
            <w:r w:rsidRPr="00B430BE">
              <w:rPr>
                <w:sz w:val="18"/>
                <w:szCs w:val="18"/>
              </w:rPr>
              <w:t>[… - is er geen bijlage, verwijder dan deze hele rij]</w:t>
            </w:r>
          </w:p>
        </w:tc>
      </w:tr>
    </w:tbl>
    <w:p w14:paraId="39DAE559" w14:textId="29E604EF" w:rsidR="00206AB1" w:rsidRPr="004B1936" w:rsidRDefault="00206AB1" w:rsidP="00F02B3C"/>
    <w:p w14:paraId="4692908F" w14:textId="1D60E962" w:rsidR="00CC0C5D" w:rsidRPr="004B1936" w:rsidRDefault="0017448B" w:rsidP="00F02B3C">
      <w:r w:rsidRPr="00803099">
        <w:rPr>
          <w:noProof/>
          <w:lang w:val="fr-BE"/>
        </w:rPr>
        <mc:AlternateContent>
          <mc:Choice Requires="wps">
            <w:drawing>
              <wp:anchor distT="0" distB="0" distL="114300" distR="114300" simplePos="0" relativeHeight="251664383" behindDoc="1" locked="1" layoutInCell="1" allowOverlap="1" wp14:anchorId="53A9722B" wp14:editId="4C2FB023">
                <wp:simplePos x="0" y="0"/>
                <wp:positionH relativeFrom="page">
                  <wp:posOffset>3420745</wp:posOffset>
                </wp:positionH>
                <wp:positionV relativeFrom="page">
                  <wp:posOffset>1620520</wp:posOffset>
                </wp:positionV>
                <wp:extent cx="3592800" cy="1069200"/>
                <wp:effectExtent l="0" t="0" r="8255"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2E2FE" id="Rectangle 1" o:spid="_x0000_s1026" style="position:absolute;margin-left:269.35pt;margin-top:127.6pt;width:282.9pt;height:84.2pt;z-index:-2516520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CztgIAANUFAAAOAAAAZHJzL2Uyb0RvYy54bWysVN9P2zAQfp+0/8Hy+0jaAYOIFFVFTJM6&#10;QMDEs+s4TTTb59lu0+6v52wnoTC0h2kvls/33Xc/fHcXlzslyVZY14Iu6eQop0RoDlWr1yX98Xj9&#10;6YwS55mumAQtSroXjl7OPn646EwhptCArIQlSKJd0ZmSNt6bIsscb4Ri7giM0KiswSrmUbTrrLKs&#10;Q3Yls2men2Yd2MpY4MI5fL1KSjqL/HUtuL+tayc8kSXF2Hw8bTxX4cxmF6xYW2aalvdhsH+IQrFW&#10;o9OR6op5Rja2/YNKtdyCg9ofcVAZ1HXLRcwBs5nkb7J5aJgRMRcsjjNjmdz/o+U32ztL2qqkU0o0&#10;U/hF91g0ptdSkEkoT2dcgagHc2dDgs4sgf90RMOiQZSYO4N4/PqAzV6Bg+B6s11tVTDHjMkuln8/&#10;ll/sPOH4+PnkfHqW4y9x1E3y03P84MjKisHcWOe/ClAkXEpq0XUsO9sunQ8BsGKAxGBBttV1K2UU&#10;Qk+JhbRky7AbVutJNJUb9R2q9HZ2ko8uYwsGeGR1h0xSBz4NgTk5DS8x+ZRvzNzvpQg4qe9FjSXG&#10;DKfR48icnDLOhfYpGNewSqTnEMqQ/mgRY4mEgblG/yN3T/A6yYE7Rdnjg6mIszEa538LLBmPFtEz&#10;aD8aq1aDfY9AYla954QfipRKE6q0gmqPDWghTaYz/LrFr10y5++YxVHEdsD14m/xqCV0JYX+RkkD&#10;9vd77wGPE4JaSjoc7ZK6XxtmBSXym8bZOZ8cH4ddEIXjky9TFOyhZnWo0Ru1AOyXCS4yw+M14L0c&#10;rrUF9YRbaB68ooppjr5Lyr0dhIVPKwf3GBfzeYTh/Bvml/rB8EAeqhpa93H3xKzp+9vjaNzAsAZY&#10;8abNEzZYaphvPNRtnIGXuvb1xt0RG6ffc2E5HcoR9bKNZ88AAAD//wMAUEsDBBQABgAIAAAAIQAW&#10;Hr5M4QAAAAwBAAAPAAAAZHJzL2Rvd25yZXYueG1sTI/BTsMwEETvSPyDtUjcqNO0KVEapwIkuCCQ&#10;aDnQ2zbeJhGxHdmbNvw97gmOq3maeVtuJtOLE/nQOatgPktAkK2d7myj4HP3fJeDCIxWY+8sKfih&#10;AJvq+qrEQruz/aDTlhsRS2woUEHLPBRShrolg2HmBrIxOzpvkOPpG6k9nmO56WWaJCtpsLNxocWB&#10;nlqqv7ejUdC9NS/5u3/lR+zGHe55/+V4UOr2ZnpYg2Ca+A+Gi35Uhyo6HdxodRC9gmyR30dUQZpl&#10;KYgLMU+WGYiDgmW6WIGsSvn/ieoXAAD//wMAUEsBAi0AFAAGAAgAAAAhALaDOJL+AAAA4QEAABMA&#10;AAAAAAAAAAAAAAAAAAAAAFtDb250ZW50X1R5cGVzXS54bWxQSwECLQAUAAYACAAAACEAOP0h/9YA&#10;AACUAQAACwAAAAAAAAAAAAAAAAAvAQAAX3JlbHMvLnJlbHNQSwECLQAUAAYACAAAACEAWTqws7YC&#10;AADVBQAADgAAAAAAAAAAAAAAAAAuAgAAZHJzL2Uyb0RvYy54bWxQSwECLQAUAAYACAAAACEAFh6+&#10;TOEAAAAMAQAADwAAAAAAAAAAAAAAAAAQBQAAZHJzL2Rvd25yZXYueG1sUEsFBgAAAAAEAAQA8wAA&#10;AB4GAAAAAA==&#10;" fillcolor="#d8d8d8 [2732]" stroked="f" strokeweight="1pt">
                <o:lock v:ext="edit" aspectratio="t"/>
                <w10:wrap anchorx="page" anchory="page"/>
                <w10:anchorlock/>
              </v:rect>
            </w:pict>
          </mc:Fallback>
        </mc:AlternateContent>
      </w:r>
    </w:p>
    <w:p w14:paraId="3697C9D5" w14:textId="5649D99A" w:rsidR="00206AB1" w:rsidRPr="004B1936" w:rsidRDefault="00206AB1" w:rsidP="00F02B3C"/>
    <w:p w14:paraId="1D0FCA98" w14:textId="77777777" w:rsidR="00CC0C5D" w:rsidRPr="004B1936" w:rsidRDefault="00CC0C5D" w:rsidP="00F02B3C"/>
    <w:p w14:paraId="04594A50" w14:textId="77777777" w:rsidR="00206AB1" w:rsidRPr="004B1936" w:rsidRDefault="00206AB1" w:rsidP="00F02B3C"/>
    <w:p w14:paraId="4DE022AD" w14:textId="399A8DE0" w:rsidR="00F02B3C" w:rsidRPr="00F02B3C" w:rsidRDefault="0044022A" w:rsidP="00F02B3C">
      <w:r>
        <w:rPr>
          <w:noProof/>
        </w:rPr>
        <mc:AlternateContent>
          <mc:Choice Requires="wps">
            <w:drawing>
              <wp:anchor distT="45720" distB="45720" distL="114300" distR="114300" simplePos="0" relativeHeight="251663360" behindDoc="0" locked="0" layoutInCell="1" allowOverlap="1" wp14:anchorId="74604A2A" wp14:editId="2D0A2A51">
                <wp:simplePos x="0" y="0"/>
                <wp:positionH relativeFrom="margin">
                  <wp:posOffset>0</wp:posOffset>
                </wp:positionH>
                <wp:positionV relativeFrom="page">
                  <wp:posOffset>2700655</wp:posOffset>
                </wp:positionV>
                <wp:extent cx="2447925" cy="34200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42000"/>
                        </a:xfrm>
                        <a:prstGeom prst="rect">
                          <a:avLst/>
                        </a:prstGeom>
                        <a:noFill/>
                        <a:ln w="9525">
                          <a:noFill/>
                          <a:miter lim="800000"/>
                          <a:headEnd/>
                          <a:tailEnd/>
                        </a:ln>
                      </wps:spPr>
                      <wps:txbx>
                        <w:txbxContent>
                          <w:p w14:paraId="35FDB660" w14:textId="77777777" w:rsidR="0044022A" w:rsidRPr="0044022A" w:rsidRDefault="0044022A">
                            <w:pPr>
                              <w:rPr>
                                <w:lang w:val="en-US"/>
                              </w:rPr>
                            </w:pPr>
                            <w:r w:rsidRPr="0034774D">
                              <w:t xml:space="preserve">Brussel,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604A2A" id="Text Box 2" o:spid="_x0000_s1028" type="#_x0000_t202" style="position:absolute;margin-left:0;margin-top:212.65pt;width:192.75pt;height:26.9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hjCgIAAPkDAAAOAAAAZHJzL2Uyb0RvYy54bWysU9tuGyEQfa/Uf0C812tv10288jpKk6aq&#10;lF6kpB8wZlkvKjAUsHfTr+/AOq6VvlV9QQMDZ+acM6yvRqPZQfqg0DZ8MZtzJq3AVtldw78/3r25&#10;5CxEsC1otLLhTzLwq83rV+vB1bLEHnUrPSMQG+rBNbyP0dVFEUQvDYQZOmkp2aE3EGnrd0XrYSB0&#10;o4tyPn9XDOhb51HIEOj0dkryTcbvOini164LMjLdcOot5tXndZvWYrOGeufB9Uoc24B/6MKAslT0&#10;BHULEdjeq7+gjBIeA3ZxJtAU2HVKyMyB2CzmL9g89OBk5kLiBHeSKfw/WPHl8M0z1TZ8xZkFQxY9&#10;yjGy9ziyMqkzuFDTpQdH1+JIx+RyZhrcPYofgVm86cHu5LX3OPQSWupukV4WZ08nnJBAtsNnbKkM&#10;7CNmoLHzJklHYjBCJ5eeTs6kVgQdllV1sSqXnAnKva3I+WxdAfXza+dD/CjRsBQ03JPzGR0O9yGm&#10;bqB+vpKKWbxTWmf3tWUD0V8S/IuMUZGGUyvT8EuqONWEOpH8YNv8OILSU0wFtD2yTkQnynHcjlne&#10;k5hbbJ9IBo/TLNLfoaBH/4uzgeaw4eHnHrzkTH+yJOVqUVVpcPOmWl6UtPHnme15BqwgqIZHzqbw&#10;JuZhn4hdk+Sdymokb6ZOji3TfGWRjn8hDfD5Pt/682M3vwEAAP//AwBQSwMEFAAGAAgAAAAhAJ5Y&#10;W0zfAAAACAEAAA8AAABkcnMvZG93bnJldi54bWxMj81OwzAQhO9IvIO1SNyoQ9rQEuJUCJUDEgco&#10;5e7amx+I11HspIGnZznBcXZWM98U29l1YsIhtJ4UXC8SEEjG25ZqBYe3x6sNiBA1Wd15QgVfGGBb&#10;np8VOrf+RK847WMtOIRCrhU0Mfa5lME06HRY+B6JvcoPTkeWQy3toE8c7jqZJsmNdLolbmh0jw8N&#10;ms/96BRUT+9r97yqdofdmH1/TJmZX2qj1OXFfH8HIuIc/57hF5/RoWSmox/JBtEp4CFRwSrNliDY&#10;Xm6yDMSRL+vbFGRZyP8Dyh8AAAD//wMAUEsBAi0AFAAGAAgAAAAhALaDOJL+AAAA4QEAABMAAAAA&#10;AAAAAAAAAAAAAAAAAFtDb250ZW50X1R5cGVzXS54bWxQSwECLQAUAAYACAAAACEAOP0h/9YAAACU&#10;AQAACwAAAAAAAAAAAAAAAAAvAQAAX3JlbHMvLnJlbHNQSwECLQAUAAYACAAAACEAMupIYwoCAAD5&#10;AwAADgAAAAAAAAAAAAAAAAAuAgAAZHJzL2Uyb0RvYy54bWxQSwECLQAUAAYACAAAACEAnlhbTN8A&#10;AAAIAQAADwAAAAAAAAAAAAAAAABkBAAAZHJzL2Rvd25yZXYueG1sUEsFBgAAAAAEAAQA8wAAAHAF&#10;AAAAAA==&#10;" filled="f" stroked="f">
                <v:textbox>
                  <w:txbxContent>
                    <w:p w14:paraId="35FDB660" w14:textId="77777777" w:rsidR="0044022A" w:rsidRPr="0044022A" w:rsidRDefault="0044022A">
                      <w:pPr>
                        <w:rPr>
                          <w:lang w:val="en-US"/>
                        </w:rPr>
                      </w:pPr>
                      <w:r w:rsidRPr="0034774D">
                        <w:t xml:space="preserve">Brussel, </w:t>
                      </w:r>
                    </w:p>
                  </w:txbxContent>
                </v:textbox>
                <w10:wrap type="square" anchorx="margin" anchory="page"/>
              </v:shape>
            </w:pict>
          </mc:Fallback>
        </mc:AlternateContent>
      </w:r>
      <w:r w:rsidR="00CF66DD" w:rsidRPr="008F35B3">
        <w:rPr>
          <w:rFonts w:ascii="Open Sans" w:hAnsi="Open Sans" w:cs="Open Sans"/>
          <w:szCs w:val="21"/>
        </w:rPr>
        <w:t>Nota aan de Inspectie van Financiën</w:t>
      </w:r>
    </w:p>
    <w:p w14:paraId="2A9F136D" w14:textId="71C5923C" w:rsidR="00AE3E76" w:rsidRDefault="00CF66DD" w:rsidP="0044022A">
      <w:r>
        <w:t>#</w:t>
      </w:r>
      <w:r w:rsidR="00F02B3C" w:rsidRPr="00F02B3C">
        <w:t>Mevrouw, mijnheer</w:t>
      </w:r>
      <w:r>
        <w:t xml:space="preserve"> de Inspecteur van Financiën,</w:t>
      </w:r>
    </w:p>
    <w:p w14:paraId="33B90880" w14:textId="58602210" w:rsidR="00F02B3C" w:rsidRDefault="006F4DE3" w:rsidP="006F4DE3">
      <w:r w:rsidRPr="008F35B3">
        <w:rPr>
          <w:rFonts w:ascii="Open Sans" w:hAnsi="Open Sans" w:cs="Open Sans"/>
          <w:szCs w:val="21"/>
        </w:rPr>
        <w:t>Gelet op artikel 33, tweede lid van de wet van 22 mei 2003 houdende de organisatie van de begroting en van de comptabiliteit van de federale staat en gelet op artikel 14 en volgende van het KB van 16 november 1994 betreffende de administratieve en begrotingscontrole, wenst ondergetekende advies in te winnen over de voorwaarden van de plaatsing van de overheidsopdracht, zoals hieronder uiteengezet, en over de aanwending van het krediet op de betrokken basisallocatie.</w:t>
      </w:r>
    </w:p>
    <w:p w14:paraId="2AF56549" w14:textId="77777777" w:rsidR="00321075" w:rsidRPr="008F35B3" w:rsidRDefault="00321075" w:rsidP="007E0C02">
      <w:pPr>
        <w:spacing w:after="0" w:line="240" w:lineRule="auto"/>
        <w:rPr>
          <w:rFonts w:ascii="Open Sans" w:hAnsi="Open Sans" w:cs="Open Sans"/>
          <w:b/>
          <w:bCs/>
          <w:szCs w:val="21"/>
        </w:rPr>
      </w:pPr>
      <w:r w:rsidRPr="008F35B3">
        <w:rPr>
          <w:rFonts w:ascii="Open Sans" w:hAnsi="Open Sans" w:cs="Open Sans"/>
          <w:b/>
          <w:bCs/>
          <w:szCs w:val="21"/>
        </w:rPr>
        <w:t>Context</w:t>
      </w:r>
    </w:p>
    <w:p w14:paraId="233B7AC3" w14:textId="77777777" w:rsidR="00321075" w:rsidRPr="008F35B3" w:rsidRDefault="00321075" w:rsidP="00321075">
      <w:pPr>
        <w:rPr>
          <w:rFonts w:ascii="Open Sans" w:hAnsi="Open Sans" w:cs="Open Sans"/>
          <w:szCs w:val="21"/>
        </w:rPr>
      </w:pPr>
      <w:r w:rsidRPr="008F35B3">
        <w:rPr>
          <w:rFonts w:ascii="Open Sans" w:hAnsi="Open Sans" w:cs="Open Sans"/>
          <w:szCs w:val="21"/>
        </w:rPr>
        <w:t xml:space="preserve">Het voorwerp van de opdracht betreft: </w:t>
      </w: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&lt;...&gt;</w:t>
      </w:r>
      <w:r w:rsidRPr="008F35B3">
        <w:rPr>
          <w:rFonts w:ascii="Open Sans" w:hAnsi="Open Sans" w:cs="Open Sans"/>
          <w:szCs w:val="21"/>
        </w:rPr>
        <w:fldChar w:fldCharType="end"/>
      </w:r>
    </w:p>
    <w:p w14:paraId="4D0C04FC" w14:textId="77777777" w:rsidR="00321075" w:rsidRPr="008F35B3" w:rsidRDefault="00321075" w:rsidP="007E0C02">
      <w:pPr>
        <w:spacing w:after="0" w:line="240" w:lineRule="auto"/>
        <w:rPr>
          <w:rFonts w:ascii="Open Sans" w:hAnsi="Open Sans" w:cs="Open Sans"/>
          <w:b/>
          <w:bCs/>
          <w:szCs w:val="21"/>
        </w:rPr>
      </w:pPr>
      <w:r w:rsidRPr="008F35B3">
        <w:rPr>
          <w:rFonts w:ascii="Open Sans" w:hAnsi="Open Sans" w:cs="Open Sans"/>
          <w:b/>
          <w:bCs/>
          <w:szCs w:val="21"/>
        </w:rPr>
        <w:t>Behoefte</w:t>
      </w:r>
    </w:p>
    <w:p w14:paraId="612802C6" w14:textId="77777777" w:rsidR="00321075" w:rsidRPr="008F35B3" w:rsidRDefault="00321075" w:rsidP="00321075">
      <w:pPr>
        <w:rPr>
          <w:rFonts w:ascii="Open Sans" w:hAnsi="Open Sans" w:cs="Open Sans"/>
          <w:szCs w:val="21"/>
        </w:rPr>
      </w:pPr>
      <w:r w:rsidRPr="008F35B3">
        <w:rPr>
          <w:rFonts w:ascii="Open Sans" w:hAnsi="Open Sans" w:cs="Open Sans"/>
          <w:szCs w:val="21"/>
        </w:rPr>
        <w:t xml:space="preserve">Zij strekt ertoe te voldoen aan volgende behoeften: </w:t>
      </w: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&lt;...&gt;</w:t>
      </w:r>
      <w:r w:rsidRPr="008F35B3">
        <w:rPr>
          <w:rFonts w:ascii="Open Sans" w:hAnsi="Open Sans" w:cs="Open Sans"/>
          <w:szCs w:val="21"/>
        </w:rPr>
        <w:fldChar w:fldCharType="end"/>
      </w:r>
    </w:p>
    <w:p w14:paraId="1B5AA1ED" w14:textId="77777777" w:rsidR="00321075" w:rsidRPr="008F35B3" w:rsidRDefault="00321075" w:rsidP="007E0C02">
      <w:pPr>
        <w:spacing w:after="0" w:line="240" w:lineRule="auto"/>
        <w:jc w:val="both"/>
        <w:rPr>
          <w:rFonts w:ascii="Open Sans" w:hAnsi="Open Sans" w:cs="Open Sans"/>
          <w:b/>
          <w:bCs/>
          <w:szCs w:val="21"/>
        </w:rPr>
      </w:pPr>
      <w:r w:rsidRPr="008F35B3">
        <w:rPr>
          <w:rFonts w:ascii="Open Sans" w:hAnsi="Open Sans" w:cs="Open Sans"/>
          <w:b/>
          <w:bCs/>
          <w:szCs w:val="21"/>
        </w:rPr>
        <w:t>Procedure</w:t>
      </w:r>
    </w:p>
    <w:p w14:paraId="362F107D" w14:textId="77777777" w:rsidR="00C43EAC" w:rsidRPr="001816CD" w:rsidRDefault="00C43EAC" w:rsidP="00C81111">
      <w:pPr>
        <w:rPr>
          <w:rFonts w:cstheme="minorHAnsi"/>
          <w:szCs w:val="22"/>
        </w:rPr>
      </w:pPr>
      <w:r w:rsidRPr="001816CD">
        <w:rPr>
          <w:rFonts w:cstheme="minorHAnsi"/>
          <w:szCs w:val="22"/>
        </w:rPr>
        <w:t xml:space="preserve">Volgende motieven in rechte en in feite verantwoorden de keuze van de mededingingsprocedure met onderhandeling: </w:t>
      </w:r>
    </w:p>
    <w:p w14:paraId="46986865" w14:textId="77777777" w:rsidR="00C43EAC" w:rsidRPr="001816CD" w:rsidRDefault="00C43EAC" w:rsidP="00C81111">
      <w:pPr>
        <w:rPr>
          <w:rFonts w:cstheme="minorHAnsi"/>
          <w:szCs w:val="22"/>
        </w:rPr>
      </w:pPr>
      <w:r w:rsidRPr="001816CD">
        <w:rPr>
          <w:rFonts w:cstheme="minorHAnsi"/>
          <w:szCs w:val="22"/>
        </w:rPr>
        <w:lastRenderedPageBreak/>
        <w:fldChar w:fldCharType="begin">
          <w:ffData>
            <w:name w:val=""/>
            <w:enabled/>
            <w:calcOnExit/>
            <w:textInput>
              <w:default w:val="&lt;motivering in rechte en in feite met verwijzing naar artikel 38 van de wet van 17 juni 2016&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&lt;motivering in rechte en in feite met verwijzing naar artikel 38 van de wet van 17 juni 2016&gt;</w:t>
      </w:r>
      <w:r w:rsidRPr="001816CD">
        <w:rPr>
          <w:rFonts w:cstheme="minorHAnsi"/>
          <w:szCs w:val="22"/>
        </w:rPr>
        <w:fldChar w:fldCharType="end"/>
      </w:r>
      <w:r w:rsidRPr="001816CD">
        <w:rPr>
          <w:rFonts w:cstheme="minorHAnsi"/>
          <w:szCs w:val="22"/>
        </w:rPr>
        <w:t>.</w:t>
      </w:r>
    </w:p>
    <w:p w14:paraId="2889AB89" w14:textId="77777777" w:rsidR="00C43EAC" w:rsidRPr="001816CD" w:rsidRDefault="00C43EAC" w:rsidP="00C81111">
      <w:pPr>
        <w:spacing w:after="0" w:line="240" w:lineRule="auto"/>
        <w:rPr>
          <w:rFonts w:cstheme="minorHAnsi"/>
          <w:szCs w:val="22"/>
        </w:rPr>
      </w:pPr>
      <w:r w:rsidRPr="001816CD">
        <w:rPr>
          <w:rFonts w:cstheme="minorHAnsi"/>
          <w:szCs w:val="22"/>
        </w:rPr>
        <w:t>In bijlage vindt U volgende documenten, die de bijzondere voorwaarden bepalen om te gunnen volgens de mededingingsprocedure met onderhandeling:</w:t>
      </w:r>
    </w:p>
    <w:p w14:paraId="44865E5E" w14:textId="77777777" w:rsidR="00C43EAC" w:rsidRPr="001816CD" w:rsidRDefault="00C43EAC" w:rsidP="00C81111">
      <w:pPr>
        <w:pStyle w:val="Lijstalinea"/>
        <w:numPr>
          <w:ilvl w:val="0"/>
          <w:numId w:val="15"/>
        </w:numPr>
        <w:suppressAutoHyphens w:val="0"/>
        <w:spacing w:after="0" w:line="240" w:lineRule="auto"/>
        <w:rPr>
          <w:rFonts w:cstheme="minorHAnsi"/>
          <w:szCs w:val="22"/>
        </w:rPr>
      </w:pPr>
      <w:r w:rsidRPr="001816CD">
        <w:rPr>
          <w:rFonts w:cstheme="minorHAnsi"/>
          <w:szCs w:val="22"/>
        </w:rPr>
        <w:t>INDIEN VAN TOEPASSING: het selectiedocument;</w:t>
      </w:r>
    </w:p>
    <w:p w14:paraId="71DF0D71" w14:textId="77777777" w:rsidR="00C43EAC" w:rsidRPr="001816CD" w:rsidRDefault="00C43EAC" w:rsidP="00C81111">
      <w:pPr>
        <w:pStyle w:val="Lijstalinea"/>
        <w:numPr>
          <w:ilvl w:val="0"/>
          <w:numId w:val="15"/>
        </w:numPr>
        <w:suppressAutoHyphens w:val="0"/>
        <w:spacing w:line="240" w:lineRule="auto"/>
        <w:ind w:left="714" w:hanging="357"/>
        <w:rPr>
          <w:rFonts w:cstheme="minorHAnsi"/>
          <w:szCs w:val="22"/>
        </w:rPr>
      </w:pPr>
      <w:r w:rsidRPr="001816CD">
        <w:rPr>
          <w:rFonts w:cstheme="minorHAnsi"/>
          <w:szCs w:val="22"/>
        </w:rPr>
        <w:t>het bestek.</w:t>
      </w:r>
    </w:p>
    <w:p w14:paraId="2EA071FC" w14:textId="720F1758" w:rsidR="00C43EAC" w:rsidRPr="001816CD" w:rsidRDefault="00C43EAC" w:rsidP="00C81111">
      <w:pPr>
        <w:spacing w:after="0" w:line="240" w:lineRule="auto"/>
        <w:rPr>
          <w:rFonts w:cstheme="minorHAnsi"/>
          <w:szCs w:val="22"/>
        </w:rPr>
      </w:pPr>
      <w:r w:rsidRPr="001816CD">
        <w:rPr>
          <w:rFonts w:cstheme="minorHAnsi"/>
          <w:szCs w:val="22"/>
        </w:rPr>
        <w:t>De criteria #inzake de geschiktheid om de beroepsactiviteit uit te oefenen en/of #inzake de economische en financiële draagkracht en/of #inzake de technische en beroepsbekwaamheid zijn de volgende</w:t>
      </w:r>
      <w:r w:rsidR="00C81111">
        <w:rPr>
          <w:rFonts w:cstheme="minorHAnsi"/>
          <w:szCs w:val="22"/>
        </w:rPr>
        <w:t xml:space="preserve"> </w:t>
      </w:r>
      <w:r w:rsidRPr="001816CD">
        <w:rPr>
          <w:rFonts w:cstheme="minorHAnsi"/>
          <w:szCs w:val="22"/>
        </w:rPr>
        <w:t xml:space="preserve">: </w:t>
      </w:r>
    </w:p>
    <w:p w14:paraId="5C419A6D" w14:textId="77777777" w:rsidR="00C43EAC" w:rsidRPr="001816CD" w:rsidRDefault="00C43EAC" w:rsidP="00C81111">
      <w:pPr>
        <w:rPr>
          <w:rFonts w:cstheme="minorHAnsi"/>
          <w:szCs w:val="22"/>
        </w:rPr>
      </w:pPr>
      <w:r w:rsidRPr="001816CD">
        <w:rPr>
          <w:rFonts w:cstheme="minorHAnsi"/>
          <w:szCs w:val="22"/>
        </w:rPr>
        <w:fldChar w:fldCharType="begin">
          <w:ffData>
            <w:name w:val=""/>
            <w:enabled/>
            <w:calcOnExit w:val="0"/>
            <w:textInput>
              <w:default w:val="&lt;...&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&lt;...&gt;</w:t>
      </w:r>
      <w:r w:rsidRPr="001816CD">
        <w:rPr>
          <w:rFonts w:cstheme="minorHAnsi"/>
          <w:szCs w:val="22"/>
        </w:rPr>
        <w:fldChar w:fldCharType="end"/>
      </w:r>
    </w:p>
    <w:p w14:paraId="45AD2C58" w14:textId="77777777" w:rsidR="00C43EAC" w:rsidRPr="001816CD" w:rsidRDefault="00C43EAC" w:rsidP="00C81111">
      <w:pPr>
        <w:rPr>
          <w:rFonts w:cstheme="minorHAnsi"/>
          <w:szCs w:val="22"/>
        </w:rPr>
      </w:pPr>
      <w:commentRangeStart w:id="1"/>
      <w:r w:rsidRPr="001816CD">
        <w:rPr>
          <w:rFonts w:cstheme="minorHAnsi"/>
          <w:szCs w:val="22"/>
        </w:rPr>
        <w:t>Er</w:t>
      </w:r>
      <w:commentRangeEnd w:id="1"/>
      <w:r w:rsidR="00C81111">
        <w:rPr>
          <w:rStyle w:val="Verwijzingopmerking"/>
        </w:rPr>
        <w:commentReference w:id="1"/>
      </w:r>
      <w:r w:rsidRPr="001816CD">
        <w:rPr>
          <w:rFonts w:cstheme="minorHAnsi"/>
          <w:szCs w:val="22"/>
        </w:rPr>
        <w:t xml:space="preserve"> zou tevens gekozen worden voor de beperking van het aantal kandidaten tot een minimumaantal van </w:t>
      </w:r>
      <w:r>
        <w:rPr>
          <w:rFonts w:cstheme="minorHAnsi"/>
          <w:szCs w:val="22"/>
        </w:rPr>
        <w:t>drie</w:t>
      </w:r>
      <w:r w:rsidRPr="001816CD">
        <w:rPr>
          <w:rFonts w:cstheme="minorHAnsi"/>
          <w:szCs w:val="22"/>
        </w:rPr>
        <w:t xml:space="preserve"> kandidaten. #Het maximumaantal bedraagt #.</w:t>
      </w:r>
    </w:p>
    <w:p w14:paraId="09D83B05" w14:textId="77777777" w:rsidR="00C43EAC" w:rsidRPr="001816CD" w:rsidRDefault="00C43EAC" w:rsidP="00C81111">
      <w:pPr>
        <w:spacing w:after="0"/>
        <w:rPr>
          <w:rFonts w:cstheme="minorHAnsi"/>
          <w:szCs w:val="22"/>
        </w:rPr>
      </w:pPr>
      <w:commentRangeStart w:id="2"/>
      <w:r w:rsidRPr="001816CD">
        <w:rPr>
          <w:rFonts w:cstheme="minorHAnsi"/>
          <w:szCs w:val="22"/>
        </w:rPr>
        <w:t>In</w:t>
      </w:r>
      <w:commentRangeEnd w:id="2"/>
      <w:r w:rsidR="00C81111">
        <w:rPr>
          <w:rStyle w:val="Verwijzingopmerking"/>
        </w:rPr>
        <w:commentReference w:id="2"/>
      </w:r>
      <w:r w:rsidRPr="001816CD">
        <w:rPr>
          <w:rFonts w:cstheme="minorHAnsi"/>
          <w:szCs w:val="22"/>
        </w:rPr>
        <w:t xml:space="preserve"> het bestek zijn de volgende gunningscriteria opgenomen:</w:t>
      </w:r>
    </w:p>
    <w:p w14:paraId="475CD3E8" w14:textId="77777777" w:rsidR="00C43EAC" w:rsidRPr="001816CD" w:rsidRDefault="00C43EAC" w:rsidP="00C81111">
      <w:pPr>
        <w:rPr>
          <w:rFonts w:cstheme="minorHAnsi"/>
          <w:szCs w:val="22"/>
        </w:rPr>
      </w:pPr>
      <w:r w:rsidRPr="001816CD">
        <w:rPr>
          <w:rFonts w:cstheme="minorHAnsi"/>
          <w:szCs w:val="22"/>
        </w:rPr>
        <w:fldChar w:fldCharType="begin">
          <w:ffData>
            <w:name w:val=""/>
            <w:enabled/>
            <w:calcOnExit w:val="0"/>
            <w:textInput>
              <w:default w:val="&lt;...&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&lt;...&gt;</w:t>
      </w:r>
      <w:r w:rsidRPr="001816CD">
        <w:rPr>
          <w:rFonts w:cstheme="minorHAnsi"/>
          <w:szCs w:val="22"/>
        </w:rPr>
        <w:fldChar w:fldCharType="end"/>
      </w:r>
    </w:p>
    <w:p w14:paraId="08F92DC2" w14:textId="77777777" w:rsidR="00C43EAC" w:rsidRPr="001816CD" w:rsidRDefault="00C43EAC" w:rsidP="00C81111">
      <w:pPr>
        <w:rPr>
          <w:rFonts w:cstheme="minorHAnsi"/>
          <w:szCs w:val="22"/>
        </w:rPr>
      </w:pPr>
      <w:r w:rsidRPr="001816CD">
        <w:rPr>
          <w:rFonts w:cstheme="minorHAnsi"/>
          <w:szCs w:val="22"/>
        </w:rPr>
        <w:t xml:space="preserve">Wat betreft de wijze van quoteren van de gunningscriteria, vindt de inspectie #in bijlage/in het bestek onder punt </w:t>
      </w:r>
      <w:r w:rsidRPr="001816CD">
        <w:rPr>
          <w:rFonts w:cstheme="minorHAnsi"/>
          <w:szCs w:val="22"/>
        </w:rPr>
        <w:fldChar w:fldCharType="begin">
          <w:ffData>
            <w:name w:val=""/>
            <w:enabled/>
            <w:calcOnExit w:val="0"/>
            <w:textInput>
              <w:default w:val="&lt;...&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&lt;...&gt;</w:t>
      </w:r>
      <w:r w:rsidRPr="001816CD">
        <w:rPr>
          <w:rFonts w:cstheme="minorHAnsi"/>
          <w:szCs w:val="22"/>
        </w:rPr>
        <w:fldChar w:fldCharType="end"/>
      </w:r>
      <w:r w:rsidRPr="001816CD">
        <w:rPr>
          <w:rFonts w:cstheme="minorHAnsi"/>
          <w:szCs w:val="22"/>
        </w:rPr>
        <w:t xml:space="preserve"> de door de aanbestedende overheid ontwikkelde methodologie die bij de evaluatie van de regelmatige offertes zal worden gevolgd.</w:t>
      </w:r>
    </w:p>
    <w:p w14:paraId="31D05A67" w14:textId="77777777" w:rsidR="00C43EAC" w:rsidRDefault="00C43EAC" w:rsidP="00C81111">
      <w:pPr>
        <w:rPr>
          <w:rFonts w:cstheme="minorHAnsi"/>
          <w:szCs w:val="22"/>
        </w:rPr>
      </w:pPr>
      <w:commentRangeStart w:id="3"/>
      <w:r w:rsidRPr="001816CD">
        <w:rPr>
          <w:rFonts w:cstheme="minorHAnsi"/>
          <w:szCs w:val="22"/>
        </w:rPr>
        <w:t>Wat</w:t>
      </w:r>
      <w:commentRangeEnd w:id="3"/>
      <w:r w:rsidR="00C81111">
        <w:rPr>
          <w:rStyle w:val="Verwijzingopmerking"/>
        </w:rPr>
        <w:commentReference w:id="3"/>
      </w:r>
      <w:r w:rsidRPr="001816CD">
        <w:rPr>
          <w:rFonts w:cstheme="minorHAnsi"/>
          <w:szCs w:val="22"/>
        </w:rPr>
        <w:t xml:space="preserve"> betreft de wijze van quoteren van het gunningscriterium ‘prijs’/'kosten', vindt de inspectie #in bijlage/in het bestek onder punt </w:t>
      </w:r>
      <w:r w:rsidRPr="001816CD">
        <w:rPr>
          <w:rFonts w:cstheme="minorHAnsi"/>
          <w:szCs w:val="22"/>
        </w:rPr>
        <w:fldChar w:fldCharType="begin">
          <w:ffData>
            <w:name w:val=""/>
            <w:enabled/>
            <w:calcOnExit w:val="0"/>
            <w:textInput>
              <w:default w:val="&lt;...&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&lt;...&gt;</w:t>
      </w:r>
      <w:r w:rsidRPr="001816CD">
        <w:rPr>
          <w:rFonts w:cstheme="minorHAnsi"/>
          <w:szCs w:val="22"/>
        </w:rPr>
        <w:fldChar w:fldCharType="end"/>
      </w:r>
      <w:r w:rsidRPr="001816CD">
        <w:rPr>
          <w:rFonts w:cstheme="minorHAnsi"/>
          <w:szCs w:val="22"/>
        </w:rPr>
        <w:t xml:space="preserve"> de door de aanbestedende overheid ontwikkelde methodologie die bij de evaluatie van de regelmatige offertes zal worden gevolgd.</w:t>
      </w:r>
    </w:p>
    <w:p w14:paraId="29CB0469" w14:textId="77777777" w:rsidR="00C43EAC" w:rsidRDefault="00C43EAC" w:rsidP="00C81111">
      <w:pPr>
        <w:rPr>
          <w:rFonts w:cstheme="minorHAnsi"/>
          <w:szCs w:val="22"/>
        </w:rPr>
      </w:pPr>
      <w:commentRangeStart w:id="4"/>
      <w:r w:rsidRPr="00D64610">
        <w:rPr>
          <w:rFonts w:cstheme="minorHAnsi"/>
          <w:szCs w:val="22"/>
        </w:rPr>
        <w:t>De</w:t>
      </w:r>
      <w:commentRangeEnd w:id="4"/>
      <w:r w:rsidR="00C81111">
        <w:rPr>
          <w:rStyle w:val="Verwijzingopmerking"/>
        </w:rPr>
        <w:commentReference w:id="4"/>
      </w:r>
      <w:r>
        <w:rPr>
          <w:rFonts w:cstheme="minorHAnsi"/>
          <w:szCs w:val="22"/>
        </w:rPr>
        <w:t xml:space="preserve"> offertes zullen na het onderzoek van de regelmatigheid onderzocht worden in functie</w:t>
      </w:r>
      <w:r w:rsidRPr="00D64610">
        <w:rPr>
          <w:rFonts w:cstheme="minorHAnsi"/>
          <w:szCs w:val="22"/>
        </w:rPr>
        <w:t xml:space="preserve"> van de</w:t>
      </w:r>
      <w:r>
        <w:rPr>
          <w:rFonts w:cstheme="minorHAnsi"/>
          <w:szCs w:val="22"/>
        </w:rPr>
        <w:t xml:space="preserve"> rangschikking van de</w:t>
      </w:r>
      <w:r w:rsidRPr="00D64610">
        <w:rPr>
          <w:rFonts w:cstheme="minorHAnsi"/>
          <w:szCs w:val="22"/>
        </w:rPr>
        <w:t xml:space="preserve"> shortlist. </w:t>
      </w:r>
      <w:r>
        <w:rPr>
          <w:rFonts w:cstheme="minorHAnsi"/>
          <w:szCs w:val="22"/>
        </w:rPr>
        <w:t xml:space="preserve">Deze shortlist bestaat uit volgende inschrijvers: </w:t>
      </w:r>
      <w:r w:rsidRPr="001816CD">
        <w:rPr>
          <w:rFonts w:cstheme="minorHAnsi"/>
          <w:szCs w:val="22"/>
        </w:rPr>
        <w:fldChar w:fldCharType="begin">
          <w:ffData>
            <w:name w:val=""/>
            <w:enabled/>
            <w:calcOnExit w:val="0"/>
            <w:textInput>
              <w:default w:val="&lt;...&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&lt;...&gt;</w:t>
      </w:r>
      <w:r w:rsidRPr="001816CD">
        <w:rPr>
          <w:rFonts w:cstheme="minorHAnsi"/>
          <w:szCs w:val="22"/>
        </w:rPr>
        <w:fldChar w:fldCharType="end"/>
      </w:r>
      <w:r>
        <w:rPr>
          <w:rFonts w:cstheme="minorHAnsi"/>
          <w:szCs w:val="22"/>
        </w:rPr>
        <w:t xml:space="preserve">. </w:t>
      </w:r>
      <w:r w:rsidRPr="00D64610">
        <w:rPr>
          <w:rFonts w:cstheme="minorHAnsi"/>
          <w:szCs w:val="22"/>
        </w:rPr>
        <w:t xml:space="preserve">De in de shortlist opgenomen inschrijvers zullen voor de onderhandelingen worden uitgenodigd. Na afloop van de onderhandelingen zullen de betrokken inschrijvers worden uitgenodigd om een BAFO in te dienen. De BAFO’s zullen nadien getoetst worden aan de gunningscriteria vermeld in het bestek. De BAFO met de hoogste eindquotatie zal in aanmerking komen voor de gunning van de opdracht. </w:t>
      </w:r>
    </w:p>
    <w:p w14:paraId="5F8E8B6B" w14:textId="77777777" w:rsidR="00C43EAC" w:rsidRPr="001816CD" w:rsidRDefault="00C43EAC" w:rsidP="00C81111">
      <w:pPr>
        <w:rPr>
          <w:rFonts w:cstheme="minorHAnsi"/>
          <w:szCs w:val="22"/>
        </w:rPr>
      </w:pPr>
      <w:r>
        <w:rPr>
          <w:rFonts w:cstheme="minorHAnsi"/>
          <w:szCs w:val="22"/>
        </w:rPr>
        <w:t>Het bestek bepaalt tevens de mogelijkheid om niet te onderhandelen.</w:t>
      </w:r>
    </w:p>
    <w:p w14:paraId="1D1C5F40" w14:textId="77777777" w:rsidR="00C43EAC" w:rsidRDefault="00C43EAC" w:rsidP="00C81111">
      <w:pPr>
        <w:rPr>
          <w:rFonts w:cstheme="minorHAnsi"/>
          <w:szCs w:val="22"/>
        </w:rPr>
      </w:pPr>
      <w:commentRangeStart w:id="5"/>
      <w:r w:rsidRPr="001816CD">
        <w:rPr>
          <w:rFonts w:cstheme="minorHAnsi"/>
          <w:szCs w:val="22"/>
        </w:rPr>
        <w:t>Het</w:t>
      </w:r>
      <w:commentRangeEnd w:id="5"/>
      <w:r w:rsidR="00C81111">
        <w:rPr>
          <w:rStyle w:val="Verwijzingopmerking"/>
        </w:rPr>
        <w:commentReference w:id="5"/>
      </w:r>
      <w:r w:rsidRPr="001816CD">
        <w:rPr>
          <w:rFonts w:cstheme="minorHAnsi"/>
          <w:szCs w:val="22"/>
        </w:rPr>
        <w:t xml:space="preserve"> totaalbedrag van de opdracht, inclusief btw, voor de ganse duur van de opdracht wordt geraamd op € </w:t>
      </w:r>
      <w:r w:rsidRPr="001816CD">
        <w:rPr>
          <w:rFonts w:cstheme="minorHAnsi"/>
          <w:szCs w:val="22"/>
        </w:rPr>
        <w:fldChar w:fldCharType="begin">
          <w:ffData>
            <w:name w:val=""/>
            <w:enabled/>
            <w:calcOnExit w:val="0"/>
            <w:textInput>
              <w:default w:val="&lt;...&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&lt;...&gt;</w:t>
      </w:r>
      <w:r w:rsidRPr="001816CD">
        <w:rPr>
          <w:rFonts w:cstheme="minorHAnsi"/>
          <w:szCs w:val="22"/>
        </w:rPr>
        <w:fldChar w:fldCharType="end"/>
      </w:r>
      <w:r w:rsidRPr="001816CD">
        <w:rPr>
          <w:rFonts w:cstheme="minorHAnsi"/>
          <w:szCs w:val="22"/>
        </w:rPr>
        <w:t xml:space="preserve">. </w:t>
      </w:r>
      <w:r>
        <w:rPr>
          <w:rFonts w:cstheme="minorHAnsi"/>
          <w:szCs w:val="22"/>
        </w:rPr>
        <w:t xml:space="preserve">De uitgave in vastlegging zal worden geïmputeerd op basisallocatie </w:t>
      </w:r>
      <w:r>
        <w:rPr>
          <w:rFonts w:cstheme="minorHAnsi"/>
          <w:szCs w:val="22"/>
        </w:rPr>
        <w:fldChar w:fldCharType="begin">
          <w:ffData>
            <w:name w:val=""/>
            <w:enabled/>
            <w:calcOnExit w:val="0"/>
            <w:textInput>
              <w:default w:val="&lt;...&gt;"/>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&lt;...&gt;</w:t>
      </w:r>
      <w:r>
        <w:rPr>
          <w:rFonts w:cstheme="minorHAnsi"/>
          <w:szCs w:val="22"/>
        </w:rPr>
        <w:fldChar w:fldCharType="end"/>
      </w:r>
      <w:r>
        <w:rPr>
          <w:rFonts w:cstheme="minorHAnsi"/>
          <w:szCs w:val="22"/>
        </w:rPr>
        <w:t xml:space="preserve"> van het begrotingsjaar </w:t>
      </w:r>
      <w:r>
        <w:rPr>
          <w:rFonts w:cstheme="minorHAnsi"/>
          <w:szCs w:val="22"/>
        </w:rPr>
        <w:fldChar w:fldCharType="begin">
          <w:ffData>
            <w:name w:val=""/>
            <w:enabled/>
            <w:calcOnExit w:val="0"/>
            <w:textInput>
              <w:default w:val="&lt;...&gt;"/>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&lt;...&gt;</w:t>
      </w:r>
      <w:r>
        <w:rPr>
          <w:rFonts w:cstheme="minorHAnsi"/>
          <w:szCs w:val="22"/>
        </w:rPr>
        <w:fldChar w:fldCharType="end"/>
      </w:r>
      <w:r>
        <w:rPr>
          <w:rFonts w:cstheme="minorHAnsi"/>
          <w:szCs w:val="22"/>
        </w:rPr>
        <w:t xml:space="preserve">. De uitgave in vereffening zal worden geïmputeerd op basisallocatie </w:t>
      </w:r>
      <w:r>
        <w:rPr>
          <w:rFonts w:cstheme="minorHAnsi"/>
          <w:szCs w:val="22"/>
        </w:rPr>
        <w:fldChar w:fldCharType="begin">
          <w:ffData>
            <w:name w:val=""/>
            <w:enabled/>
            <w:calcOnExit w:val="0"/>
            <w:textInput>
              <w:default w:val="&lt;...&gt;"/>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&lt;...&gt;</w:t>
      </w:r>
      <w:r>
        <w:rPr>
          <w:rFonts w:cstheme="minorHAnsi"/>
          <w:szCs w:val="22"/>
        </w:rPr>
        <w:fldChar w:fldCharType="end"/>
      </w:r>
      <w:r>
        <w:rPr>
          <w:rFonts w:cstheme="minorHAnsi"/>
          <w:szCs w:val="22"/>
        </w:rPr>
        <w:t xml:space="preserve"> van het begrotingsjaar </w:t>
      </w:r>
      <w:r>
        <w:rPr>
          <w:rFonts w:cstheme="minorHAnsi"/>
          <w:szCs w:val="22"/>
        </w:rPr>
        <w:fldChar w:fldCharType="begin">
          <w:ffData>
            <w:name w:val=""/>
            <w:enabled/>
            <w:calcOnExit w:val="0"/>
            <w:textInput>
              <w:default w:val="&lt;...&gt;"/>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&lt;...&gt;</w:t>
      </w:r>
      <w:r>
        <w:rPr>
          <w:rFonts w:cstheme="minorHAnsi"/>
          <w:szCs w:val="22"/>
        </w:rPr>
        <w:fldChar w:fldCharType="end"/>
      </w:r>
      <w:r>
        <w:rPr>
          <w:rFonts w:cstheme="minorHAnsi"/>
          <w:szCs w:val="22"/>
        </w:rPr>
        <w:t>.</w:t>
      </w:r>
    </w:p>
    <w:p w14:paraId="7022C4AE" w14:textId="77777777" w:rsidR="00C43EAC" w:rsidRPr="001816CD" w:rsidRDefault="00C43EAC" w:rsidP="00C81111">
      <w:pPr>
        <w:rPr>
          <w:rFonts w:cstheme="minorHAnsi"/>
          <w:szCs w:val="22"/>
        </w:rPr>
      </w:pPr>
      <w:r w:rsidRPr="001816CD">
        <w:rPr>
          <w:rFonts w:cstheme="minorHAnsi"/>
          <w:szCs w:val="22"/>
        </w:rPr>
        <w:t>De onder rubriek vermelde contactpersoon houdt zich ter beschikking van de inspectie van Financiën om u elke aanvullende informatie te verschaffen.</w:t>
      </w:r>
    </w:p>
    <w:p w14:paraId="6120B379" w14:textId="64864E4E" w:rsidR="00555D98" w:rsidRDefault="00555D98" w:rsidP="00321075">
      <w:pPr>
        <w:rPr>
          <w:rFonts w:ascii="Open Sans" w:hAnsi="Open Sans" w:cs="Open Sans"/>
          <w:szCs w:val="21"/>
        </w:rPr>
      </w:pPr>
    </w:p>
    <w:p w14:paraId="0F76E007" w14:textId="77777777" w:rsidR="008B6C8E" w:rsidRPr="007E0C02" w:rsidRDefault="008B6C8E" w:rsidP="00321075">
      <w:pPr>
        <w:rPr>
          <w:rFonts w:ascii="Open Sans" w:hAnsi="Open Sans" w:cs="Open Sans"/>
          <w:szCs w:val="21"/>
        </w:rPr>
      </w:pPr>
    </w:p>
    <w:p w14:paraId="1A4D3D3F" w14:textId="77777777" w:rsidR="00480736" w:rsidRDefault="00480736" w:rsidP="00A7430D"/>
    <w:p w14:paraId="20336A70" w14:textId="77777777" w:rsidR="00A7430D" w:rsidRDefault="00A7430D" w:rsidP="00A7430D">
      <w:r w:rsidRPr="00A7430D">
        <w:t>Hoogachtend,</w:t>
      </w:r>
    </w:p>
    <w:p w14:paraId="6F870847" w14:textId="77777777" w:rsidR="003A216E" w:rsidRDefault="003A216E" w:rsidP="00A7430D"/>
    <w:p w14:paraId="2A557179" w14:textId="77777777" w:rsidR="00D039E5" w:rsidRDefault="00D039E5" w:rsidP="00A7430D"/>
    <w:p w14:paraId="344BC200" w14:textId="77777777" w:rsidR="007E0C02" w:rsidRPr="008F35B3" w:rsidRDefault="007E0C02" w:rsidP="007E0C02">
      <w:pPr>
        <w:spacing w:after="0" w:line="240" w:lineRule="auto"/>
        <w:rPr>
          <w:rFonts w:ascii="Open Sans" w:hAnsi="Open Sans" w:cs="Open Sans"/>
          <w:szCs w:val="21"/>
        </w:rPr>
      </w:pPr>
      <w:r w:rsidRPr="008F35B3">
        <w:rPr>
          <w:rFonts w:ascii="Open Sans" w:hAnsi="Open Sans" w:cs="Open Sans"/>
          <w:szCs w:val="21"/>
        </w:rPr>
        <w:fldChar w:fldCharType="begin">
          <w:ffData>
            <w:name w:val=""/>
            <w:enabled/>
            <w:calcOnExit w:val="0"/>
            <w:textInput>
              <w:default w:val="&lt;naam en voornaam van de bevoegde persoon in de schoot van de administratie&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&lt;naam en voornaam van de bevoegde persoon in de schoot van de administratie&gt;</w:t>
      </w:r>
      <w:r w:rsidRPr="008F35B3">
        <w:rPr>
          <w:rFonts w:ascii="Open Sans" w:hAnsi="Open Sans" w:cs="Open Sans"/>
          <w:szCs w:val="21"/>
        </w:rPr>
        <w:fldChar w:fldCharType="end"/>
      </w:r>
    </w:p>
    <w:bookmarkStart w:id="6" w:name="Tekstvak11"/>
    <w:p w14:paraId="595E3D36" w14:textId="77777777" w:rsidR="007E0C02" w:rsidRPr="008F35B3" w:rsidRDefault="007E0C02" w:rsidP="007E0C02">
      <w:pPr>
        <w:spacing w:after="0" w:line="240" w:lineRule="auto"/>
        <w:rPr>
          <w:rFonts w:ascii="Open Sans" w:hAnsi="Open Sans" w:cs="Open Sans"/>
          <w:szCs w:val="21"/>
        </w:rPr>
      </w:pPr>
      <w:r w:rsidRPr="008F35B3">
        <w:rPr>
          <w:rFonts w:ascii="Open Sans" w:hAnsi="Open Sans" w:cs="Open Sans"/>
          <w:szCs w:val="21"/>
        </w:rPr>
        <w:fldChar w:fldCharType="begin">
          <w:ffData>
            <w:name w:val="Tekstvak11"/>
            <w:enabled/>
            <w:calcOnExit w:val="0"/>
            <w:textInput>
              <w:default w:val="&lt;functie van de bevoegde persoon in de schoot van de administratie&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&lt;functie van de bevoegde persoon in de schoot van de administratie&gt;</w:t>
      </w:r>
      <w:r w:rsidRPr="008F35B3">
        <w:rPr>
          <w:rFonts w:ascii="Open Sans" w:hAnsi="Open Sans" w:cs="Open Sans"/>
          <w:szCs w:val="21"/>
        </w:rPr>
        <w:fldChar w:fldCharType="end"/>
      </w:r>
      <w:bookmarkEnd w:id="6"/>
    </w:p>
    <w:p w14:paraId="0F5F17D6" w14:textId="77777777" w:rsidR="007E0C02" w:rsidRPr="008F35B3" w:rsidRDefault="007E0C02" w:rsidP="007E0C02">
      <w:pPr>
        <w:rPr>
          <w:rFonts w:ascii="Open Sans" w:hAnsi="Open Sans" w:cs="Open Sans"/>
          <w:szCs w:val="21"/>
        </w:rPr>
      </w:pP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&lt;handtekening&gt;</w:t>
      </w:r>
      <w:r w:rsidRPr="008F35B3">
        <w:rPr>
          <w:rFonts w:ascii="Open Sans" w:hAnsi="Open Sans" w:cs="Open Sans"/>
          <w:szCs w:val="21"/>
        </w:rPr>
        <w:fldChar w:fldCharType="end"/>
      </w:r>
      <w:r w:rsidRPr="008F35B3">
        <w:rPr>
          <w:rFonts w:ascii="Open Sans" w:hAnsi="Open Sans" w:cs="Open Sans"/>
          <w:szCs w:val="21"/>
        </w:rPr>
        <w:t>.</w:t>
      </w:r>
    </w:p>
    <w:p w14:paraId="09C0894E" w14:textId="1D6F886D" w:rsidR="007E0C02" w:rsidRDefault="007E0C02" w:rsidP="007E0C02">
      <w:pPr>
        <w:rPr>
          <w:rFonts w:ascii="Open Sans" w:hAnsi="Open Sans" w:cs="Open Sans"/>
          <w:szCs w:val="21"/>
        </w:rPr>
      </w:pPr>
    </w:p>
    <w:p w14:paraId="3A603999" w14:textId="77777777" w:rsidR="007E0C02" w:rsidRPr="008F35B3" w:rsidRDefault="007E0C02" w:rsidP="007E0C02">
      <w:pPr>
        <w:spacing w:after="0"/>
        <w:rPr>
          <w:rFonts w:ascii="Open Sans" w:hAnsi="Open Sans" w:cs="Open Sans"/>
          <w:b/>
          <w:bCs/>
          <w:szCs w:val="21"/>
        </w:rPr>
      </w:pPr>
      <w:r w:rsidRPr="008F35B3">
        <w:rPr>
          <w:rFonts w:ascii="Open Sans" w:hAnsi="Open Sans" w:cs="Open Sans"/>
          <w:b/>
          <w:bCs/>
          <w:szCs w:val="21"/>
        </w:rPr>
        <w:t>Samenvatting :</w:t>
      </w:r>
    </w:p>
    <w:p w14:paraId="188E6845" w14:textId="77777777" w:rsidR="007E0C02" w:rsidRPr="008F35B3" w:rsidRDefault="007E0C02" w:rsidP="007E0C02">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Cs w:val="21"/>
        </w:rPr>
      </w:pPr>
      <w:r w:rsidRPr="008F35B3">
        <w:rPr>
          <w:rFonts w:ascii="Open Sans" w:hAnsi="Open Sans" w:cs="Open Sans"/>
          <w:i/>
          <w:iCs/>
          <w:szCs w:val="21"/>
        </w:rPr>
        <w:t xml:space="preserve">Voorwerp van de opdracht: </w:t>
      </w:r>
    </w:p>
    <w:p w14:paraId="2A42CFB2" w14:textId="43F9ADD3" w:rsidR="007E0C02" w:rsidRPr="008F35B3" w:rsidRDefault="007E0C02" w:rsidP="007E0C02">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 w:val="21"/>
          <w:szCs w:val="21"/>
          <w:lang w:val="nl-NL"/>
        </w:rPr>
      </w:pPr>
      <w:r w:rsidRPr="008F35B3">
        <w:rPr>
          <w:rFonts w:ascii="Open Sans" w:hAnsi="Open Sans" w:cs="Open Sans"/>
          <w:i/>
          <w:iCs/>
          <w:sz w:val="21"/>
          <w:szCs w:val="21"/>
          <w:lang w:val="nl-NL"/>
        </w:rPr>
        <w:t xml:space="preserve">Procedure : </w:t>
      </w:r>
      <w:r w:rsidR="003A27DE">
        <w:rPr>
          <w:rFonts w:ascii="Open Sans" w:hAnsi="Open Sans" w:cs="Open Sans"/>
          <w:i/>
          <w:iCs/>
          <w:sz w:val="21"/>
          <w:szCs w:val="21"/>
          <w:lang w:val="nl-NL"/>
        </w:rPr>
        <w:t>mededingingsprocedure met onderhandeling</w:t>
      </w:r>
      <w:r w:rsidRPr="008F35B3">
        <w:rPr>
          <w:rFonts w:ascii="Open Sans" w:hAnsi="Open Sans" w:cs="Open Sans"/>
          <w:i/>
          <w:iCs/>
          <w:sz w:val="21"/>
          <w:szCs w:val="21"/>
          <w:lang w:val="nl-NL"/>
        </w:rPr>
        <w:t xml:space="preserve"> in </w:t>
      </w:r>
      <w:r w:rsidRPr="008F35B3">
        <w:rPr>
          <w:rFonts w:ascii="Open Sans" w:hAnsi="Open Sans" w:cs="Open Sans"/>
          <w:i/>
          <w:iCs/>
          <w:sz w:val="21"/>
          <w:szCs w:val="21"/>
          <w:lang w:val="nl-BE"/>
        </w:rPr>
        <w:t>toepassing van artikel 3</w:t>
      </w:r>
      <w:r w:rsidR="00C81111">
        <w:rPr>
          <w:rFonts w:ascii="Open Sans" w:hAnsi="Open Sans" w:cs="Open Sans"/>
          <w:i/>
          <w:iCs/>
          <w:sz w:val="21"/>
          <w:szCs w:val="21"/>
          <w:lang w:val="nl-BE"/>
        </w:rPr>
        <w:t>8</w:t>
      </w:r>
      <w:r w:rsidRPr="008F35B3">
        <w:rPr>
          <w:rFonts w:ascii="Open Sans" w:hAnsi="Open Sans" w:cs="Open Sans"/>
          <w:i/>
          <w:iCs/>
          <w:sz w:val="21"/>
          <w:szCs w:val="21"/>
          <w:lang w:val="nl-BE"/>
        </w:rPr>
        <w:t xml:space="preserve"> van de wet van 17 juni 2016 inzake overheidsopdrachten</w:t>
      </w:r>
    </w:p>
    <w:p w14:paraId="6026B515"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sz w:val="21"/>
          <w:szCs w:val="21"/>
          <w:lang w:val="nl-NL"/>
        </w:rPr>
      </w:pPr>
      <w:r w:rsidRPr="008F35B3">
        <w:rPr>
          <w:rFonts w:ascii="Open Sans" w:hAnsi="Open Sans" w:cs="Open Sans"/>
          <w:i/>
          <w:iCs/>
          <w:sz w:val="21"/>
          <w:szCs w:val="21"/>
          <w:lang w:val="nl-NL"/>
        </w:rPr>
        <w:t xml:space="preserve">Budget </w:t>
      </w:r>
      <w:r w:rsidRPr="008F35B3">
        <w:rPr>
          <w:rFonts w:ascii="Open Sans" w:hAnsi="Open Sans" w:cs="Open Sans"/>
          <w:sz w:val="21"/>
          <w:szCs w:val="21"/>
          <w:lang w:val="nl-NL"/>
        </w:rPr>
        <w:t xml:space="preserve">: </w:t>
      </w:r>
      <w:r w:rsidRPr="008F35B3">
        <w:rPr>
          <w:rFonts w:ascii="Open Sans" w:hAnsi="Open Sans" w:cs="Open Sans"/>
          <w:i/>
          <w:iCs/>
          <w:sz w:val="21"/>
          <w:szCs w:val="21"/>
          <w:lang w:val="nl-BE"/>
        </w:rPr>
        <w:t xml:space="preserve">€# incl. BTW </w:t>
      </w:r>
    </w:p>
    <w:p w14:paraId="47FDC32A"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sz w:val="21"/>
          <w:szCs w:val="21"/>
          <w:highlight w:val="yellow"/>
          <w:lang w:val="nl-NL"/>
        </w:rPr>
      </w:pPr>
      <w:r w:rsidRPr="008F35B3">
        <w:rPr>
          <w:rFonts w:ascii="Open Sans" w:hAnsi="Open Sans" w:cs="Open Sans"/>
          <w:i/>
          <w:iCs/>
          <w:sz w:val="21"/>
          <w:szCs w:val="21"/>
          <w:lang w:val="nl-BE"/>
        </w:rPr>
        <w:t xml:space="preserve">BA </w:t>
      </w:r>
      <w:r w:rsidRPr="008F35B3">
        <w:rPr>
          <w:rFonts w:ascii="Open Sans" w:hAnsi="Open Sans" w:cs="Open Sans"/>
          <w:sz w:val="21"/>
          <w:szCs w:val="21"/>
          <w:lang w:val="nl-BE"/>
        </w:rPr>
        <w:t xml:space="preserve">: </w:t>
      </w:r>
      <w:r w:rsidRPr="008F35B3">
        <w:rPr>
          <w:rFonts w:ascii="Open Sans" w:hAnsi="Open Sans" w:cs="Open Sans"/>
          <w:i/>
          <w:iCs/>
          <w:sz w:val="21"/>
          <w:szCs w:val="21"/>
          <w:lang w:val="nl-BE"/>
        </w:rPr>
        <w:t>#</w:t>
      </w:r>
    </w:p>
    <w:p w14:paraId="6D35089C"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r w:rsidRPr="008F35B3">
        <w:rPr>
          <w:rFonts w:ascii="Open Sans" w:hAnsi="Open Sans" w:cs="Open Sans"/>
          <w:i/>
          <w:iCs/>
          <w:sz w:val="21"/>
          <w:szCs w:val="21"/>
          <w:lang w:val="nl-NL"/>
        </w:rPr>
        <w:t>Opmerkingen van de I(G)F:</w:t>
      </w:r>
    </w:p>
    <w:p w14:paraId="26982729"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36230552"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788FE1D1"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42D7169F"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508BA9CD"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18FE07B9"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647B0D69"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5FBE60BD"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25922C92"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73C4A4D1"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59F3E694"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7CE190F5"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 w:val="21"/>
          <w:szCs w:val="21"/>
          <w:lang w:val="nl-NL"/>
        </w:rPr>
      </w:pPr>
    </w:p>
    <w:p w14:paraId="7482F4FF"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r w:rsidRPr="008F35B3">
        <w:rPr>
          <w:rFonts w:ascii="Open Sans" w:hAnsi="Open Sans" w:cs="Open Sans"/>
          <w:i/>
          <w:iCs/>
          <w:sz w:val="21"/>
          <w:szCs w:val="21"/>
          <w:lang w:val="nl-NL"/>
        </w:rPr>
        <w:t>Handtekening van de I(G)F:</w:t>
      </w:r>
    </w:p>
    <w:p w14:paraId="5EFDCD5A"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nl-NL"/>
        </w:rPr>
      </w:pPr>
    </w:p>
    <w:p w14:paraId="49BBD321"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nl-NL"/>
        </w:rPr>
      </w:pPr>
    </w:p>
    <w:p w14:paraId="459F863C"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nl-NL"/>
        </w:rPr>
      </w:pPr>
    </w:p>
    <w:p w14:paraId="13ED7F32"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nl-NL"/>
        </w:rPr>
      </w:pPr>
    </w:p>
    <w:sectPr w:rsidR="007E0C02" w:rsidRPr="008F35B3" w:rsidSect="00EC7DC4">
      <w:footerReference w:type="default" r:id="rId16"/>
      <w:footerReference w:type="first" r:id="rId17"/>
      <w:endnotePr>
        <w:numFmt w:val="decimal"/>
      </w:endnotePr>
      <w:pgSz w:w="11906" w:h="16838"/>
      <w:pgMar w:top="1134" w:right="1134" w:bottom="1134" w:left="1134" w:header="0" w:footer="79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2-03-31T12:42:00Z" w:initials="#">
    <w:p w14:paraId="7E81E4E3" w14:textId="106BC74D" w:rsidR="00070197" w:rsidRPr="00070197" w:rsidRDefault="00070197">
      <w:pPr>
        <w:pStyle w:val="Tekstopmerking"/>
      </w:pPr>
      <w:r>
        <w:rPr>
          <w:rStyle w:val="Verwijzingopmerking"/>
        </w:rPr>
        <w:annotationRef/>
      </w:r>
      <w:r w:rsidRPr="00070197">
        <w:t xml:space="preserve">U kan deze modelbrief gebruiken om voorafgaandelijk aan de plaatsingsprocedure het advies in te winnen van de Inspecteur van financiën betreffende de keuze van de procedure en de administratieve en technische specificaties van het bestek. De nota aan de IF kan ook gebruikt worden als voorafgaandelijke gemotiveerde beslissing omtrent de keuze van de procedure, indien duidelijk vermeld en getekend door de bevoegde persoon : de formele motivering van de procedure, indien mogelijk voorafgaandelijk en zo niet bij de eerstvolgende beslissing, is verplicht als de geraamde waarde van de opdracht de Europese drempels bereikt. </w:t>
      </w:r>
      <w:r w:rsidR="00803969">
        <w:rPr>
          <w:iCs/>
        </w:rPr>
        <w:t xml:space="preserve">Het advies is verplicht als de geraamde waarde of het gunningsbedrag de drempel van </w:t>
      </w:r>
      <w:r w:rsidR="00803969">
        <w:rPr>
          <w:iCs/>
        </w:rPr>
        <w:t>125</w:t>
      </w:r>
      <w:r w:rsidR="00803969">
        <w:rPr>
          <w:iCs/>
        </w:rPr>
        <w:t xml:space="preserve">.000 euro (leveringen) respectievelijk </w:t>
      </w:r>
      <w:r w:rsidR="00803969">
        <w:rPr>
          <w:iCs/>
        </w:rPr>
        <w:t>100</w:t>
      </w:r>
      <w:r w:rsidR="00803969">
        <w:rPr>
          <w:iCs/>
        </w:rPr>
        <w:t>.000 euro (diensten) overschrijdt (telkens exclusief BTW)</w:t>
      </w:r>
    </w:p>
  </w:comment>
  <w:comment w:id="1" w:author="#" w:date="2022-03-18T11:41:00Z" w:initials="#">
    <w:p w14:paraId="49331BF0" w14:textId="62DF17A9" w:rsidR="00C81111" w:rsidRPr="00070197" w:rsidRDefault="00C81111">
      <w:pPr>
        <w:pStyle w:val="Tekstopmerking"/>
        <w:rPr>
          <w:iCs/>
        </w:rPr>
      </w:pPr>
      <w:r>
        <w:rPr>
          <w:rStyle w:val="Verwijzingopmerking"/>
        </w:rPr>
        <w:annotationRef/>
      </w:r>
      <w:r w:rsidRPr="00070197">
        <w:rPr>
          <w:rFonts w:cstheme="minorHAnsi"/>
          <w:iCs/>
          <w:szCs w:val="22"/>
        </w:rPr>
        <w:t>Overeenkomstig artikel 79 van de Wet van 17 juni 2016 kan gekozen worden voor een “doorselectie” van de kandidaten; in geval de geraamde waarde van de opdracht de Europese drempels bereikt, is het met name noodzakelijk een minimumaantal te bepalen, dat gelijk is aan drie of meer kandidaten</w:t>
      </w:r>
    </w:p>
  </w:comment>
  <w:comment w:id="2" w:author="#" w:date="2022-03-18T11:42:00Z" w:initials="#">
    <w:p w14:paraId="202D55C2" w14:textId="4715ACC7" w:rsidR="00C81111" w:rsidRPr="00070197" w:rsidRDefault="00C81111">
      <w:pPr>
        <w:pStyle w:val="Tekstopmerking"/>
        <w:rPr>
          <w:iCs/>
        </w:rPr>
      </w:pPr>
      <w:r>
        <w:rPr>
          <w:rStyle w:val="Verwijzingopmerking"/>
        </w:rPr>
        <w:annotationRef/>
      </w:r>
      <w:r w:rsidRPr="00070197">
        <w:rPr>
          <w:rFonts w:cstheme="minorHAnsi"/>
          <w:iCs/>
          <w:szCs w:val="22"/>
        </w:rPr>
        <w:t>Tekst te gebruiken indien er meerdere gunningscriteria zijn voorzien</w:t>
      </w:r>
    </w:p>
  </w:comment>
  <w:comment w:id="3" w:author="#" w:date="2022-03-18T11:42:00Z" w:initials="#">
    <w:p w14:paraId="4BF84CFB" w14:textId="01FD3DE4" w:rsidR="00C81111" w:rsidRPr="00070197" w:rsidRDefault="00C81111">
      <w:pPr>
        <w:pStyle w:val="Tekstopmerking"/>
        <w:rPr>
          <w:rFonts w:cstheme="minorHAnsi"/>
          <w:iCs/>
          <w:szCs w:val="22"/>
        </w:rPr>
      </w:pPr>
      <w:r>
        <w:rPr>
          <w:rStyle w:val="Verwijzingopmerking"/>
        </w:rPr>
        <w:annotationRef/>
      </w:r>
      <w:r w:rsidRPr="00070197">
        <w:rPr>
          <w:rFonts w:cstheme="minorHAnsi"/>
          <w:iCs/>
          <w:szCs w:val="22"/>
        </w:rPr>
        <w:t>Tekst te gebruiken indien enkel de prijs of de kosten als gunningscriterium is voorzien</w:t>
      </w:r>
    </w:p>
  </w:comment>
  <w:comment w:id="4" w:author="#" w:date="2022-03-18T11:43:00Z" w:initials="#">
    <w:p w14:paraId="1B30BF84" w14:textId="641E85BB" w:rsidR="00C81111" w:rsidRPr="00070197" w:rsidRDefault="00C81111">
      <w:pPr>
        <w:pStyle w:val="Tekstopmerking"/>
        <w:rPr>
          <w:rFonts w:cstheme="minorHAnsi"/>
          <w:iCs/>
          <w:szCs w:val="22"/>
        </w:rPr>
      </w:pPr>
      <w:r>
        <w:rPr>
          <w:rStyle w:val="Verwijzingopmerking"/>
        </w:rPr>
        <w:annotationRef/>
      </w:r>
      <w:r w:rsidRPr="00070197">
        <w:rPr>
          <w:rFonts w:cstheme="minorHAnsi"/>
          <w:iCs/>
          <w:szCs w:val="22"/>
        </w:rPr>
        <w:t>Indien het bestek het bepaalt</w:t>
      </w:r>
    </w:p>
  </w:comment>
  <w:comment w:id="5" w:author="#" w:date="2022-03-18T11:43:00Z" w:initials="#">
    <w:p w14:paraId="442E7E6D" w14:textId="31389E52" w:rsidR="00C81111" w:rsidRPr="00070197" w:rsidRDefault="00C81111">
      <w:pPr>
        <w:pStyle w:val="Tekstopmerking"/>
        <w:rPr>
          <w:rFonts w:cstheme="minorHAnsi"/>
          <w:iCs/>
          <w:szCs w:val="22"/>
        </w:rPr>
      </w:pPr>
      <w:r w:rsidRPr="00070197">
        <w:rPr>
          <w:rStyle w:val="Verwijzingopmerking"/>
        </w:rPr>
        <w:annotationRef/>
      </w:r>
      <w:r w:rsidRPr="00070197">
        <w:rPr>
          <w:rFonts w:cstheme="minorHAnsi"/>
          <w:iCs/>
          <w:szCs w:val="22"/>
        </w:rPr>
        <w:t>Alle scenario’s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81E4E3" w15:done="0"/>
  <w15:commentEx w15:paraId="49331BF0" w15:done="0"/>
  <w15:commentEx w15:paraId="202D55C2" w15:done="0"/>
  <w15:commentEx w15:paraId="4BF84CFB" w15:done="0"/>
  <w15:commentEx w15:paraId="1B30BF84" w15:done="0"/>
  <w15:commentEx w15:paraId="442E7E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203B" w16cex:dateUtc="2022-03-31T10:42:00Z"/>
  <w16cex:commentExtensible w16cex:durableId="25DEEE81" w16cex:dateUtc="2022-03-18T10:41:00Z"/>
  <w16cex:commentExtensible w16cex:durableId="25DEEE99" w16cex:dateUtc="2022-03-18T10:42:00Z"/>
  <w16cex:commentExtensible w16cex:durableId="25DEEEB6" w16cex:dateUtc="2022-03-18T10:42:00Z"/>
  <w16cex:commentExtensible w16cex:durableId="25DEEECA" w16cex:dateUtc="2022-03-18T10:43:00Z"/>
  <w16cex:commentExtensible w16cex:durableId="25DEEEDC" w16cex:dateUtc="2022-03-18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81E4E3" w16cid:durableId="25F0203B"/>
  <w16cid:commentId w16cid:paraId="49331BF0" w16cid:durableId="25DEEE81"/>
  <w16cid:commentId w16cid:paraId="202D55C2" w16cid:durableId="25DEEE99"/>
  <w16cid:commentId w16cid:paraId="4BF84CFB" w16cid:durableId="25DEEEB6"/>
  <w16cid:commentId w16cid:paraId="1B30BF84" w16cid:durableId="25DEEECA"/>
  <w16cid:commentId w16cid:paraId="442E7E6D" w16cid:durableId="25DEEE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7ADE4" w14:textId="77777777" w:rsidR="002F195F" w:rsidRDefault="002F195F" w:rsidP="007719B8">
      <w:pPr>
        <w:spacing w:after="0" w:line="240" w:lineRule="auto"/>
      </w:pPr>
      <w:r>
        <w:separator/>
      </w:r>
    </w:p>
  </w:endnote>
  <w:endnote w:type="continuationSeparator" w:id="0">
    <w:p w14:paraId="53DCA408" w14:textId="77777777" w:rsidR="002F195F" w:rsidRDefault="002F195F"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92B5" w14:textId="2085823D" w:rsidR="005760DE" w:rsidRPr="00123D01" w:rsidRDefault="00123D01" w:rsidP="00123D01">
    <w:pPr>
      <w:pStyle w:val="Voettekst"/>
      <w:jc w:val="center"/>
      <w:rPr>
        <w:sz w:val="16"/>
      </w:rPr>
    </w:pPr>
    <w:r>
      <w:rPr>
        <w:rStyle w:val="Paginanummer"/>
        <w:sz w:val="16"/>
      </w:rPr>
      <w:fldChar w:fldCharType="begin"/>
    </w:r>
    <w:r>
      <w:rPr>
        <w:rStyle w:val="Paginanummer"/>
        <w:sz w:val="16"/>
      </w:rPr>
      <w:instrText xml:space="preserve"> PAGE </w:instrText>
    </w:r>
    <w:r>
      <w:rPr>
        <w:rStyle w:val="Paginanummer"/>
        <w:sz w:val="16"/>
      </w:rPr>
      <w:fldChar w:fldCharType="separate"/>
    </w:r>
    <w:r>
      <w:rPr>
        <w:rStyle w:val="Paginanummer"/>
        <w:sz w:val="16"/>
      </w:rPr>
      <w:t>2</w:t>
    </w:r>
    <w:r>
      <w:rPr>
        <w:rStyle w:val="Paginanummer"/>
        <w:sz w:val="16"/>
      </w:rPr>
      <w:fldChar w:fldCharType="end"/>
    </w:r>
    <w:r>
      <w:rPr>
        <w:rStyle w:val="Paginanummer"/>
        <w:sz w:val="16"/>
      </w:rPr>
      <w:t>/</w:t>
    </w:r>
    <w:r>
      <w:rPr>
        <w:rStyle w:val="Paginanummer"/>
        <w:sz w:val="16"/>
      </w:rPr>
      <w:fldChar w:fldCharType="begin"/>
    </w:r>
    <w:r>
      <w:rPr>
        <w:rStyle w:val="Paginanummer"/>
        <w:sz w:val="16"/>
      </w:rPr>
      <w:instrText xml:space="preserve"> NUMPAGES </w:instrText>
    </w:r>
    <w:r>
      <w:rPr>
        <w:rStyle w:val="Paginanummer"/>
        <w:sz w:val="16"/>
      </w:rPr>
      <w:fldChar w:fldCharType="separate"/>
    </w:r>
    <w:r>
      <w:rPr>
        <w:rStyle w:val="Paginanummer"/>
        <w:sz w:val="16"/>
      </w:rPr>
      <w:t>3</w:t>
    </w:r>
    <w:r>
      <w:rPr>
        <w:rStyle w:val="Paginanumm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B0D0" w14:textId="77777777" w:rsidR="001657E4" w:rsidRPr="001657E4" w:rsidRDefault="001657E4" w:rsidP="001657E4">
    <w:pPr>
      <w:pStyle w:val="Geenafstand"/>
      <w:rPr>
        <w:lang w:val="en-US"/>
      </w:rPr>
    </w:pPr>
  </w:p>
  <w:p w14:paraId="6AA6F21A" w14:textId="77777777" w:rsidR="00B03809" w:rsidRPr="001657E4" w:rsidRDefault="001657E4" w:rsidP="001657E4">
    <w:pPr>
      <w:pStyle w:val="Geenafstand"/>
      <w:rPr>
        <w:lang w:val="en-US"/>
      </w:rPr>
    </w:pPr>
    <w:r w:rsidRPr="001657E4">
      <w:rPr>
        <w:lang w:val="en-US"/>
      </w:rPr>
      <w:tab/>
    </w:r>
    <w:r w:rsidRPr="001657E4">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31D87" w14:textId="77777777" w:rsidR="002F195F" w:rsidRDefault="002F195F" w:rsidP="007719B8">
      <w:pPr>
        <w:spacing w:after="0" w:line="240" w:lineRule="auto"/>
      </w:pPr>
      <w:r>
        <w:separator/>
      </w:r>
    </w:p>
  </w:footnote>
  <w:footnote w:type="continuationSeparator" w:id="0">
    <w:p w14:paraId="72A6A54D" w14:textId="77777777" w:rsidR="002F195F" w:rsidRDefault="002F195F" w:rsidP="00771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FF1F97"/>
    <w:multiLevelType w:val="hybridMultilevel"/>
    <w:tmpl w:val="7D081C7C"/>
    <w:lvl w:ilvl="0" w:tplc="3778472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1"/>
  </w:num>
  <w:num w:numId="14">
    <w:abstractNumId w:val="12"/>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30"/>
    <w:rsid w:val="000078A2"/>
    <w:rsid w:val="00042E17"/>
    <w:rsid w:val="000670B5"/>
    <w:rsid w:val="00070197"/>
    <w:rsid w:val="00085AA1"/>
    <w:rsid w:val="000B672E"/>
    <w:rsid w:val="000D2FDF"/>
    <w:rsid w:val="000E6544"/>
    <w:rsid w:val="0011704D"/>
    <w:rsid w:val="00123D01"/>
    <w:rsid w:val="00126469"/>
    <w:rsid w:val="00126933"/>
    <w:rsid w:val="00136F8D"/>
    <w:rsid w:val="00154E5C"/>
    <w:rsid w:val="0016260C"/>
    <w:rsid w:val="001636DE"/>
    <w:rsid w:val="001657E4"/>
    <w:rsid w:val="0017448B"/>
    <w:rsid w:val="00190EAA"/>
    <w:rsid w:val="001A7DD1"/>
    <w:rsid w:val="001B4851"/>
    <w:rsid w:val="001C2D02"/>
    <w:rsid w:val="001D2D10"/>
    <w:rsid w:val="00206AB1"/>
    <w:rsid w:val="00230DF0"/>
    <w:rsid w:val="002611E1"/>
    <w:rsid w:val="00272B2F"/>
    <w:rsid w:val="00291D00"/>
    <w:rsid w:val="002A009D"/>
    <w:rsid w:val="002C1F9D"/>
    <w:rsid w:val="002C3AB0"/>
    <w:rsid w:val="002C5C7C"/>
    <w:rsid w:val="002E3D55"/>
    <w:rsid w:val="002F195F"/>
    <w:rsid w:val="00306628"/>
    <w:rsid w:val="00321075"/>
    <w:rsid w:val="00326F7A"/>
    <w:rsid w:val="00331154"/>
    <w:rsid w:val="00340B6C"/>
    <w:rsid w:val="0034774D"/>
    <w:rsid w:val="00362B2A"/>
    <w:rsid w:val="003634A1"/>
    <w:rsid w:val="00371705"/>
    <w:rsid w:val="00397E83"/>
    <w:rsid w:val="003A216E"/>
    <w:rsid w:val="003A27DE"/>
    <w:rsid w:val="003A5315"/>
    <w:rsid w:val="003B6692"/>
    <w:rsid w:val="003E0471"/>
    <w:rsid w:val="003E0AB6"/>
    <w:rsid w:val="00410C26"/>
    <w:rsid w:val="00412837"/>
    <w:rsid w:val="0044022A"/>
    <w:rsid w:val="004412D1"/>
    <w:rsid w:val="00461622"/>
    <w:rsid w:val="00463BEA"/>
    <w:rsid w:val="00480736"/>
    <w:rsid w:val="00480B22"/>
    <w:rsid w:val="004838BF"/>
    <w:rsid w:val="0049292B"/>
    <w:rsid w:val="00494230"/>
    <w:rsid w:val="00497F51"/>
    <w:rsid w:val="004B1936"/>
    <w:rsid w:val="004C49D7"/>
    <w:rsid w:val="004D5612"/>
    <w:rsid w:val="004D60BA"/>
    <w:rsid w:val="004E333E"/>
    <w:rsid w:val="004E39A5"/>
    <w:rsid w:val="004E5098"/>
    <w:rsid w:val="004F0366"/>
    <w:rsid w:val="004F7714"/>
    <w:rsid w:val="00541BE5"/>
    <w:rsid w:val="00546504"/>
    <w:rsid w:val="00552E7F"/>
    <w:rsid w:val="00555D98"/>
    <w:rsid w:val="005760DE"/>
    <w:rsid w:val="005B1FE8"/>
    <w:rsid w:val="005B27DA"/>
    <w:rsid w:val="005B4E6A"/>
    <w:rsid w:val="005D558C"/>
    <w:rsid w:val="005E3668"/>
    <w:rsid w:val="005F0EFF"/>
    <w:rsid w:val="005F784D"/>
    <w:rsid w:val="00610A49"/>
    <w:rsid w:val="00614B09"/>
    <w:rsid w:val="00625CCB"/>
    <w:rsid w:val="00637962"/>
    <w:rsid w:val="006566CA"/>
    <w:rsid w:val="0065746C"/>
    <w:rsid w:val="00665361"/>
    <w:rsid w:val="00674342"/>
    <w:rsid w:val="006C0728"/>
    <w:rsid w:val="006D1711"/>
    <w:rsid w:val="006F4DE3"/>
    <w:rsid w:val="00706F1B"/>
    <w:rsid w:val="007171AB"/>
    <w:rsid w:val="00743DDB"/>
    <w:rsid w:val="007719B8"/>
    <w:rsid w:val="0077278D"/>
    <w:rsid w:val="00776AD3"/>
    <w:rsid w:val="0079382B"/>
    <w:rsid w:val="007E0C02"/>
    <w:rsid w:val="007F1CAB"/>
    <w:rsid w:val="00803969"/>
    <w:rsid w:val="008118C6"/>
    <w:rsid w:val="00815D30"/>
    <w:rsid w:val="0085345D"/>
    <w:rsid w:val="0085634A"/>
    <w:rsid w:val="00861BFA"/>
    <w:rsid w:val="008A014D"/>
    <w:rsid w:val="008A59EB"/>
    <w:rsid w:val="008B3E7B"/>
    <w:rsid w:val="008B6C8E"/>
    <w:rsid w:val="008B7774"/>
    <w:rsid w:val="008C57FF"/>
    <w:rsid w:val="008D5E95"/>
    <w:rsid w:val="008D7885"/>
    <w:rsid w:val="00901FB8"/>
    <w:rsid w:val="00912DAD"/>
    <w:rsid w:val="00927DF7"/>
    <w:rsid w:val="0094298E"/>
    <w:rsid w:val="00960131"/>
    <w:rsid w:val="009819CF"/>
    <w:rsid w:val="009825E7"/>
    <w:rsid w:val="009E2FD8"/>
    <w:rsid w:val="009E62A1"/>
    <w:rsid w:val="009E792F"/>
    <w:rsid w:val="009F2283"/>
    <w:rsid w:val="00A31C55"/>
    <w:rsid w:val="00A6176C"/>
    <w:rsid w:val="00A7430D"/>
    <w:rsid w:val="00A80730"/>
    <w:rsid w:val="00A854F5"/>
    <w:rsid w:val="00AA60BA"/>
    <w:rsid w:val="00AA6287"/>
    <w:rsid w:val="00AA6BBA"/>
    <w:rsid w:val="00AB381E"/>
    <w:rsid w:val="00AC77B6"/>
    <w:rsid w:val="00AD432C"/>
    <w:rsid w:val="00AD4500"/>
    <w:rsid w:val="00AE3E76"/>
    <w:rsid w:val="00AF2820"/>
    <w:rsid w:val="00B03809"/>
    <w:rsid w:val="00B325DA"/>
    <w:rsid w:val="00B430BE"/>
    <w:rsid w:val="00B701E6"/>
    <w:rsid w:val="00B853AB"/>
    <w:rsid w:val="00B85A96"/>
    <w:rsid w:val="00B9455E"/>
    <w:rsid w:val="00B94F1C"/>
    <w:rsid w:val="00B954B3"/>
    <w:rsid w:val="00B978B4"/>
    <w:rsid w:val="00BA454C"/>
    <w:rsid w:val="00BB612C"/>
    <w:rsid w:val="00BD0467"/>
    <w:rsid w:val="00BD0E4C"/>
    <w:rsid w:val="00BE2D27"/>
    <w:rsid w:val="00C00C0F"/>
    <w:rsid w:val="00C07204"/>
    <w:rsid w:val="00C15E3D"/>
    <w:rsid w:val="00C21CC3"/>
    <w:rsid w:val="00C2316E"/>
    <w:rsid w:val="00C2691D"/>
    <w:rsid w:val="00C35F6F"/>
    <w:rsid w:val="00C428F9"/>
    <w:rsid w:val="00C43EAC"/>
    <w:rsid w:val="00C614AC"/>
    <w:rsid w:val="00C81111"/>
    <w:rsid w:val="00CA560E"/>
    <w:rsid w:val="00CB5260"/>
    <w:rsid w:val="00CC0C5D"/>
    <w:rsid w:val="00CD028C"/>
    <w:rsid w:val="00CD043D"/>
    <w:rsid w:val="00CF66DD"/>
    <w:rsid w:val="00CF6713"/>
    <w:rsid w:val="00D039E5"/>
    <w:rsid w:val="00D165B0"/>
    <w:rsid w:val="00D25051"/>
    <w:rsid w:val="00D3016F"/>
    <w:rsid w:val="00D362D7"/>
    <w:rsid w:val="00D5181C"/>
    <w:rsid w:val="00D5268C"/>
    <w:rsid w:val="00D73F62"/>
    <w:rsid w:val="00D86990"/>
    <w:rsid w:val="00D965A9"/>
    <w:rsid w:val="00DA2BE7"/>
    <w:rsid w:val="00DA7BC3"/>
    <w:rsid w:val="00DC6F62"/>
    <w:rsid w:val="00DE098F"/>
    <w:rsid w:val="00DF1940"/>
    <w:rsid w:val="00E11167"/>
    <w:rsid w:val="00E23B2B"/>
    <w:rsid w:val="00E32355"/>
    <w:rsid w:val="00E330E1"/>
    <w:rsid w:val="00E53FEA"/>
    <w:rsid w:val="00E7310F"/>
    <w:rsid w:val="00EA69F0"/>
    <w:rsid w:val="00EB1542"/>
    <w:rsid w:val="00EB4441"/>
    <w:rsid w:val="00EC30AF"/>
    <w:rsid w:val="00EC62EC"/>
    <w:rsid w:val="00EC7DC4"/>
    <w:rsid w:val="00ED0689"/>
    <w:rsid w:val="00ED5D58"/>
    <w:rsid w:val="00F02B3C"/>
    <w:rsid w:val="00F540C7"/>
    <w:rsid w:val="00F5639C"/>
    <w:rsid w:val="00F63D50"/>
    <w:rsid w:val="00F83B0A"/>
    <w:rsid w:val="00FA2D13"/>
    <w:rsid w:val="00FE729A"/>
    <w:rsid w:val="00FF61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E194"/>
  <w15:chartTrackingRefBased/>
  <w15:docId w15:val="{4B6AC7C6-A581-45BA-9FAC-EE9A5059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DAD"/>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DAD"/>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22"/>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99"/>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8B3E7B"/>
    <w:rPr>
      <w:rFonts w:ascii="Pecita" w:eastAsia="Pecita" w:hAnsi="Pecita" w:cs="Times New Roman (Body CS)"/>
      <w:sz w:val="24"/>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nhideWhenUsed/>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character" w:styleId="GevolgdeHyperlink">
    <w:name w:val="FollowedHyperlink"/>
    <w:basedOn w:val="Standaardalinea-lettertype"/>
    <w:uiPriority w:val="99"/>
    <w:semiHidden/>
    <w:unhideWhenUsed/>
    <w:rsid w:val="00AE3E76"/>
    <w:rPr>
      <w:color w:val="00566B" w:themeColor="followedHyperlink"/>
      <w:u w:val="single"/>
    </w:rPr>
  </w:style>
  <w:style w:type="character" w:styleId="Verwijzingopmerking">
    <w:name w:val="annotation reference"/>
    <w:basedOn w:val="Standaardalinea-lettertype"/>
    <w:uiPriority w:val="99"/>
    <w:semiHidden/>
    <w:unhideWhenUsed/>
    <w:rsid w:val="00B430BE"/>
    <w:rPr>
      <w:sz w:val="16"/>
      <w:szCs w:val="16"/>
    </w:rPr>
  </w:style>
  <w:style w:type="paragraph" w:styleId="Tekstopmerking">
    <w:name w:val="annotation text"/>
    <w:basedOn w:val="Standaard"/>
    <w:link w:val="TekstopmerkingChar"/>
    <w:uiPriority w:val="99"/>
    <w:semiHidden/>
    <w:unhideWhenUsed/>
    <w:rsid w:val="00B430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30BE"/>
    <w:rPr>
      <w:sz w:val="20"/>
      <w:szCs w:val="20"/>
    </w:rPr>
  </w:style>
  <w:style w:type="paragraph" w:styleId="Onderwerpvanopmerking">
    <w:name w:val="annotation subject"/>
    <w:basedOn w:val="Tekstopmerking"/>
    <w:next w:val="Tekstopmerking"/>
    <w:link w:val="OnderwerpvanopmerkingChar"/>
    <w:uiPriority w:val="99"/>
    <w:semiHidden/>
    <w:unhideWhenUsed/>
    <w:rsid w:val="00B430BE"/>
    <w:rPr>
      <w:b/>
      <w:bCs/>
    </w:rPr>
  </w:style>
  <w:style w:type="character" w:customStyle="1" w:styleId="OnderwerpvanopmerkingChar">
    <w:name w:val="Onderwerp van opmerking Char"/>
    <w:basedOn w:val="TekstopmerkingChar"/>
    <w:link w:val="Onderwerpvanopmerking"/>
    <w:uiPriority w:val="99"/>
    <w:semiHidden/>
    <w:rsid w:val="00B430BE"/>
    <w:rPr>
      <w:b/>
      <w:bCs/>
      <w:sz w:val="20"/>
      <w:szCs w:val="20"/>
    </w:rPr>
  </w:style>
  <w:style w:type="paragraph" w:customStyle="1" w:styleId="Default">
    <w:name w:val="Default"/>
    <w:rsid w:val="00AA6BBA"/>
    <w:pPr>
      <w:autoSpaceDE w:val="0"/>
      <w:autoSpaceDN w:val="0"/>
      <w:adjustRightInd w:val="0"/>
    </w:pPr>
    <w:rPr>
      <w:rFonts w:ascii="Courier New" w:eastAsia="Times New Roman" w:hAnsi="Courier New" w:cs="Courier New"/>
      <w:color w:val="000000"/>
      <w:lang w:eastAsia="nl-BE"/>
    </w:rPr>
  </w:style>
  <w:style w:type="paragraph" w:styleId="Handtekening">
    <w:name w:val="Signature"/>
    <w:basedOn w:val="Standaard"/>
    <w:link w:val="HandtekeningChar"/>
    <w:uiPriority w:val="99"/>
    <w:unhideWhenUsed/>
    <w:rsid w:val="007E0C02"/>
    <w:pPr>
      <w:suppressAutoHyphens w:val="0"/>
      <w:spacing w:after="520" w:line="260" w:lineRule="atLeast"/>
      <w:contextualSpacing/>
    </w:pPr>
    <w:rPr>
      <w:rFonts w:ascii="Trebuchet MS" w:eastAsia="Calibri" w:hAnsi="Trebuchet MS" w:cs="Calibri"/>
      <w:sz w:val="18"/>
      <w:szCs w:val="18"/>
      <w:lang w:val="fr-BE"/>
    </w:rPr>
  </w:style>
  <w:style w:type="character" w:customStyle="1" w:styleId="HandtekeningChar">
    <w:name w:val="Handtekening Char"/>
    <w:basedOn w:val="Standaardalinea-lettertype"/>
    <w:link w:val="Handtekening"/>
    <w:uiPriority w:val="99"/>
    <w:rsid w:val="007E0C02"/>
    <w:rPr>
      <w:rFonts w:ascii="Trebuchet MS" w:eastAsia="Calibri" w:hAnsi="Trebuchet MS" w:cs="Calibr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email@bosa.fgov.be"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769D5D1B61AB4C904B8B9EDB61D2E7" ma:contentTypeVersion="17" ma:contentTypeDescription="Create a new document." ma:contentTypeScope="" ma:versionID="c7cc37fbebc57f9dd31cc4a982f00cdb">
  <xsd:schema xmlns:xsd="http://www.w3.org/2001/XMLSchema" xmlns:xs="http://www.w3.org/2001/XMLSchema" xmlns:p="http://schemas.microsoft.com/office/2006/metadata/properties" xmlns:ns1="http://schemas.microsoft.com/sharepoint/v3" xmlns:ns2="60144056-e1d2-422a-9732-def03aab09aa" xmlns:ns4="ef6e3f06-7c1d-4aeb-8682-1d0455251d43" targetNamespace="http://schemas.microsoft.com/office/2006/metadata/properties" ma:root="true" ma:fieldsID="50e92c740a29451f74e24d35ebc7f89f" ns1:_="" ns2:_="" ns4:_="">
    <xsd:import namespace="http://schemas.microsoft.com/sharepoint/v3"/>
    <xsd:import namespace="60144056-e1d2-422a-9732-def03aab09aa"/>
    <xsd:import namespace="ef6e3f06-7c1d-4aeb-8682-1d0455251d43"/>
    <xsd:element name="properties">
      <xsd:complexType>
        <xsd:sequence>
          <xsd:element name="documentManagement">
            <xsd:complexType>
              <xsd:all>
                <xsd:element ref="ns2:Datum" minOccurs="0"/>
                <xsd:element ref="ns2:MediaServiceMetadata" minOccurs="0"/>
                <xsd:element ref="ns2:MediaServiceFastMetadata" minOccurs="0"/>
                <xsd:element ref="ns2:MediaServiceAutoTags" minOccurs="0"/>
                <xsd:element ref="ns4:Freshness" minOccurs="0"/>
                <xsd:element ref="ns4:Support" minOccurs="0"/>
                <xsd:element ref="ns4:License" minOccurs="0"/>
                <xsd:element ref="ns4:Focus" minOccurs="0"/>
                <xsd:element ref="ns4:DesignSource" minOccurs="0"/>
                <xsd:element ref="ns1:DocumentSetDescription" minOccurs="0"/>
                <xsd:element ref="ns4:Recurrency"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44056-e1d2-422a-9732-def03aab09aa"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e3f06-7c1d-4aeb-8682-1d0455251d43" elementFormDefault="qualified">
    <xsd:import namespace="http://schemas.microsoft.com/office/2006/documentManagement/types"/>
    <xsd:import namespace="http://schemas.microsoft.com/office/infopath/2007/PartnerControls"/>
    <xsd:element name="Freshness" ma:index="14" nillable="true" ma:displayName="Freshness" ma:default="2019" ma:format="Dropdown" ma:internalName="Freshness">
      <xsd:simpleType>
        <xsd:restriction base="dms:Choice">
          <xsd:enumeration value="2018"/>
          <xsd:enumeration value="2019"/>
          <xsd:enumeration value="2020"/>
          <xsd:enumeration value="2021"/>
          <xsd:enumeration value="2022"/>
          <xsd:enumeration value="obsolete"/>
        </xsd:restriction>
      </xsd:simpleType>
    </xsd:element>
    <xsd:element name="Support" ma:index="15" nillable="true" ma:displayName="Support" ma:format="Dropdown" ma:internalName="Support">
      <xsd:simpleType>
        <xsd:union memberTypes="dms:Text">
          <xsd:simpleType>
            <xsd:restriction base="dms:Choice">
              <xsd:enumeration value="booklet"/>
              <xsd:enumeration value="brochure"/>
              <xsd:enumeration value="e-mail"/>
              <xsd:enumeration value="poster"/>
              <xsd:enumeration value="presentation"/>
              <xsd:enumeration value="quote"/>
              <xsd:enumeration value="report"/>
              <xsd:enumeration value="template"/>
              <xsd:enumeration value="visual"/>
              <xsd:enumeration value="website"/>
              <xsd:enumeration value="wireframe"/>
            </xsd:restriction>
          </xsd:simpleType>
        </xsd:union>
      </xsd:simpleType>
    </xsd:element>
    <xsd:element name="License" ma:index="16" nillable="true" ma:displayName="License" ma:format="Dropdown" ma:internalName="License">
      <xsd:simpleType>
        <xsd:union memberTypes="dms:Text">
          <xsd:simpleType>
            <xsd:restriction base="dms:Choice">
              <xsd:enumeration value="CCO"/>
              <xsd:enumeration value="CC"/>
              <xsd:enumeration value="Editorial only"/>
              <xsd:enumeration value="NPL"/>
              <xsd:enumeration value="Unknown"/>
            </xsd:restriction>
          </xsd:simpleType>
        </xsd:union>
      </xsd:simpleType>
    </xsd:element>
    <xsd:element name="Focus" ma:index="17" nillable="true" ma:displayName="Focus" ma:internalName="Focus">
      <xsd:complexType>
        <xsd:complexContent>
          <xsd:extension base="dms:MultiChoice">
            <xsd:sequence>
              <xsd:element name="Value" maxOccurs="unbounded" minOccurs="0" nillable="true">
                <xsd:simpleType>
                  <xsd:restriction base="dms:Choice">
                    <xsd:enumeration value="BOSA"/>
                    <xsd:enumeration value="People"/>
                    <xsd:enumeration value="Humour"/>
                    <xsd:enumeration value="Education"/>
                  </xsd:restriction>
                </xsd:simpleType>
              </xsd:element>
            </xsd:sequence>
          </xsd:extension>
        </xsd:complexContent>
      </xsd:complexType>
    </xsd:element>
    <xsd:element name="DesignSource" ma:index="18" nillable="true" ma:displayName="DesignSource" ma:format="Dropdown" ma:internalName="DesignSource">
      <xsd:simpleType>
        <xsd:union memberTypes="dms:Text">
          <xsd:simpleType>
            <xsd:restriction base="dms:Choice">
              <xsd:enumeration value="123RF"/>
              <xsd:enumeration value="Adobe"/>
              <xsd:enumeration value="BOSA"/>
              <xsd:enumeration value="Depositphotos"/>
              <xsd:enumeration value="Picjumbo"/>
              <xsd:enumeration value="Pixabay"/>
              <xsd:enumeration value="Unknown"/>
              <xsd:enumeration value="Unsplash"/>
            </xsd:restriction>
          </xsd:simpleType>
        </xsd:union>
      </xsd:simpleType>
    </xsd:element>
    <xsd:element name="Recurrency" ma:index="20" nillable="true" ma:displayName="Recurrency" ma:format="Dropdown" ma:internalName="Recurrency">
      <xsd:simpleType>
        <xsd:restriction base="dms:Choice">
          <xsd:enumeration value="Oneshot"/>
          <xsd:enumeration value="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reshness xmlns="ef6e3f06-7c1d-4aeb-8682-1d0455251d43">2019</Freshness>
    <Support xmlns="ef6e3f06-7c1d-4aeb-8682-1d0455251d43" xsi:nil="true"/>
    <Datum xmlns="60144056-e1d2-422a-9732-def03aab09aa" xsi:nil="true"/>
    <License xmlns="ef6e3f06-7c1d-4aeb-8682-1d0455251d43" xsi:nil="true"/>
    <DocumentSetDescription xmlns="http://schemas.microsoft.com/sharepoint/v3" xsi:nil="true"/>
    <Recurrency xmlns="ef6e3f06-7c1d-4aeb-8682-1d0455251d43" xsi:nil="true"/>
    <Focus xmlns="ef6e3f06-7c1d-4aeb-8682-1d0455251d43"/>
    <DesignSource xmlns="ef6e3f06-7c1d-4aeb-8682-1d0455251d43" xsi:nil="true"/>
  </documentManagement>
</p:properties>
</file>

<file path=customXml/itemProps1.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2.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3.xml><?xml version="1.0" encoding="utf-8"?>
<ds:datastoreItem xmlns:ds="http://schemas.openxmlformats.org/officeDocument/2006/customXml" ds:itemID="{D402ECBC-35AA-4015-8337-09A69551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144056-e1d2-422a-9732-def03aab09aa"/>
    <ds:schemaRef ds:uri="ef6e3f06-7c1d-4aeb-8682-1d0455251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ef6e3f06-7c1d-4aeb-8682-1d0455251d43"/>
    <ds:schemaRef ds:uri="60144056-e1d2-422a-9732-def03aab09a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3610</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Delvaux</dc:creator>
  <cp:keywords/>
  <dc:description/>
  <cp:lastModifiedBy>#</cp:lastModifiedBy>
  <cp:revision>10</cp:revision>
  <cp:lastPrinted>2022-03-18T08:36:00Z</cp:lastPrinted>
  <dcterms:created xsi:type="dcterms:W3CDTF">2022-03-18T10:33:00Z</dcterms:created>
  <dcterms:modified xsi:type="dcterms:W3CDTF">2022-07-29T11:54:00Z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0x010100EA769D5D1B61AB4C904B8B9EDB61D2E7</vt:lpwstr>
  </property>
</Properties>
</file>