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26FE" w14:textId="77777777" w:rsidR="006A4FFF" w:rsidRPr="00CA050E" w:rsidRDefault="006A4FFF">
      <w:pPr>
        <w:rPr>
          <w:rFonts w:asciiTheme="majorHAnsi" w:hAnsiTheme="majorHAnsi" w:cstheme="majorHAnsi"/>
        </w:rPr>
      </w:pPr>
    </w:p>
    <w:p w14:paraId="02ACA6E2" w14:textId="67106CEA" w:rsidR="006A4FFF" w:rsidRPr="00CA050E" w:rsidRDefault="00B65B19" w:rsidP="00C47CCA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4A0A49AF" wp14:editId="596732B0">
            <wp:extent cx="2163170" cy="1894635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265" cy="191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B2080" w14:textId="77777777" w:rsidR="006A4FFF" w:rsidRPr="00CA050E" w:rsidRDefault="006A4FFF">
      <w:pPr>
        <w:rPr>
          <w:rFonts w:asciiTheme="majorHAnsi" w:hAnsiTheme="majorHAnsi" w:cstheme="majorHAnsi"/>
        </w:rPr>
      </w:pPr>
    </w:p>
    <w:p w14:paraId="7E5C1E82" w14:textId="30C95153" w:rsidR="006A4FFF" w:rsidRPr="00287D1F" w:rsidRDefault="006A4FFF" w:rsidP="00C47CCA">
      <w:pPr>
        <w:jc w:val="center"/>
        <w:rPr>
          <w:rFonts w:asciiTheme="majorHAnsi" w:hAnsiTheme="majorHAnsi" w:cstheme="majorHAnsi"/>
          <w:b/>
          <w:sz w:val="40"/>
          <w:lang w:val="nl-BE"/>
        </w:rPr>
      </w:pPr>
      <w:r w:rsidRPr="00287D1F">
        <w:rPr>
          <w:rFonts w:asciiTheme="majorHAnsi" w:hAnsiTheme="majorHAnsi" w:cstheme="majorHAnsi"/>
          <w:b/>
          <w:sz w:val="40"/>
          <w:lang w:val="nl-BE"/>
        </w:rPr>
        <w:t>Digital Belgium Skills Fund</w:t>
      </w:r>
      <w:r w:rsidR="004B44A2" w:rsidRPr="00287D1F">
        <w:rPr>
          <w:rFonts w:asciiTheme="majorHAnsi" w:hAnsiTheme="majorHAnsi" w:cstheme="majorHAnsi"/>
          <w:b/>
          <w:sz w:val="40"/>
          <w:lang w:val="nl-BE"/>
        </w:rPr>
        <w:t xml:space="preserve"> </w:t>
      </w:r>
      <w:r w:rsidRPr="00287D1F">
        <w:rPr>
          <w:rFonts w:asciiTheme="majorHAnsi" w:hAnsiTheme="majorHAnsi" w:cstheme="majorHAnsi"/>
          <w:b/>
          <w:sz w:val="40"/>
          <w:lang w:val="nl-BE"/>
        </w:rPr>
        <w:t>20</w:t>
      </w:r>
      <w:r w:rsidR="00C0732F">
        <w:rPr>
          <w:rFonts w:asciiTheme="majorHAnsi" w:hAnsiTheme="majorHAnsi" w:cstheme="majorHAnsi"/>
          <w:b/>
          <w:sz w:val="40"/>
          <w:lang w:val="nl-BE"/>
        </w:rPr>
        <w:t>2</w:t>
      </w:r>
      <w:r w:rsidR="00265980">
        <w:rPr>
          <w:rFonts w:asciiTheme="majorHAnsi" w:hAnsiTheme="majorHAnsi" w:cstheme="majorHAnsi"/>
          <w:b/>
          <w:sz w:val="40"/>
          <w:lang w:val="nl-BE"/>
        </w:rPr>
        <w:t>2</w:t>
      </w:r>
    </w:p>
    <w:p w14:paraId="3502C701" w14:textId="30287C74" w:rsidR="006A4FFF" w:rsidRPr="00287D1F" w:rsidRDefault="004B44A2" w:rsidP="00C47CCA">
      <w:pPr>
        <w:jc w:val="center"/>
        <w:rPr>
          <w:rFonts w:asciiTheme="majorHAnsi" w:hAnsiTheme="majorHAnsi" w:cstheme="majorHAnsi"/>
          <w:b/>
          <w:sz w:val="32"/>
          <w:lang w:val="nl-BE"/>
        </w:rPr>
      </w:pPr>
      <w:r w:rsidRPr="00287D1F">
        <w:rPr>
          <w:rFonts w:asciiTheme="majorHAnsi" w:hAnsiTheme="majorHAnsi" w:cstheme="majorHAnsi"/>
          <w:b/>
          <w:sz w:val="32"/>
          <w:lang w:val="nl-BE"/>
        </w:rPr>
        <w:t xml:space="preserve">Tussentijds </w:t>
      </w:r>
      <w:r w:rsidR="006A4FFF" w:rsidRPr="00287D1F">
        <w:rPr>
          <w:rFonts w:asciiTheme="majorHAnsi" w:hAnsiTheme="majorHAnsi" w:cstheme="majorHAnsi"/>
          <w:b/>
          <w:sz w:val="32"/>
          <w:lang w:val="nl-BE"/>
        </w:rPr>
        <w:t>Rapport</w:t>
      </w:r>
      <w:r w:rsidR="00D0492D">
        <w:rPr>
          <w:rFonts w:asciiTheme="majorHAnsi" w:hAnsiTheme="majorHAnsi" w:cstheme="majorHAnsi"/>
          <w:b/>
          <w:sz w:val="32"/>
          <w:lang w:val="nl-BE"/>
        </w:rPr>
        <w:t xml:space="preserve"> </w:t>
      </w:r>
      <w:r w:rsidR="00834D71">
        <w:rPr>
          <w:rFonts w:asciiTheme="majorHAnsi" w:hAnsiTheme="majorHAnsi" w:cstheme="majorHAnsi"/>
          <w:b/>
          <w:sz w:val="32"/>
          <w:lang w:val="nl-BE"/>
        </w:rPr>
        <w:t xml:space="preserve">- </w:t>
      </w:r>
      <w:r w:rsidR="00834D71" w:rsidRPr="00834D71">
        <w:rPr>
          <w:rFonts w:asciiTheme="majorHAnsi" w:hAnsiTheme="majorHAnsi" w:cstheme="majorHAnsi"/>
          <w:b/>
          <w:sz w:val="32"/>
          <w:highlight w:val="yellow"/>
          <w:lang w:val="nl-BE"/>
        </w:rPr>
        <w:t>30 juni 2022</w:t>
      </w:r>
    </w:p>
    <w:p w14:paraId="3C374B51" w14:textId="30514495" w:rsidR="00AD7226" w:rsidRPr="00287D1F" w:rsidRDefault="00AD7226" w:rsidP="00C47CCA">
      <w:pPr>
        <w:jc w:val="center"/>
        <w:rPr>
          <w:rFonts w:asciiTheme="majorHAnsi" w:hAnsiTheme="majorHAnsi" w:cstheme="majorHAnsi"/>
          <w:b/>
          <w:sz w:val="32"/>
          <w:lang w:val="nl-BE"/>
        </w:rPr>
      </w:pPr>
    </w:p>
    <w:p w14:paraId="15501EA0" w14:textId="10B46FDB" w:rsidR="00AD7226" w:rsidRPr="00AD7226" w:rsidRDefault="00AD7226" w:rsidP="00C47CCA">
      <w:pPr>
        <w:jc w:val="center"/>
        <w:rPr>
          <w:rFonts w:asciiTheme="majorHAnsi" w:hAnsiTheme="majorHAnsi" w:cstheme="majorHAnsi"/>
          <w:b/>
          <w:color w:val="0033CC"/>
          <w:sz w:val="32"/>
          <w:lang w:val="nl-BE"/>
        </w:rPr>
      </w:pPr>
      <w:r w:rsidRPr="00AD7226">
        <w:rPr>
          <w:rFonts w:asciiTheme="majorHAnsi" w:hAnsiTheme="majorHAnsi" w:cstheme="majorHAnsi"/>
          <w:b/>
          <w:color w:val="0033CC"/>
          <w:sz w:val="32"/>
          <w:lang w:val="nl-BE"/>
        </w:rPr>
        <w:t>DBSF20</w:t>
      </w:r>
      <w:r w:rsidR="00C0732F">
        <w:rPr>
          <w:rFonts w:asciiTheme="majorHAnsi" w:hAnsiTheme="majorHAnsi" w:cstheme="majorHAnsi"/>
          <w:b/>
          <w:color w:val="0033CC"/>
          <w:sz w:val="32"/>
          <w:lang w:val="nl-BE"/>
        </w:rPr>
        <w:t>2</w:t>
      </w:r>
      <w:r w:rsidR="00265980">
        <w:rPr>
          <w:rFonts w:asciiTheme="majorHAnsi" w:hAnsiTheme="majorHAnsi" w:cstheme="majorHAnsi"/>
          <w:b/>
          <w:color w:val="0033CC"/>
          <w:sz w:val="32"/>
          <w:lang w:val="nl-BE"/>
        </w:rPr>
        <w:t>2</w:t>
      </w:r>
      <w:r w:rsidRPr="00AD7226">
        <w:rPr>
          <w:rFonts w:asciiTheme="majorHAnsi" w:hAnsiTheme="majorHAnsi" w:cstheme="majorHAnsi"/>
          <w:b/>
          <w:color w:val="0033CC"/>
          <w:sz w:val="32"/>
          <w:lang w:val="nl-BE"/>
        </w:rPr>
        <w:t>-</w:t>
      </w:r>
      <w:r w:rsidRPr="00B65B19">
        <w:rPr>
          <w:rFonts w:asciiTheme="majorHAnsi" w:hAnsiTheme="majorHAnsi" w:cstheme="majorHAnsi"/>
          <w:b/>
          <w:color w:val="0033CC"/>
          <w:sz w:val="32"/>
          <w:highlight w:val="yellow"/>
          <w:lang w:val="nl-BE"/>
        </w:rPr>
        <w:t>nn</w:t>
      </w:r>
    </w:p>
    <w:p w14:paraId="38C0E005" w14:textId="6B8BF057" w:rsidR="00AD7226" w:rsidRPr="00AD7226" w:rsidRDefault="00AD7226" w:rsidP="00C47CCA">
      <w:pPr>
        <w:jc w:val="center"/>
        <w:rPr>
          <w:rFonts w:asciiTheme="majorHAnsi" w:hAnsiTheme="majorHAnsi" w:cstheme="majorHAnsi"/>
          <w:b/>
          <w:color w:val="0033CC"/>
          <w:sz w:val="32"/>
          <w:lang w:val="nl-BE"/>
        </w:rPr>
      </w:pPr>
      <w:r w:rsidRPr="00AD7226">
        <w:rPr>
          <w:rFonts w:asciiTheme="majorHAnsi" w:hAnsiTheme="majorHAnsi" w:cstheme="majorHAnsi"/>
          <w:b/>
          <w:color w:val="0033CC"/>
          <w:sz w:val="32"/>
          <w:lang w:val="nl-BE"/>
        </w:rPr>
        <w:t>Organisatie</w:t>
      </w:r>
    </w:p>
    <w:p w14:paraId="20665B7A" w14:textId="549FAD5F" w:rsidR="00C47CCA" w:rsidRDefault="00AD7226" w:rsidP="00AD7226">
      <w:pPr>
        <w:jc w:val="center"/>
        <w:rPr>
          <w:rFonts w:asciiTheme="majorHAnsi" w:hAnsiTheme="majorHAnsi" w:cstheme="majorHAnsi"/>
          <w:b/>
          <w:color w:val="0033CC"/>
          <w:sz w:val="32"/>
          <w:lang w:val="nl-BE"/>
        </w:rPr>
      </w:pPr>
      <w:r w:rsidRPr="00AD7226">
        <w:rPr>
          <w:rFonts w:asciiTheme="majorHAnsi" w:hAnsiTheme="majorHAnsi" w:cstheme="majorHAnsi"/>
          <w:b/>
          <w:color w:val="0033CC"/>
          <w:sz w:val="32"/>
          <w:lang w:val="nl-BE"/>
        </w:rPr>
        <w:t>Naam van het project</w:t>
      </w:r>
    </w:p>
    <w:p w14:paraId="0CCAE7DD" w14:textId="77777777" w:rsidR="00AD7226" w:rsidRPr="00AD7226" w:rsidRDefault="00AD7226" w:rsidP="00AD7226">
      <w:pPr>
        <w:jc w:val="center"/>
        <w:rPr>
          <w:rFonts w:asciiTheme="majorHAnsi" w:hAnsiTheme="majorHAnsi" w:cstheme="majorHAnsi"/>
          <w:lang w:val="nl-BE"/>
        </w:rPr>
      </w:pPr>
    </w:p>
    <w:p w14:paraId="77C79635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5D180B7E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3BD3E386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1B2955FA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34D88535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1A4ADDE5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44055C4F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1E1B6EA7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2F24F8D2" w14:textId="77777777" w:rsidR="00C47CCA" w:rsidRPr="00AD7226" w:rsidRDefault="00C47CCA">
      <w:pPr>
        <w:rPr>
          <w:rFonts w:asciiTheme="majorHAnsi" w:hAnsiTheme="majorHAnsi" w:cstheme="majorHAnsi"/>
          <w:lang w:val="nl-BE"/>
        </w:rPr>
      </w:pPr>
    </w:p>
    <w:p w14:paraId="0B713248" w14:textId="3D0DD5CC" w:rsidR="00253A55" w:rsidRPr="00C0732F" w:rsidRDefault="006A4FFF" w:rsidP="00F329F8">
      <w:pPr>
        <w:rPr>
          <w:rFonts w:asciiTheme="majorHAnsi" w:hAnsiTheme="majorHAnsi" w:cstheme="majorHAnsi"/>
          <w:lang w:val="nl-BE"/>
        </w:rPr>
      </w:pPr>
      <w:r w:rsidRPr="00C0732F">
        <w:rPr>
          <w:rFonts w:asciiTheme="majorHAnsi" w:hAnsiTheme="majorHAnsi" w:cstheme="majorHAnsi"/>
          <w:lang w:val="nl-BE"/>
        </w:rPr>
        <w:br w:type="page"/>
      </w:r>
    </w:p>
    <w:sdt>
      <w:sdtPr>
        <w:rPr>
          <w:rFonts w:asciiTheme="minorHAnsi" w:eastAsiaTheme="minorHAnsi" w:hAnsiTheme="minorHAnsi" w:cstheme="majorHAnsi"/>
          <w:color w:val="auto"/>
          <w:sz w:val="22"/>
          <w:szCs w:val="22"/>
        </w:rPr>
        <w:id w:val="-66385274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0CE4FBF" w14:textId="61F91506" w:rsidR="00253A55" w:rsidRDefault="002C3E55">
          <w:pPr>
            <w:pStyle w:val="TOCHeading"/>
            <w:rPr>
              <w:rFonts w:cstheme="majorHAnsi"/>
            </w:rPr>
          </w:pPr>
          <w:proofErr w:type="spellStart"/>
          <w:r>
            <w:rPr>
              <w:rFonts w:cstheme="majorHAnsi"/>
            </w:rPr>
            <w:t>Inhoudstafel</w:t>
          </w:r>
          <w:proofErr w:type="spellEnd"/>
        </w:p>
        <w:p w14:paraId="2BA86E35" w14:textId="77777777" w:rsidR="002C3E55" w:rsidRPr="002C3E55" w:rsidRDefault="002C3E55" w:rsidP="002C3E55"/>
        <w:p w14:paraId="78B515D7" w14:textId="716B7511" w:rsidR="003D522B" w:rsidRDefault="00253A55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r w:rsidRPr="00CA050E">
            <w:rPr>
              <w:rFonts w:asciiTheme="majorHAnsi" w:hAnsiTheme="majorHAnsi" w:cstheme="majorHAnsi"/>
            </w:rPr>
            <w:fldChar w:fldCharType="begin"/>
          </w:r>
          <w:r w:rsidRPr="00CA050E">
            <w:rPr>
              <w:rFonts w:asciiTheme="majorHAnsi" w:hAnsiTheme="majorHAnsi" w:cstheme="majorHAnsi"/>
            </w:rPr>
            <w:instrText xml:space="preserve"> TOC \o "1-3" \h \z \u </w:instrText>
          </w:r>
          <w:r w:rsidRPr="00CA050E">
            <w:rPr>
              <w:rFonts w:asciiTheme="majorHAnsi" w:hAnsiTheme="majorHAnsi" w:cstheme="majorHAnsi"/>
            </w:rPr>
            <w:fldChar w:fldCharType="separate"/>
          </w:r>
          <w:hyperlink w:anchor="_Toc97114966" w:history="1">
            <w:r w:rsidR="003D522B" w:rsidRPr="00B23D0C">
              <w:rPr>
                <w:rStyle w:val="Hyperlink"/>
                <w:rFonts w:cstheme="majorHAnsi"/>
                <w:noProof/>
                <w:lang w:val="nl-BE"/>
              </w:rPr>
              <w:t>1</w:t>
            </w:r>
            <w:r w:rsidR="003D522B">
              <w:rPr>
                <w:rFonts w:eastAsiaTheme="minorEastAsia"/>
                <w:noProof/>
                <w:lang w:val="nl-BE" w:eastAsia="nl-BE"/>
              </w:rPr>
              <w:tab/>
            </w:r>
            <w:r w:rsidR="003D522B" w:rsidRPr="00B23D0C">
              <w:rPr>
                <w:rStyle w:val="Hyperlink"/>
                <w:rFonts w:cstheme="majorHAnsi"/>
                <w:noProof/>
                <w:lang w:val="nl-BE"/>
              </w:rPr>
              <w:t>Samenvatting</w:t>
            </w:r>
            <w:r w:rsidR="003D522B">
              <w:rPr>
                <w:noProof/>
                <w:webHidden/>
              </w:rPr>
              <w:tab/>
            </w:r>
            <w:r w:rsidR="003D522B">
              <w:rPr>
                <w:noProof/>
                <w:webHidden/>
              </w:rPr>
              <w:fldChar w:fldCharType="begin"/>
            </w:r>
            <w:r w:rsidR="003D522B">
              <w:rPr>
                <w:noProof/>
                <w:webHidden/>
              </w:rPr>
              <w:instrText xml:space="preserve"> PAGEREF _Toc97114966 \h </w:instrText>
            </w:r>
            <w:r w:rsidR="003D522B">
              <w:rPr>
                <w:noProof/>
                <w:webHidden/>
              </w:rPr>
            </w:r>
            <w:r w:rsidR="003D522B">
              <w:rPr>
                <w:noProof/>
                <w:webHidden/>
              </w:rPr>
              <w:fldChar w:fldCharType="separate"/>
            </w:r>
            <w:r w:rsidR="003D522B">
              <w:rPr>
                <w:noProof/>
                <w:webHidden/>
              </w:rPr>
              <w:t>3</w:t>
            </w:r>
            <w:r w:rsidR="003D522B">
              <w:rPr>
                <w:noProof/>
                <w:webHidden/>
              </w:rPr>
              <w:fldChar w:fldCharType="end"/>
            </w:r>
          </w:hyperlink>
        </w:p>
        <w:p w14:paraId="5613D782" w14:textId="68473C2C" w:rsidR="003D522B" w:rsidRDefault="003D522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4967" w:history="1">
            <w:r w:rsidRPr="00B23D0C">
              <w:rPr>
                <w:rStyle w:val="Hyperlink"/>
                <w:rFonts w:cstheme="majorHAnsi"/>
                <w:noProof/>
                <w:lang w:val="nl-BE"/>
              </w:rPr>
              <w:t>2</w:t>
            </w:r>
            <w:r>
              <w:rPr>
                <w:rFonts w:eastAsiaTheme="minorEastAsia"/>
                <w:noProof/>
                <w:lang w:val="nl-BE" w:eastAsia="nl-BE"/>
              </w:rPr>
              <w:tab/>
            </w:r>
            <w:r w:rsidRPr="00B23D0C">
              <w:rPr>
                <w:rStyle w:val="Hyperlink"/>
                <w:rFonts w:cstheme="majorHAnsi"/>
                <w:noProof/>
                <w:lang w:val="nl-BE"/>
              </w:rPr>
              <w:t>Realisatie van het actieplan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_Toc97114967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3F808D" w14:textId="66424564" w:rsidR="003D522B" w:rsidRDefault="003D522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4968" w:history="1">
            <w:r w:rsidRPr="00B23D0C">
              <w:rPr>
                <w:rStyle w:val="Hyperlink"/>
                <w:rFonts w:cstheme="majorHAnsi"/>
                <w:noProof/>
                <w:lang w:val="nl-BE"/>
              </w:rPr>
              <w:t>3</w:t>
            </w:r>
            <w:r>
              <w:rPr>
                <w:rFonts w:eastAsiaTheme="minorEastAsia"/>
                <w:noProof/>
                <w:lang w:val="nl-BE" w:eastAsia="nl-BE"/>
              </w:rPr>
              <w:tab/>
            </w:r>
            <w:r w:rsidRPr="00B23D0C">
              <w:rPr>
                <w:rStyle w:val="Hyperlink"/>
                <w:rFonts w:cstheme="majorHAnsi"/>
                <w:noProof/>
                <w:lang w:val="nl-BE"/>
              </w:rPr>
              <w:t>Realisatie van het financieel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_Toc97114968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37165" w14:textId="7C40BCBC" w:rsidR="003D522B" w:rsidRDefault="003D522B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val="nl-BE" w:eastAsia="nl-BE"/>
            </w:rPr>
          </w:pPr>
          <w:hyperlink w:anchor="_Toc97114969" w:history="1">
            <w:r w:rsidRPr="00B23D0C">
              <w:rPr>
                <w:rStyle w:val="Hyperlink"/>
                <w:rFonts w:cstheme="majorHAnsi"/>
                <w:noProof/>
                <w:lang w:val="nl-BE"/>
              </w:rPr>
              <w:t>4</w:t>
            </w:r>
            <w:r>
              <w:rPr>
                <w:rFonts w:eastAsiaTheme="minorEastAsia"/>
                <w:noProof/>
                <w:lang w:val="nl-BE" w:eastAsia="nl-BE"/>
              </w:rPr>
              <w:tab/>
            </w:r>
            <w:r w:rsidRPr="00B23D0C">
              <w:rPr>
                <w:rStyle w:val="Hyperlink"/>
                <w:rFonts w:cstheme="majorHAnsi"/>
                <w:noProof/>
                <w:lang w:val="nl-BE"/>
              </w:rPr>
              <w:t>Aanvullende informatie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_Toc97114969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D613F3" w14:textId="7592172A" w:rsidR="00253A55" w:rsidRPr="00CA050E" w:rsidRDefault="00253A55">
          <w:pPr>
            <w:rPr>
              <w:rFonts w:asciiTheme="majorHAnsi" w:hAnsiTheme="majorHAnsi" w:cstheme="majorHAnsi"/>
            </w:rPr>
          </w:pPr>
          <w:r w:rsidRPr="00CA050E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14:paraId="677A9FA9" w14:textId="77777777" w:rsidR="00671640" w:rsidRPr="00CA050E" w:rsidRDefault="00671640" w:rsidP="00671640">
      <w:pPr>
        <w:rPr>
          <w:rFonts w:asciiTheme="majorHAnsi" w:hAnsiTheme="majorHAnsi" w:cstheme="majorHAnsi"/>
          <w:lang w:val="nl-BE"/>
        </w:rPr>
      </w:pPr>
    </w:p>
    <w:p w14:paraId="7A4CBD1A" w14:textId="77777777" w:rsidR="00671640" w:rsidRPr="00CA050E" w:rsidRDefault="00671640">
      <w:pPr>
        <w:rPr>
          <w:rFonts w:asciiTheme="majorHAnsi" w:hAnsiTheme="majorHAnsi" w:cstheme="majorHAnsi"/>
          <w:lang w:val="nl-BE"/>
        </w:rPr>
      </w:pPr>
      <w:r w:rsidRPr="00CA050E">
        <w:rPr>
          <w:rFonts w:asciiTheme="majorHAnsi" w:hAnsiTheme="majorHAnsi" w:cstheme="majorHAnsi"/>
          <w:lang w:val="nl-BE"/>
        </w:rPr>
        <w:br w:type="page"/>
      </w:r>
    </w:p>
    <w:p w14:paraId="04B2B826" w14:textId="4E0ACD60" w:rsidR="006E1CA0" w:rsidRPr="00CA050E" w:rsidRDefault="006A4FFF" w:rsidP="007204E7">
      <w:pPr>
        <w:pStyle w:val="Heading1"/>
        <w:rPr>
          <w:rFonts w:cstheme="majorHAnsi"/>
          <w:lang w:val="nl-BE"/>
        </w:rPr>
      </w:pPr>
      <w:bookmarkStart w:id="0" w:name="_Toc97114966"/>
      <w:r w:rsidRPr="00CA050E">
        <w:rPr>
          <w:rFonts w:cstheme="majorHAnsi"/>
          <w:lang w:val="nl-BE"/>
        </w:rPr>
        <w:lastRenderedPageBreak/>
        <w:t>Samenvatting</w:t>
      </w:r>
      <w:bookmarkEnd w:id="0"/>
    </w:p>
    <w:p w14:paraId="1D5C7E8B" w14:textId="77777777" w:rsidR="00C47CCA" w:rsidRPr="00CA050E" w:rsidRDefault="00C47CCA">
      <w:pPr>
        <w:rPr>
          <w:rFonts w:asciiTheme="majorHAnsi" w:hAnsiTheme="majorHAnsi" w:cstheme="majorHAnsi"/>
          <w:lang w:val="nl-BE"/>
        </w:rPr>
      </w:pPr>
    </w:p>
    <w:p w14:paraId="43AB065F" w14:textId="4E7026C2" w:rsidR="00906D81" w:rsidRPr="00906D81" w:rsidRDefault="00906D81" w:rsidP="004851C5">
      <w:pPr>
        <w:jc w:val="both"/>
        <w:rPr>
          <w:rFonts w:ascii="Calibri Light" w:hAnsi="Calibri Light" w:cs="Calibri Light"/>
          <w:i/>
          <w:iCs/>
          <w:color w:val="0033CC"/>
          <w:lang w:val="nl-BE"/>
        </w:rPr>
      </w:pPr>
      <w:r w:rsidRPr="00906D81">
        <w:rPr>
          <w:rFonts w:ascii="Calibri Light" w:hAnsi="Calibri Light" w:cs="Calibri Light"/>
          <w:i/>
          <w:iCs/>
          <w:color w:val="0033CC"/>
          <w:lang w:val="nl-BE"/>
        </w:rPr>
        <w:t xml:space="preserve">Het activiteitenrapport begint met een </w:t>
      </w:r>
      <w:r w:rsidRPr="00906D81">
        <w:rPr>
          <w:rFonts w:ascii="Calibri Light" w:hAnsi="Calibri Light" w:cs="Calibri Light"/>
          <w:b/>
          <w:bCs/>
          <w:i/>
          <w:iCs/>
          <w:color w:val="0033CC"/>
          <w:lang w:val="nl-BE"/>
        </w:rPr>
        <w:t>algemene stand van zaken</w:t>
      </w:r>
      <w:r w:rsidRPr="00906D81">
        <w:rPr>
          <w:rFonts w:ascii="Calibri Light" w:hAnsi="Calibri Light" w:cs="Calibri Light"/>
          <w:i/>
          <w:iCs/>
          <w:color w:val="0033CC"/>
          <w:lang w:val="nl-BE"/>
        </w:rPr>
        <w:t xml:space="preserve"> over de werking van de organisatie die de aanvrager inzet om het actieplan te realiseren. De administratie is vragende partij om op een </w:t>
      </w:r>
      <w:proofErr w:type="spellStart"/>
      <w:r w:rsidRPr="00906D81">
        <w:rPr>
          <w:rFonts w:ascii="Calibri Light" w:hAnsi="Calibri Light" w:cs="Calibri Light"/>
          <w:i/>
          <w:iCs/>
          <w:color w:val="0033CC"/>
          <w:lang w:val="nl-BE"/>
        </w:rPr>
        <w:t>need</w:t>
      </w:r>
      <w:proofErr w:type="spellEnd"/>
      <w:r w:rsidRPr="00906D81">
        <w:rPr>
          <w:rFonts w:ascii="Calibri Light" w:hAnsi="Calibri Light" w:cs="Calibri Light"/>
          <w:i/>
          <w:iCs/>
          <w:color w:val="0033CC"/>
          <w:lang w:val="nl-BE"/>
        </w:rPr>
        <w:t xml:space="preserve"> </w:t>
      </w:r>
      <w:proofErr w:type="spellStart"/>
      <w:r w:rsidRPr="00906D81">
        <w:rPr>
          <w:rFonts w:ascii="Calibri Light" w:hAnsi="Calibri Light" w:cs="Calibri Light"/>
          <w:i/>
          <w:iCs/>
          <w:color w:val="0033CC"/>
          <w:lang w:val="nl-BE"/>
        </w:rPr>
        <w:t>to</w:t>
      </w:r>
      <w:proofErr w:type="spellEnd"/>
      <w:r w:rsidRPr="00906D81">
        <w:rPr>
          <w:rFonts w:ascii="Calibri Light" w:hAnsi="Calibri Light" w:cs="Calibri Light"/>
          <w:i/>
          <w:iCs/>
          <w:color w:val="0033CC"/>
          <w:lang w:val="nl-BE"/>
        </w:rPr>
        <w:t xml:space="preserve"> </w:t>
      </w:r>
      <w:proofErr w:type="spellStart"/>
      <w:r w:rsidRPr="00906D81">
        <w:rPr>
          <w:rFonts w:ascii="Calibri Light" w:hAnsi="Calibri Light" w:cs="Calibri Light"/>
          <w:i/>
          <w:iCs/>
          <w:color w:val="0033CC"/>
          <w:lang w:val="nl-BE"/>
        </w:rPr>
        <w:t>know</w:t>
      </w:r>
      <w:proofErr w:type="spellEnd"/>
      <w:r w:rsidRPr="00906D81">
        <w:rPr>
          <w:rFonts w:ascii="Calibri Light" w:hAnsi="Calibri Light" w:cs="Calibri Light"/>
          <w:i/>
          <w:iCs/>
          <w:color w:val="0033CC"/>
          <w:lang w:val="nl-BE"/>
        </w:rPr>
        <w:t xml:space="preserve"> basis alle relevante informatie te lezen met betrekking tot de realisatie van het actieplan en het financieel plan als een geheel.</w:t>
      </w:r>
    </w:p>
    <w:p w14:paraId="19CD8A50" w14:textId="66099467" w:rsidR="00906D81" w:rsidRPr="00A52199" w:rsidRDefault="00906D81" w:rsidP="004851C5">
      <w:pPr>
        <w:jc w:val="both"/>
        <w:rPr>
          <w:rFonts w:ascii="Calibri Light" w:hAnsi="Calibri Light" w:cs="Calibri Light"/>
          <w:i/>
          <w:iCs/>
          <w:color w:val="0033CC"/>
          <w:lang w:val="nl-BE"/>
        </w:rPr>
      </w:pPr>
      <w:r w:rsidRPr="00A52199">
        <w:rPr>
          <w:rFonts w:ascii="Calibri Light" w:hAnsi="Calibri Light" w:cs="Calibri Light"/>
          <w:i/>
          <w:iCs/>
          <w:color w:val="0033CC"/>
          <w:lang w:val="nl-BE"/>
        </w:rPr>
        <w:t xml:space="preserve">Voorzie hier ook een uitweiding over de </w:t>
      </w:r>
      <w:r w:rsidRPr="00A52199">
        <w:rPr>
          <w:rFonts w:ascii="Calibri Light" w:hAnsi="Calibri Light" w:cs="Calibri Light"/>
          <w:b/>
          <w:bCs/>
          <w:i/>
          <w:iCs/>
          <w:color w:val="0033CC"/>
          <w:lang w:val="nl-BE"/>
        </w:rPr>
        <w:t>impact van onverwachte omstandigheden</w:t>
      </w:r>
      <w:r w:rsidRPr="00A52199">
        <w:rPr>
          <w:rFonts w:ascii="Calibri Light" w:hAnsi="Calibri Light" w:cs="Calibri Light"/>
          <w:i/>
          <w:iCs/>
          <w:color w:val="0033CC"/>
          <w:lang w:val="nl-BE"/>
        </w:rPr>
        <w:t xml:space="preserve"> (Coronamaatregelen en </w:t>
      </w:r>
      <w:r w:rsidR="00A52199">
        <w:rPr>
          <w:rFonts w:ascii="Calibri Light" w:hAnsi="Calibri Light" w:cs="Calibri Light"/>
          <w:i/>
          <w:iCs/>
          <w:color w:val="0033CC"/>
          <w:lang w:val="nl-BE"/>
        </w:rPr>
        <w:t>de</w:t>
      </w:r>
      <w:r w:rsidRPr="00A52199">
        <w:rPr>
          <w:rFonts w:ascii="Calibri Light" w:hAnsi="Calibri Light" w:cs="Calibri Light"/>
          <w:i/>
          <w:iCs/>
          <w:color w:val="0033CC"/>
          <w:lang w:val="nl-BE"/>
        </w:rPr>
        <w:t xml:space="preserve"> impact op de kwetsbare groepen waaruit uw studenten bestaan), en specifieer die in de rubrieken hieronder over het activiteitenplan en financieel plan.</w:t>
      </w:r>
    </w:p>
    <w:p w14:paraId="54FFA3FE" w14:textId="6766585F" w:rsidR="008C5DF4" w:rsidRPr="008C5DF4" w:rsidRDefault="008C5DF4" w:rsidP="008C5DF4">
      <w:pPr>
        <w:pStyle w:val="Heading1"/>
        <w:rPr>
          <w:rFonts w:cstheme="majorHAnsi"/>
          <w:lang w:val="nl-BE"/>
        </w:rPr>
      </w:pPr>
      <w:bookmarkStart w:id="1" w:name="_Toc97114967"/>
      <w:r w:rsidRPr="008C5DF4">
        <w:rPr>
          <w:rFonts w:cstheme="majorHAnsi"/>
          <w:lang w:val="nl-BE"/>
        </w:rPr>
        <w:t>Realisatie van het actieplan</w:t>
      </w:r>
      <w:bookmarkEnd w:id="1"/>
    </w:p>
    <w:p w14:paraId="7C21AF08" w14:textId="2661E4B9" w:rsidR="008C5DF4" w:rsidRPr="008C5DF4" w:rsidRDefault="008C5DF4" w:rsidP="008C5DF4">
      <w:pPr>
        <w:rPr>
          <w:rFonts w:asciiTheme="majorHAnsi" w:hAnsiTheme="majorHAnsi" w:cstheme="majorHAnsi"/>
          <w:i/>
          <w:color w:val="0033CC"/>
          <w:lang w:val="nl-BE"/>
        </w:rPr>
      </w:pPr>
    </w:p>
    <w:p w14:paraId="330A19B8" w14:textId="77777777" w:rsidR="00CE66B9" w:rsidRPr="00CE66B9" w:rsidRDefault="00CE66B9" w:rsidP="004851C5">
      <w:pPr>
        <w:jc w:val="both"/>
        <w:rPr>
          <w:rFonts w:ascii="Calibri Light" w:hAnsi="Calibri Light" w:cs="Calibri Light"/>
          <w:i/>
          <w:iCs/>
          <w:color w:val="0033CC"/>
          <w:lang w:val="nl-BE"/>
        </w:rPr>
      </w:pPr>
      <w:r w:rsidRPr="00CE66B9">
        <w:rPr>
          <w:rFonts w:ascii="Calibri Light" w:hAnsi="Calibri Light" w:cs="Calibri Light"/>
          <w:i/>
          <w:iCs/>
          <w:color w:val="0033CC"/>
          <w:lang w:val="nl-BE"/>
        </w:rPr>
        <w:t>Een stand van zaken per rubriek van het actieplan (</w:t>
      </w:r>
      <w:r w:rsidRPr="00CE66B9">
        <w:rPr>
          <w:rFonts w:ascii="Calibri Light" w:hAnsi="Calibri Light" w:cs="Calibri Light"/>
          <w:b/>
          <w:bCs/>
          <w:i/>
          <w:iCs/>
          <w:color w:val="0033CC"/>
          <w:lang w:val="nl-BE"/>
        </w:rPr>
        <w:t>initiële doelstelling en bereikt resultaat</w:t>
      </w:r>
      <w:r w:rsidRPr="00CE66B9">
        <w:rPr>
          <w:rFonts w:ascii="Calibri Light" w:hAnsi="Calibri Light" w:cs="Calibri Light"/>
          <w:i/>
          <w:iCs/>
          <w:color w:val="0033CC"/>
          <w:lang w:val="nl-BE"/>
        </w:rPr>
        <w:t xml:space="preserve">) die aangeeft welk deel van het actieplan reeds werd uitgevoerd en hoe de verdere realisatie wordt aangepakt. </w:t>
      </w:r>
    </w:p>
    <w:p w14:paraId="258968E2" w14:textId="77777777" w:rsidR="00CE66B9" w:rsidRPr="00CE66B9" w:rsidRDefault="00CE66B9" w:rsidP="004851C5">
      <w:pPr>
        <w:jc w:val="both"/>
        <w:rPr>
          <w:rFonts w:ascii="Calibri Light" w:hAnsi="Calibri Light" w:cs="Calibri Light"/>
          <w:i/>
          <w:iCs/>
          <w:color w:val="0033CC"/>
          <w:lang w:val="nl-BE"/>
        </w:rPr>
      </w:pPr>
      <w:r w:rsidRPr="00CE66B9">
        <w:rPr>
          <w:rFonts w:ascii="Calibri Light" w:hAnsi="Calibri Light" w:cs="Calibri Light"/>
          <w:i/>
          <w:iCs/>
          <w:color w:val="0033CC"/>
          <w:lang w:val="nl-BE"/>
        </w:rPr>
        <w:t>Een duidelijke opgave van afwijkingen t.o.v. het plan met een beschrijving van die afwijking, een motivering voor de afwijking en een bevestiging ervan door de administratie gegeven.</w:t>
      </w:r>
    </w:p>
    <w:p w14:paraId="0A30087C" w14:textId="2C559503" w:rsidR="00395AC5" w:rsidRPr="00CA050E" w:rsidRDefault="00942880" w:rsidP="00395AC5">
      <w:pPr>
        <w:pStyle w:val="Heading1"/>
        <w:rPr>
          <w:rFonts w:cstheme="majorHAnsi"/>
          <w:lang w:val="nl-BE"/>
        </w:rPr>
      </w:pPr>
      <w:bookmarkStart w:id="2" w:name="_Toc97114968"/>
      <w:r>
        <w:rPr>
          <w:rFonts w:cstheme="majorHAnsi"/>
          <w:lang w:val="nl-BE"/>
        </w:rPr>
        <w:t xml:space="preserve">Realisatie </w:t>
      </w:r>
      <w:r w:rsidR="00395AC5" w:rsidRPr="00CA050E">
        <w:rPr>
          <w:rFonts w:cstheme="majorHAnsi"/>
          <w:lang w:val="nl-BE"/>
        </w:rPr>
        <w:t xml:space="preserve">van </w:t>
      </w:r>
      <w:r>
        <w:rPr>
          <w:rFonts w:cstheme="majorHAnsi"/>
          <w:lang w:val="nl-BE"/>
        </w:rPr>
        <w:t>het financieel plan</w:t>
      </w:r>
      <w:bookmarkEnd w:id="2"/>
    </w:p>
    <w:p w14:paraId="05E2C635" w14:textId="4C57CD3E" w:rsidR="00395AC5" w:rsidRPr="00CA050E" w:rsidRDefault="00395AC5" w:rsidP="00395AC5">
      <w:pPr>
        <w:rPr>
          <w:rFonts w:asciiTheme="majorHAnsi" w:hAnsiTheme="majorHAnsi" w:cstheme="majorHAnsi"/>
          <w:lang w:val="nl-BE"/>
        </w:rPr>
      </w:pPr>
    </w:p>
    <w:p w14:paraId="11F03DCA" w14:textId="0088AF9A" w:rsidR="00942880" w:rsidRPr="004B44A2" w:rsidRDefault="00942880" w:rsidP="004851C5">
      <w:pPr>
        <w:jc w:val="both"/>
        <w:rPr>
          <w:rFonts w:asciiTheme="majorHAnsi" w:hAnsiTheme="majorHAnsi" w:cstheme="majorHAnsi"/>
          <w:i/>
          <w:color w:val="0033CC"/>
          <w:lang w:val="nl-BE"/>
        </w:rPr>
      </w:pPr>
      <w:r w:rsidRPr="004B44A2">
        <w:rPr>
          <w:rFonts w:asciiTheme="majorHAnsi" w:hAnsiTheme="majorHAnsi" w:cstheme="majorHAnsi"/>
          <w:i/>
          <w:color w:val="0033CC"/>
          <w:lang w:val="nl-BE"/>
        </w:rPr>
        <w:t xml:space="preserve">Een overzichtsstaat die per rubriek van </w:t>
      </w:r>
      <w:r w:rsidRPr="00593941">
        <w:rPr>
          <w:rFonts w:asciiTheme="majorHAnsi" w:hAnsiTheme="majorHAnsi" w:cstheme="majorHAnsi"/>
          <w:i/>
          <w:color w:val="0033CC"/>
          <w:lang w:val="nl-BE"/>
        </w:rPr>
        <w:t>het financieel plan</w:t>
      </w:r>
      <w:r w:rsidRPr="00A21F2E">
        <w:rPr>
          <w:rFonts w:asciiTheme="majorHAnsi" w:hAnsiTheme="majorHAnsi" w:cstheme="majorHAnsi"/>
          <w:b/>
          <w:bCs/>
          <w:i/>
          <w:color w:val="0033CC"/>
          <w:lang w:val="nl-BE"/>
        </w:rPr>
        <w:t xml:space="preserve"> (personeel, werking, activiteiten, </w:t>
      </w:r>
      <w:r w:rsidR="004B44A2" w:rsidRPr="00A21F2E">
        <w:rPr>
          <w:rFonts w:asciiTheme="majorHAnsi" w:hAnsiTheme="majorHAnsi" w:cstheme="majorHAnsi"/>
          <w:b/>
          <w:bCs/>
          <w:i/>
          <w:color w:val="0033CC"/>
          <w:lang w:val="nl-BE"/>
        </w:rPr>
        <w:t>inkomsten)</w:t>
      </w:r>
      <w:r w:rsidR="004B44A2" w:rsidRPr="004B44A2">
        <w:rPr>
          <w:rFonts w:asciiTheme="majorHAnsi" w:hAnsiTheme="majorHAnsi" w:cstheme="majorHAnsi"/>
          <w:i/>
          <w:color w:val="0033CC"/>
          <w:lang w:val="nl-BE"/>
        </w:rPr>
        <w:t xml:space="preserve"> </w:t>
      </w:r>
      <w:r w:rsidRPr="004B44A2">
        <w:rPr>
          <w:rFonts w:asciiTheme="majorHAnsi" w:hAnsiTheme="majorHAnsi" w:cstheme="majorHAnsi"/>
          <w:i/>
          <w:color w:val="0033CC"/>
          <w:lang w:val="nl-BE"/>
        </w:rPr>
        <w:t>volgende informatie geeft:</w:t>
      </w:r>
    </w:p>
    <w:p w14:paraId="487F1665" w14:textId="53A80193" w:rsidR="00942880" w:rsidRPr="004B44A2" w:rsidRDefault="00942880" w:rsidP="004B44A2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i/>
          <w:color w:val="0033CC"/>
          <w:lang w:val="nl-BE"/>
        </w:rPr>
      </w:pPr>
      <w:r w:rsidRPr="004B44A2">
        <w:rPr>
          <w:rFonts w:asciiTheme="majorHAnsi" w:hAnsiTheme="majorHAnsi" w:cstheme="majorHAnsi"/>
          <w:i/>
          <w:color w:val="0033CC"/>
          <w:lang w:val="nl-BE"/>
        </w:rPr>
        <w:t xml:space="preserve">De vordering van </w:t>
      </w:r>
      <w:r w:rsidR="004B44A2" w:rsidRPr="004B44A2">
        <w:rPr>
          <w:rFonts w:asciiTheme="majorHAnsi" w:hAnsiTheme="majorHAnsi" w:cstheme="majorHAnsi"/>
          <w:i/>
          <w:color w:val="0033CC"/>
          <w:lang w:val="nl-BE"/>
        </w:rPr>
        <w:t xml:space="preserve">het totaal van </w:t>
      </w:r>
      <w:r w:rsidRPr="004B44A2">
        <w:rPr>
          <w:rFonts w:asciiTheme="majorHAnsi" w:hAnsiTheme="majorHAnsi" w:cstheme="majorHAnsi"/>
          <w:i/>
          <w:color w:val="0033CC"/>
          <w:lang w:val="nl-BE"/>
        </w:rPr>
        <w:t>de reële uitgaven</w:t>
      </w:r>
      <w:r w:rsidR="004B44A2" w:rsidRPr="004B44A2">
        <w:rPr>
          <w:rFonts w:asciiTheme="majorHAnsi" w:hAnsiTheme="majorHAnsi" w:cstheme="majorHAnsi"/>
          <w:i/>
          <w:color w:val="0033CC"/>
          <w:lang w:val="nl-BE"/>
        </w:rPr>
        <w:t xml:space="preserve"> per rubriek</w:t>
      </w:r>
      <w:r w:rsidRPr="004B44A2">
        <w:rPr>
          <w:rFonts w:asciiTheme="majorHAnsi" w:hAnsiTheme="majorHAnsi" w:cstheme="majorHAnsi"/>
          <w:i/>
          <w:color w:val="0033CC"/>
          <w:lang w:val="nl-BE"/>
        </w:rPr>
        <w:t xml:space="preserve"> t.o.v. </w:t>
      </w:r>
      <w:r w:rsidR="001061B2">
        <w:rPr>
          <w:rFonts w:asciiTheme="majorHAnsi" w:hAnsiTheme="majorHAnsi" w:cstheme="majorHAnsi"/>
          <w:i/>
          <w:color w:val="0033CC"/>
          <w:lang w:val="nl-BE"/>
        </w:rPr>
        <w:t>de geplande uitgaven</w:t>
      </w:r>
      <w:r w:rsidRPr="004B44A2">
        <w:rPr>
          <w:rFonts w:asciiTheme="majorHAnsi" w:hAnsiTheme="majorHAnsi" w:cstheme="majorHAnsi"/>
          <w:i/>
          <w:color w:val="0033CC"/>
          <w:lang w:val="nl-BE"/>
        </w:rPr>
        <w:t>.</w:t>
      </w:r>
    </w:p>
    <w:p w14:paraId="4E8AFA61" w14:textId="2593DDC8" w:rsidR="00942880" w:rsidRPr="004B44A2" w:rsidRDefault="00942880" w:rsidP="004B44A2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i/>
          <w:color w:val="0033CC"/>
          <w:lang w:val="nl-BE"/>
        </w:rPr>
      </w:pPr>
      <w:r w:rsidRPr="004B44A2">
        <w:rPr>
          <w:rFonts w:asciiTheme="majorHAnsi" w:hAnsiTheme="majorHAnsi" w:cstheme="majorHAnsi"/>
          <w:i/>
          <w:color w:val="0033CC"/>
          <w:lang w:val="nl-BE"/>
        </w:rPr>
        <w:t xml:space="preserve">De afwijkingen t.o.v. het plan in detail beschreven en gemotiveerd met </w:t>
      </w:r>
      <w:r w:rsidR="004B44A2" w:rsidRPr="004B44A2">
        <w:rPr>
          <w:rFonts w:asciiTheme="majorHAnsi" w:hAnsiTheme="majorHAnsi" w:cstheme="majorHAnsi"/>
          <w:i/>
          <w:color w:val="0033CC"/>
          <w:lang w:val="nl-BE"/>
        </w:rPr>
        <w:t xml:space="preserve">bevestiging van de </w:t>
      </w:r>
      <w:r w:rsidRPr="004B44A2">
        <w:rPr>
          <w:rFonts w:asciiTheme="majorHAnsi" w:hAnsiTheme="majorHAnsi" w:cstheme="majorHAnsi"/>
          <w:i/>
          <w:color w:val="0033CC"/>
          <w:lang w:val="nl-BE"/>
        </w:rPr>
        <w:t xml:space="preserve"> goedkeuring van de Administratie voor die afwijking.</w:t>
      </w:r>
    </w:p>
    <w:p w14:paraId="71AFCB7D" w14:textId="57106E26" w:rsidR="00395AC5" w:rsidRDefault="00942880" w:rsidP="004B44A2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i/>
          <w:color w:val="0033CC"/>
          <w:lang w:val="nl-BE"/>
        </w:rPr>
      </w:pPr>
      <w:r w:rsidRPr="004B44A2">
        <w:rPr>
          <w:rFonts w:asciiTheme="majorHAnsi" w:hAnsiTheme="majorHAnsi" w:cstheme="majorHAnsi"/>
          <w:i/>
          <w:color w:val="0033CC"/>
          <w:lang w:val="nl-BE"/>
        </w:rPr>
        <w:t>De in de toekomst te verwachten afwijkingen en de toelichting daarbij.</w:t>
      </w:r>
    </w:p>
    <w:p w14:paraId="2C5E8265" w14:textId="374EF675" w:rsidR="00A17286" w:rsidRPr="004B44A2" w:rsidRDefault="00A17286" w:rsidP="004B44A2">
      <w:pPr>
        <w:pStyle w:val="ListParagraph"/>
        <w:numPr>
          <w:ilvl w:val="0"/>
          <w:numId w:val="50"/>
        </w:numPr>
        <w:rPr>
          <w:rFonts w:asciiTheme="majorHAnsi" w:hAnsiTheme="majorHAnsi" w:cstheme="majorHAnsi"/>
          <w:i/>
          <w:color w:val="0033CC"/>
          <w:lang w:val="nl-BE"/>
        </w:rPr>
      </w:pPr>
      <w:r>
        <w:rPr>
          <w:rFonts w:asciiTheme="majorHAnsi" w:hAnsiTheme="majorHAnsi" w:cstheme="majorHAnsi"/>
          <w:i/>
          <w:color w:val="0033CC"/>
          <w:lang w:val="nl-BE"/>
        </w:rPr>
        <w:t>De inschatting van de potentiële onderbenutting (in €) aan het einde van het project t.o.v. het toegekende subsidiebedrag en van de waarschijnlijkheid van die onderbenutting.</w:t>
      </w:r>
    </w:p>
    <w:p w14:paraId="35263AF5" w14:textId="0DBEB9EF" w:rsidR="006A4FFF" w:rsidRPr="00CA050E" w:rsidRDefault="00287D1F" w:rsidP="00395AC5">
      <w:pPr>
        <w:pStyle w:val="Heading1"/>
        <w:rPr>
          <w:rFonts w:cstheme="majorHAnsi"/>
          <w:lang w:val="nl-BE"/>
        </w:rPr>
      </w:pPr>
      <w:bookmarkStart w:id="3" w:name="_Toc97114969"/>
      <w:r>
        <w:rPr>
          <w:rFonts w:cstheme="majorHAnsi"/>
          <w:lang w:val="nl-BE"/>
        </w:rPr>
        <w:t>Aanvullende informatie</w:t>
      </w:r>
      <w:bookmarkEnd w:id="3"/>
    </w:p>
    <w:p w14:paraId="65C88168" w14:textId="77777777" w:rsidR="00395AC5" w:rsidRPr="00287D1F" w:rsidRDefault="00395AC5">
      <w:pPr>
        <w:rPr>
          <w:rFonts w:asciiTheme="majorHAnsi" w:hAnsiTheme="majorHAnsi" w:cstheme="majorHAnsi"/>
          <w:i/>
          <w:color w:val="0033CC"/>
          <w:lang w:val="nl-BE"/>
        </w:rPr>
      </w:pPr>
    </w:p>
    <w:p w14:paraId="3F50B85C" w14:textId="3BD9D9EB" w:rsidR="00FB6AB1" w:rsidRPr="00287D1F" w:rsidRDefault="00287D1F" w:rsidP="004851C5">
      <w:pPr>
        <w:jc w:val="both"/>
        <w:rPr>
          <w:rFonts w:asciiTheme="majorHAnsi" w:hAnsiTheme="majorHAnsi" w:cstheme="majorHAnsi"/>
          <w:i/>
          <w:color w:val="0033CC"/>
          <w:lang w:val="nl-BE"/>
        </w:rPr>
      </w:pPr>
      <w:r w:rsidRPr="00287D1F">
        <w:rPr>
          <w:rFonts w:asciiTheme="majorHAnsi" w:hAnsiTheme="majorHAnsi" w:cstheme="majorHAnsi"/>
          <w:i/>
          <w:color w:val="0033CC"/>
          <w:lang w:val="nl-BE"/>
        </w:rPr>
        <w:t>Het staat de organisatie vrij bijkomende</w:t>
      </w:r>
      <w:r>
        <w:rPr>
          <w:rFonts w:asciiTheme="majorHAnsi" w:hAnsiTheme="majorHAnsi" w:cstheme="majorHAnsi"/>
          <w:i/>
          <w:color w:val="0033CC"/>
          <w:lang w:val="nl-BE"/>
        </w:rPr>
        <w:t xml:space="preserve"> informatie toe te voegen m.b.t. de effectieve of geplande realisatie van haar project</w:t>
      </w:r>
      <w:r w:rsidRPr="00287D1F">
        <w:rPr>
          <w:rFonts w:asciiTheme="majorHAnsi" w:hAnsiTheme="majorHAnsi" w:cstheme="majorHAnsi"/>
          <w:i/>
          <w:color w:val="0033CC"/>
          <w:lang w:val="nl-BE"/>
        </w:rPr>
        <w:t xml:space="preserve"> </w:t>
      </w:r>
      <w:r w:rsidR="00C25673" w:rsidRPr="00287D1F">
        <w:rPr>
          <w:rFonts w:asciiTheme="majorHAnsi" w:hAnsiTheme="majorHAnsi" w:cstheme="majorHAnsi"/>
          <w:i/>
          <w:color w:val="0033CC"/>
          <w:lang w:val="nl-BE"/>
        </w:rPr>
        <w:t>.</w:t>
      </w:r>
    </w:p>
    <w:p w14:paraId="65538C1F" w14:textId="5133601F" w:rsidR="00FB6AB1" w:rsidRPr="00CA050E" w:rsidRDefault="00FB6AB1" w:rsidP="00FB6AB1">
      <w:pPr>
        <w:rPr>
          <w:rFonts w:asciiTheme="majorHAnsi" w:hAnsiTheme="majorHAnsi" w:cstheme="majorHAnsi"/>
          <w:sz w:val="24"/>
          <w:lang w:val="nl-BE"/>
        </w:rPr>
      </w:pPr>
    </w:p>
    <w:p w14:paraId="1C3FFFE6" w14:textId="0B2F9B40" w:rsidR="00DA3425" w:rsidRPr="00CA050E" w:rsidRDefault="00DA3425" w:rsidP="00AE76E3">
      <w:pPr>
        <w:rPr>
          <w:rFonts w:asciiTheme="majorHAnsi" w:hAnsiTheme="majorHAnsi" w:cstheme="majorHAnsi"/>
          <w:lang w:val="nl-BE"/>
        </w:rPr>
      </w:pPr>
    </w:p>
    <w:sectPr w:rsidR="00DA3425" w:rsidRPr="00CA050E" w:rsidSect="005B46C4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13D2" w14:textId="77777777" w:rsidR="00680258" w:rsidRDefault="00680258" w:rsidP="001D7432">
      <w:pPr>
        <w:spacing w:after="0" w:line="240" w:lineRule="auto"/>
      </w:pPr>
      <w:r>
        <w:separator/>
      </w:r>
    </w:p>
  </w:endnote>
  <w:endnote w:type="continuationSeparator" w:id="0">
    <w:p w14:paraId="16A626D1" w14:textId="77777777" w:rsidR="00680258" w:rsidRDefault="00680258" w:rsidP="001D7432">
      <w:pPr>
        <w:spacing w:after="0" w:line="240" w:lineRule="auto"/>
      </w:pPr>
      <w:r>
        <w:continuationSeparator/>
      </w:r>
    </w:p>
  </w:endnote>
  <w:endnote w:type="continuationNotice" w:id="1">
    <w:p w14:paraId="504B5D3A" w14:textId="77777777" w:rsidR="00680258" w:rsidRDefault="006802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422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335CF" w14:textId="30168556" w:rsidR="00D0492D" w:rsidRDefault="00F95B33">
        <w:pPr>
          <w:pStyle w:val="Footer"/>
          <w:jc w:val="right"/>
          <w:rPr>
            <w:i/>
            <w:sz w:val="20"/>
          </w:rPr>
        </w:pPr>
        <w:r w:rsidRPr="00DA7BC3"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5408" behindDoc="0" locked="0" layoutInCell="1" allowOverlap="1" wp14:anchorId="221ED508" wp14:editId="59F846FA">
                  <wp:simplePos x="0" y="0"/>
                  <wp:positionH relativeFrom="margin">
                    <wp:posOffset>284364</wp:posOffset>
                  </wp:positionH>
                  <wp:positionV relativeFrom="page">
                    <wp:posOffset>9051579</wp:posOffset>
                  </wp:positionV>
                  <wp:extent cx="5659200" cy="1133475"/>
                  <wp:effectExtent l="0" t="0" r="0" b="0"/>
                  <wp:wrapNone/>
                  <wp:docPr id="6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592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72F39" w14:textId="77777777" w:rsidR="00F95B33" w:rsidRDefault="00F95B33" w:rsidP="00F95B33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4" w:space="0" w:color="000000" w:themeColor="text1"/>
                                  <w:insideV w:val="single" w:sz="4" w:space="0" w:color="535D5F"/>
                                </w:tblBorders>
                                <w:tblCellMar>
                                  <w:right w:w="113" w:type="dxa"/>
                                </w:tblCellMar>
                                <w:tblLook w:val="0600" w:firstRow="0" w:lastRow="0" w:firstColumn="0" w:lastColumn="0" w:noHBand="1" w:noVBand="1"/>
                              </w:tblPr>
                              <w:tblGrid>
                                <w:gridCol w:w="3298"/>
                                <w:gridCol w:w="2662"/>
                                <w:gridCol w:w="2650"/>
                              </w:tblGrid>
                              <w:tr w:rsidR="00F95B33" w:rsidRPr="00205466" w14:paraId="488B632B" w14:textId="77777777" w:rsidTr="00DA7BC3">
                                <w:trPr>
                                  <w:jc w:val="center"/>
                                </w:trPr>
                                <w:tc>
                                  <w:tcPr>
                                    <w:tcW w:w="3400" w:type="dxa"/>
                                  </w:tcPr>
                                  <w:p w14:paraId="777B803C" w14:textId="77777777" w:rsidR="00F95B33" w:rsidRPr="009B0897" w:rsidRDefault="00F95B33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9B0897"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Maatschappelijke zetel </w:t>
                                    </w:r>
                                  </w:p>
                                  <w:p w14:paraId="57F37887" w14:textId="77777777" w:rsidR="00F95B33" w:rsidRPr="009B0897" w:rsidRDefault="00F95B33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9B0897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Simon </w:t>
                                    </w:r>
                                    <w:proofErr w:type="spellStart"/>
                                    <w:r w:rsidRPr="009B0897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Bolivarlaan</w:t>
                                    </w:r>
                                    <w:proofErr w:type="spellEnd"/>
                                    <w:r w:rsidRPr="009B0897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 30 bus 1, 1000 Brussel</w:t>
                                    </w:r>
                                  </w:p>
                                </w:tc>
                                <w:tc>
                                  <w:tcPr>
                                    <w:tcW w:w="2694" w:type="dxa"/>
                                  </w:tcPr>
                                  <w:p w14:paraId="3263C143" w14:textId="77777777" w:rsidR="00F95B33" w:rsidRPr="00DE098F" w:rsidRDefault="00F95B33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DE098F">
                                      <w:rPr>
                                        <w:rFonts w:ascii="Open Sans Light" w:hAnsi="Open Sans Light" w:cs="Open Sans Light"/>
                                        <w:caps/>
                                        <w:color w:val="535D5F"/>
                                        <w:sz w:val="16"/>
                                        <w:szCs w:val="16"/>
                                      </w:rPr>
                                      <w:t>Ondernemingsnummer</w:t>
                                    </w:r>
                                    <w:r w:rsidRPr="00DE098F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br/>
                                      <w:t>0671.516.647</w:t>
                                    </w:r>
                                  </w:p>
                                </w:tc>
                                <w:tc>
                                  <w:tcPr>
                                    <w:tcW w:w="2695" w:type="dxa"/>
                                  </w:tcPr>
                                  <w:p w14:paraId="37FA0899" w14:textId="77777777" w:rsidR="00F95B33" w:rsidRPr="001657E4" w:rsidRDefault="00F95B33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r w:rsidRPr="001657E4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>T +32 (0)2 740 74 74</w:t>
                                    </w:r>
                                  </w:p>
                                  <w:p w14:paraId="0E28A695" w14:textId="77777777" w:rsidR="00F95B33" w:rsidRPr="001657E4" w:rsidRDefault="00F95B33" w:rsidP="00DA7BC3">
                                    <w:pPr>
                                      <w:pStyle w:val="NoSpacing"/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</w:pPr>
                                    <w:hyperlink r:id="rId1" w:history="1">
                                      <w:r w:rsidRPr="001657E4">
                                        <w:rPr>
                                          <w:rStyle w:val="Hyperlink"/>
                                          <w:rFonts w:ascii="Open Sans Light" w:hAnsi="Open Sans Light" w:cs="Open Sans Light"/>
                                          <w:color w:val="535D5F"/>
                                          <w:sz w:val="16"/>
                                          <w:szCs w:val="16"/>
                                        </w:rPr>
                                        <w:t>https://bosa.belgium.be</w:t>
                                      </w:r>
                                    </w:hyperlink>
                                    <w:r w:rsidRPr="001657E4">
                                      <w:rPr>
                                        <w:rFonts w:ascii="Open Sans Light" w:hAnsi="Open Sans Light" w:cs="Open Sans Light"/>
                                        <w:color w:val="535D5F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26683593" w14:textId="77777777" w:rsidR="00F95B33" w:rsidRPr="00DA7BC3" w:rsidRDefault="00F95B33" w:rsidP="00F95B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21ED50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2.4pt;margin-top:712.7pt;width:445.6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" filled="f" stroked="f">
                  <v:textbox>
                    <w:txbxContent>
                      <w:p w14:paraId="3F172F39" w14:textId="77777777" w:rsidR="00F95B33" w:rsidRDefault="00F95B33" w:rsidP="00F95B33"/>
                      <w:tbl>
                        <w:tblPr>
                          <w:tblStyle w:val="TableGrid"/>
                          <w:tblW w:w="0" w:type="auto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4" w:space="0" w:color="000000" w:themeColor="text1"/>
                            <w:insideV w:val="single" w:sz="4" w:space="0" w:color="535D5F"/>
                          </w:tblBorders>
                          <w:tblCellMar>
                            <w:right w:w="113" w:type="dxa"/>
                          </w:tblCellMar>
                          <w:tblLook w:val="0600" w:firstRow="0" w:lastRow="0" w:firstColumn="0" w:lastColumn="0" w:noHBand="1" w:noVBand="1"/>
                        </w:tblPr>
                        <w:tblGrid>
                          <w:gridCol w:w="3298"/>
                          <w:gridCol w:w="2662"/>
                          <w:gridCol w:w="2650"/>
                        </w:tblGrid>
                        <w:tr w:rsidR="00F95B33" w:rsidRPr="00205466" w14:paraId="488B632B" w14:textId="77777777" w:rsidTr="00DA7BC3">
                          <w:trPr>
                            <w:jc w:val="center"/>
                          </w:trPr>
                          <w:tc>
                            <w:tcPr>
                              <w:tcW w:w="3400" w:type="dxa"/>
                            </w:tcPr>
                            <w:p w14:paraId="777B803C" w14:textId="77777777" w:rsidR="00F95B33" w:rsidRPr="009B0897" w:rsidRDefault="00F95B33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9B0897"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  <w:t xml:space="preserve">Maatschappelijke zetel </w:t>
                              </w:r>
                            </w:p>
                            <w:p w14:paraId="57F37887" w14:textId="77777777" w:rsidR="00F95B33" w:rsidRPr="009B0897" w:rsidRDefault="00F95B33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9B0897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 xml:space="preserve">Simon </w:t>
                              </w:r>
                              <w:proofErr w:type="spellStart"/>
                              <w:r w:rsidRPr="009B0897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Bolivarlaan</w:t>
                              </w:r>
                              <w:proofErr w:type="spellEnd"/>
                              <w:r w:rsidRPr="009B0897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 xml:space="preserve"> 30 bus 1, 1000 Brussel</w:t>
                              </w:r>
                            </w:p>
                          </w:tc>
                          <w:tc>
                            <w:tcPr>
                              <w:tcW w:w="2694" w:type="dxa"/>
                            </w:tcPr>
                            <w:p w14:paraId="3263C143" w14:textId="77777777" w:rsidR="00F95B33" w:rsidRPr="00DE098F" w:rsidRDefault="00F95B33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DE098F">
                                <w:rPr>
                                  <w:rFonts w:ascii="Open Sans Light" w:hAnsi="Open Sans Light" w:cs="Open Sans Light"/>
                                  <w:caps/>
                                  <w:color w:val="535D5F"/>
                                  <w:sz w:val="16"/>
                                  <w:szCs w:val="16"/>
                                </w:rPr>
                                <w:t>Ondernemingsnummer</w:t>
                              </w:r>
                              <w:r w:rsidRPr="00DE098F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br/>
                                <w:t>0671.516.647</w:t>
                              </w:r>
                            </w:p>
                          </w:tc>
                          <w:tc>
                            <w:tcPr>
                              <w:tcW w:w="2695" w:type="dxa"/>
                            </w:tcPr>
                            <w:p w14:paraId="37FA0899" w14:textId="77777777" w:rsidR="00F95B33" w:rsidRPr="001657E4" w:rsidRDefault="00F95B33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r w:rsidRPr="001657E4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>T +32 (0)2 740 74 74</w:t>
                              </w:r>
                            </w:p>
                            <w:p w14:paraId="0E28A695" w14:textId="77777777" w:rsidR="00F95B33" w:rsidRPr="001657E4" w:rsidRDefault="00F95B33" w:rsidP="00DA7BC3">
                              <w:pPr>
                                <w:pStyle w:val="NoSpacing"/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</w:pPr>
                              <w:hyperlink r:id="rId2" w:history="1">
                                <w:r w:rsidRPr="001657E4">
                                  <w:rPr>
                                    <w:rStyle w:val="Hyperlink"/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https://bosa.belgium.be</w:t>
                                </w:r>
                              </w:hyperlink>
                              <w:r w:rsidRPr="001657E4">
                                <w:rPr>
                                  <w:rFonts w:ascii="Open Sans Light" w:hAnsi="Open Sans Light" w:cs="Open Sans Light"/>
                                  <w:color w:val="535D5F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6683593" w14:textId="77777777" w:rsidR="00F95B33" w:rsidRPr="00DA7BC3" w:rsidRDefault="00F95B33" w:rsidP="00F95B33"/>
                    </w:txbxContent>
                  </v:textbox>
                  <w10:wrap anchorx="margin" anchory="page"/>
                </v:shape>
              </w:pict>
            </mc:Fallback>
          </mc:AlternateContent>
        </w:r>
        <w:r w:rsidR="008C5DF4" w:rsidRPr="00511411">
          <w:rPr>
            <w:i/>
            <w:sz w:val="20"/>
          </w:rPr>
          <w:t>DBSF 20</w:t>
        </w:r>
        <w:r w:rsidR="00C0732F">
          <w:rPr>
            <w:i/>
            <w:sz w:val="20"/>
          </w:rPr>
          <w:t>2</w:t>
        </w:r>
        <w:r w:rsidR="00265980">
          <w:rPr>
            <w:i/>
            <w:sz w:val="20"/>
          </w:rPr>
          <w:t>2</w:t>
        </w:r>
        <w:r w:rsidR="008C5DF4" w:rsidRPr="00511411">
          <w:rPr>
            <w:i/>
            <w:sz w:val="20"/>
          </w:rPr>
          <w:t xml:space="preserve"> </w:t>
        </w:r>
        <w:proofErr w:type="spellStart"/>
        <w:r w:rsidR="00AD7226">
          <w:rPr>
            <w:i/>
            <w:sz w:val="20"/>
          </w:rPr>
          <w:t>Tussentijds</w:t>
        </w:r>
        <w:proofErr w:type="spellEnd"/>
        <w:r w:rsidR="00AD7226">
          <w:rPr>
            <w:i/>
            <w:sz w:val="20"/>
          </w:rPr>
          <w:t xml:space="preserve"> </w:t>
        </w:r>
        <w:r w:rsidR="008C5DF4" w:rsidRPr="00511411">
          <w:rPr>
            <w:i/>
            <w:sz w:val="20"/>
          </w:rPr>
          <w:t>Rapport</w:t>
        </w:r>
        <w:r w:rsidR="008C5DF4" w:rsidRPr="00511411">
          <w:rPr>
            <w:sz w:val="20"/>
          </w:rPr>
          <w:t xml:space="preserve"> </w:t>
        </w:r>
        <w:r w:rsidR="008C5DF4">
          <w:rPr>
            <w:sz w:val="20"/>
          </w:rPr>
          <w:tab/>
        </w:r>
        <w:r w:rsidR="008C5DF4">
          <w:rPr>
            <w:sz w:val="20"/>
          </w:rPr>
          <w:fldChar w:fldCharType="begin"/>
        </w:r>
        <w:r w:rsidR="008C5DF4">
          <w:rPr>
            <w:sz w:val="20"/>
          </w:rPr>
          <w:instrText xml:space="preserve"> PAGE   \* MERGEFORMAT </w:instrText>
        </w:r>
        <w:r w:rsidR="008C5DF4">
          <w:rPr>
            <w:sz w:val="20"/>
          </w:rPr>
          <w:fldChar w:fldCharType="separate"/>
        </w:r>
        <w:r w:rsidR="008C5DF4">
          <w:rPr>
            <w:noProof/>
            <w:sz w:val="20"/>
          </w:rPr>
          <w:t>117</w:t>
        </w:r>
        <w:r w:rsidR="008C5DF4">
          <w:rPr>
            <w:sz w:val="20"/>
          </w:rPr>
          <w:fldChar w:fldCharType="end"/>
        </w:r>
        <w:r w:rsidR="008C5DF4">
          <w:rPr>
            <w:sz w:val="20"/>
          </w:rPr>
          <w:t xml:space="preserve"> / </w:t>
        </w:r>
        <w:r w:rsidR="008C5DF4">
          <w:rPr>
            <w:sz w:val="20"/>
          </w:rPr>
          <w:fldChar w:fldCharType="begin"/>
        </w:r>
        <w:r w:rsidR="008C5DF4">
          <w:rPr>
            <w:sz w:val="20"/>
          </w:rPr>
          <w:instrText xml:space="preserve"> NUMPAGES   \* MERGEFORMAT </w:instrText>
        </w:r>
        <w:r w:rsidR="008C5DF4">
          <w:rPr>
            <w:sz w:val="20"/>
          </w:rPr>
          <w:fldChar w:fldCharType="separate"/>
        </w:r>
        <w:r w:rsidR="008C5DF4">
          <w:rPr>
            <w:noProof/>
            <w:sz w:val="20"/>
          </w:rPr>
          <w:t>117</w:t>
        </w:r>
        <w:r w:rsidR="008C5DF4">
          <w:rPr>
            <w:sz w:val="20"/>
          </w:rPr>
          <w:fldChar w:fldCharType="end"/>
        </w:r>
        <w:r w:rsidR="00AD7226">
          <w:rPr>
            <w:sz w:val="20"/>
          </w:rPr>
          <w:t xml:space="preserve"> </w:t>
        </w:r>
        <w:r w:rsidR="00AD7226">
          <w:rPr>
            <w:sz w:val="20"/>
          </w:rPr>
          <w:tab/>
        </w:r>
        <w:proofErr w:type="spellStart"/>
        <w:r w:rsidR="00576C78" w:rsidRPr="00F95B33">
          <w:rPr>
            <w:i/>
            <w:sz w:val="20"/>
            <w:highlight w:val="yellow"/>
          </w:rPr>
          <w:t>jun</w:t>
        </w:r>
        <w:r w:rsidR="00C0732F" w:rsidRPr="00F95B33">
          <w:rPr>
            <w:i/>
            <w:sz w:val="20"/>
            <w:highlight w:val="yellow"/>
          </w:rPr>
          <w:t>i</w:t>
        </w:r>
        <w:proofErr w:type="spellEnd"/>
        <w:r w:rsidR="00AD7226" w:rsidRPr="00F95B33">
          <w:rPr>
            <w:i/>
            <w:sz w:val="20"/>
            <w:highlight w:val="yellow"/>
          </w:rPr>
          <w:t xml:space="preserve"> 20</w:t>
        </w:r>
        <w:r w:rsidR="00C0732F" w:rsidRPr="00F95B33">
          <w:rPr>
            <w:i/>
            <w:sz w:val="20"/>
            <w:highlight w:val="yellow"/>
          </w:rPr>
          <w:t>2</w:t>
        </w:r>
        <w:r w:rsidR="00265980" w:rsidRPr="00F95B33">
          <w:rPr>
            <w:i/>
            <w:sz w:val="20"/>
            <w:highlight w:val="yellow"/>
          </w:rPr>
          <w:t>2</w:t>
        </w:r>
      </w:p>
      <w:p w14:paraId="0CF33395" w14:textId="37A724E1" w:rsidR="008C5DF4" w:rsidRDefault="002C6A4F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9504" behindDoc="0" locked="0" layoutInCell="1" allowOverlap="1" wp14:anchorId="4DC9DAEA" wp14:editId="283233E5">
              <wp:simplePos x="0" y="0"/>
              <wp:positionH relativeFrom="rightMargin">
                <wp:posOffset>290946</wp:posOffset>
              </wp:positionH>
              <wp:positionV relativeFrom="page">
                <wp:posOffset>9451859</wp:posOffset>
              </wp:positionV>
              <wp:extent cx="273050" cy="197485"/>
              <wp:effectExtent l="0" t="0" r="0" b="0"/>
              <wp:wrapNone/>
              <wp:docPr id="10" name="Graphic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phic 3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3050" cy="1974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30622" w:rsidRPr="008A014D">
          <w:rPr>
            <w:noProof/>
          </w:rPr>
          <w:drawing>
            <wp:anchor distT="0" distB="0" distL="0" distR="144145" simplePos="0" relativeHeight="251667456" behindDoc="0" locked="0" layoutInCell="1" allowOverlap="1" wp14:anchorId="4F9004CF" wp14:editId="2809AF43">
              <wp:simplePos x="0" y="0"/>
              <wp:positionH relativeFrom="column">
                <wp:posOffset>-422563</wp:posOffset>
              </wp:positionH>
              <wp:positionV relativeFrom="page">
                <wp:posOffset>9430905</wp:posOffset>
              </wp:positionV>
              <wp:extent cx="248285" cy="248285"/>
              <wp:effectExtent l="0" t="0" r="0" b="0"/>
              <wp:wrapNone/>
              <wp:docPr id="9" name="Graphic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Graphic 21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6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8285" cy="2482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C5DF4">
          <w:tab/>
        </w:r>
        <w:r w:rsidR="008C5DF4">
          <w:tab/>
        </w:r>
      </w:p>
    </w:sdtContent>
  </w:sdt>
  <w:p w14:paraId="6C1F9E77" w14:textId="36500A47" w:rsidR="008C5DF4" w:rsidRDefault="008C5D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F286" w14:textId="19A7AA96" w:rsidR="00834D71" w:rsidRDefault="00F95B33">
    <w:pPr>
      <w:pStyle w:val="Footer"/>
    </w:pPr>
    <w:r w:rsidRPr="00DA7BC3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47F98F" wp14:editId="4D8F1337">
              <wp:simplePos x="0" y="0"/>
              <wp:positionH relativeFrom="margin">
                <wp:posOffset>750801</wp:posOffset>
              </wp:positionH>
              <wp:positionV relativeFrom="page">
                <wp:posOffset>9065433</wp:posOffset>
              </wp:positionV>
              <wp:extent cx="5659200" cy="113347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200" cy="1133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73D9F3" w14:textId="77777777" w:rsidR="00F95B33" w:rsidRDefault="00F95B33" w:rsidP="00F95B33"/>
                        <w:tbl>
                          <w:tblPr>
                            <w:tblStyle w:val="TableGrid"/>
                            <w:tblW w:w="0" w:type="auto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single" w:sz="4" w:space="0" w:color="000000" w:themeColor="text1"/>
                              <w:insideV w:val="single" w:sz="4" w:space="0" w:color="535D5F"/>
                            </w:tblBorders>
                            <w:tblCellMar>
                              <w:right w:w="113" w:type="dxa"/>
                            </w:tblCellMar>
                            <w:tblLook w:val="0600" w:firstRow="0" w:lastRow="0" w:firstColumn="0" w:lastColumn="0" w:noHBand="1" w:noVBand="1"/>
                          </w:tblPr>
                          <w:tblGrid>
                            <w:gridCol w:w="3298"/>
                            <w:gridCol w:w="2662"/>
                            <w:gridCol w:w="2650"/>
                          </w:tblGrid>
                          <w:tr w:rsidR="00F95B33" w:rsidRPr="00205466" w14:paraId="19AEA276" w14:textId="77777777" w:rsidTr="00DA7BC3">
                            <w:trPr>
                              <w:jc w:val="center"/>
                            </w:trPr>
                            <w:tc>
                              <w:tcPr>
                                <w:tcW w:w="3400" w:type="dxa"/>
                              </w:tcPr>
                              <w:p w14:paraId="547CF48D" w14:textId="77777777" w:rsidR="00F95B33" w:rsidRPr="009B0897" w:rsidRDefault="00F95B33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Maatschappelijke zetel </w:t>
                                </w:r>
                              </w:p>
                              <w:p w14:paraId="58BEA4AE" w14:textId="77777777" w:rsidR="00F95B33" w:rsidRPr="009B0897" w:rsidRDefault="00F95B33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Simon </w:t>
                                </w:r>
                                <w:proofErr w:type="spellStart"/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Bolivarlaan</w:t>
                                </w:r>
                                <w:proofErr w:type="spellEnd"/>
                                <w:r w:rsidRPr="009B0897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30 bus 1, 1000 Brussel</w:t>
                                </w:r>
                              </w:p>
                            </w:tc>
                            <w:tc>
                              <w:tcPr>
                                <w:tcW w:w="2694" w:type="dxa"/>
                              </w:tcPr>
                              <w:p w14:paraId="24C09C40" w14:textId="77777777" w:rsidR="00F95B33" w:rsidRPr="00DE098F" w:rsidRDefault="00F95B33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DE098F">
                                  <w:rPr>
                                    <w:rFonts w:ascii="Open Sans Light" w:hAnsi="Open Sans Light" w:cs="Open Sans Light"/>
                                    <w:caps/>
                                    <w:color w:val="535D5F"/>
                                    <w:sz w:val="16"/>
                                    <w:szCs w:val="16"/>
                                  </w:rPr>
                                  <w:t>Ondernemingsnummer</w:t>
                                </w:r>
                                <w:r w:rsidRPr="00DE098F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br/>
                                  <w:t>0671.516.647</w:t>
                                </w:r>
                              </w:p>
                            </w:tc>
                            <w:tc>
                              <w:tcPr>
                                <w:tcW w:w="2695" w:type="dxa"/>
                              </w:tcPr>
                              <w:p w14:paraId="0C371274" w14:textId="77777777" w:rsidR="00F95B33" w:rsidRPr="001657E4" w:rsidRDefault="00F95B33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>T +32 (0)2 740 74 74</w:t>
                                </w:r>
                              </w:p>
                              <w:p w14:paraId="37CB9F64" w14:textId="77777777" w:rsidR="00F95B33" w:rsidRPr="001657E4" w:rsidRDefault="00F95B33" w:rsidP="00DA7BC3">
                                <w:pPr>
                                  <w:pStyle w:val="NoSpacing"/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</w:pPr>
                                <w:hyperlink r:id="rId1" w:history="1">
                                  <w:r w:rsidRPr="001657E4">
                                    <w:rPr>
                                      <w:rStyle w:val="Hyperlink"/>
                                      <w:rFonts w:ascii="Open Sans Light" w:hAnsi="Open Sans Light" w:cs="Open Sans Light"/>
                                      <w:color w:val="535D5F"/>
                                      <w:sz w:val="16"/>
                                      <w:szCs w:val="16"/>
                                    </w:rPr>
                                    <w:t>https://bosa.belgium.be</w:t>
                                  </w:r>
                                </w:hyperlink>
                                <w:r w:rsidRPr="001657E4">
                                  <w:rPr>
                                    <w:rFonts w:ascii="Open Sans Light" w:hAnsi="Open Sans Light" w:cs="Open Sans Light"/>
                                    <w:color w:val="535D5F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5B9B4841" w14:textId="77777777" w:rsidR="00F95B33" w:rsidRPr="00DA7BC3" w:rsidRDefault="00F95B33" w:rsidP="00F95B3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7F9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9.1pt;margin-top:713.8pt;width:445.6pt;height:89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" filled="f" stroked="f">
              <v:textbox>
                <w:txbxContent>
                  <w:p w14:paraId="0173D9F3" w14:textId="77777777" w:rsidR="00F95B33" w:rsidRDefault="00F95B33" w:rsidP="00F95B33"/>
                  <w:tbl>
                    <w:tblPr>
                      <w:tblStyle w:val="TableGrid"/>
                      <w:tblW w:w="0" w:type="auto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single" w:sz="4" w:space="0" w:color="000000" w:themeColor="text1"/>
                        <w:insideV w:val="single" w:sz="4" w:space="0" w:color="535D5F"/>
                      </w:tblBorders>
                      <w:tblCellMar>
                        <w:right w:w="113" w:type="dxa"/>
                      </w:tblCellMar>
                      <w:tblLook w:val="0600" w:firstRow="0" w:lastRow="0" w:firstColumn="0" w:lastColumn="0" w:noHBand="1" w:noVBand="1"/>
                    </w:tblPr>
                    <w:tblGrid>
                      <w:gridCol w:w="3298"/>
                      <w:gridCol w:w="2662"/>
                      <w:gridCol w:w="2650"/>
                    </w:tblGrid>
                    <w:tr w:rsidR="00F95B33" w:rsidRPr="00205466" w14:paraId="19AEA276" w14:textId="77777777" w:rsidTr="00DA7BC3">
                      <w:trPr>
                        <w:jc w:val="center"/>
                      </w:trPr>
                      <w:tc>
                        <w:tcPr>
                          <w:tcW w:w="3400" w:type="dxa"/>
                        </w:tcPr>
                        <w:p w14:paraId="547CF48D" w14:textId="77777777" w:rsidR="00F95B33" w:rsidRPr="009B0897" w:rsidRDefault="00F95B33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 xml:space="preserve">Maatschappelijke zetel </w:t>
                          </w:r>
                        </w:p>
                        <w:p w14:paraId="58BEA4AE" w14:textId="77777777" w:rsidR="00F95B33" w:rsidRPr="009B0897" w:rsidRDefault="00F95B33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Simon </w:t>
                          </w:r>
                          <w:proofErr w:type="spellStart"/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Bolivarlaan</w:t>
                          </w:r>
                          <w:proofErr w:type="spellEnd"/>
                          <w:r w:rsidRPr="009B0897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30 bus 1, 1000 Brussel</w:t>
                          </w:r>
                        </w:p>
                      </w:tc>
                      <w:tc>
                        <w:tcPr>
                          <w:tcW w:w="2694" w:type="dxa"/>
                        </w:tcPr>
                        <w:p w14:paraId="24C09C40" w14:textId="77777777" w:rsidR="00F95B33" w:rsidRPr="00DE098F" w:rsidRDefault="00F95B33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</w:pPr>
                          <w:r w:rsidRPr="00DE098F">
                            <w:rPr>
                              <w:rFonts w:ascii="Open Sans Light" w:hAnsi="Open Sans Light" w:cs="Open Sans Light"/>
                              <w:caps/>
                              <w:color w:val="535D5F"/>
                              <w:sz w:val="16"/>
                              <w:szCs w:val="16"/>
                            </w:rPr>
                            <w:t>Ondernemingsnummer</w:t>
                          </w:r>
                          <w:r w:rsidRPr="00DE098F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br/>
                            <w:t>0671.516.647</w:t>
                          </w:r>
                        </w:p>
                      </w:tc>
                      <w:tc>
                        <w:tcPr>
                          <w:tcW w:w="2695" w:type="dxa"/>
                        </w:tcPr>
                        <w:p w14:paraId="0C371274" w14:textId="77777777" w:rsidR="00F95B33" w:rsidRPr="001657E4" w:rsidRDefault="00F95B33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>T +32 (0)2 740 74 74</w:t>
                          </w:r>
                        </w:p>
                        <w:p w14:paraId="37CB9F64" w14:textId="77777777" w:rsidR="00F95B33" w:rsidRPr="001657E4" w:rsidRDefault="00F95B33" w:rsidP="00DA7BC3">
                          <w:pPr>
                            <w:pStyle w:val="NoSpacing"/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1657E4">
                              <w:rPr>
                                <w:rStyle w:val="Hyperlink"/>
                                <w:rFonts w:ascii="Open Sans Light" w:hAnsi="Open Sans Light" w:cs="Open Sans Light"/>
                                <w:color w:val="535D5F"/>
                                <w:sz w:val="16"/>
                                <w:szCs w:val="16"/>
                              </w:rPr>
                              <w:t>https://bosa.belgium.be</w:t>
                            </w:r>
                          </w:hyperlink>
                          <w:r w:rsidRPr="001657E4">
                            <w:rPr>
                              <w:rFonts w:ascii="Open Sans Light" w:hAnsi="Open Sans Light" w:cs="Open Sans Light"/>
                              <w:color w:val="535D5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14:paraId="5B9B4841" w14:textId="77777777" w:rsidR="00F95B33" w:rsidRPr="00DA7BC3" w:rsidRDefault="00F95B33" w:rsidP="00F95B33"/>
                </w:txbxContent>
              </v:textbox>
              <w10:wrap anchorx="margin" anchory="page"/>
            </v:shape>
          </w:pict>
        </mc:Fallback>
      </mc:AlternateContent>
    </w:r>
    <w:r w:rsidR="00CD60B0">
      <w:rPr>
        <w:noProof/>
      </w:rPr>
      <w:drawing>
        <wp:anchor distT="0" distB="0" distL="114300" distR="114300" simplePos="0" relativeHeight="251661312" behindDoc="0" locked="0" layoutInCell="1" allowOverlap="1" wp14:anchorId="76DE009A" wp14:editId="47BF0BA7">
          <wp:simplePos x="0" y="0"/>
          <wp:positionH relativeFrom="rightMargin">
            <wp:posOffset>387928</wp:posOffset>
          </wp:positionH>
          <wp:positionV relativeFrom="page">
            <wp:posOffset>9438005</wp:posOffset>
          </wp:positionV>
          <wp:extent cx="273050" cy="197485"/>
          <wp:effectExtent l="0" t="0" r="0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050" cy="19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5BA2" w:rsidRPr="008A014D">
      <w:rPr>
        <w:noProof/>
      </w:rPr>
      <w:drawing>
        <wp:anchor distT="0" distB="0" distL="0" distR="144145" simplePos="0" relativeHeight="251659264" behindDoc="0" locked="0" layoutInCell="1" allowOverlap="1" wp14:anchorId="6FEB236F" wp14:editId="62211AB0">
          <wp:simplePos x="0" y="0"/>
          <wp:positionH relativeFrom="column">
            <wp:posOffset>0</wp:posOffset>
          </wp:positionH>
          <wp:positionV relativeFrom="page">
            <wp:posOffset>9434945</wp:posOffset>
          </wp:positionV>
          <wp:extent cx="248285" cy="248285"/>
          <wp:effectExtent l="0" t="0" r="0" b="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phic 2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19" cy="253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9190" w14:textId="77777777" w:rsidR="00680258" w:rsidRDefault="00680258" w:rsidP="001D7432">
      <w:pPr>
        <w:spacing w:after="0" w:line="240" w:lineRule="auto"/>
      </w:pPr>
      <w:r>
        <w:separator/>
      </w:r>
    </w:p>
  </w:footnote>
  <w:footnote w:type="continuationSeparator" w:id="0">
    <w:p w14:paraId="41DD7F1C" w14:textId="77777777" w:rsidR="00680258" w:rsidRDefault="00680258" w:rsidP="001D7432">
      <w:pPr>
        <w:spacing w:after="0" w:line="240" w:lineRule="auto"/>
      </w:pPr>
      <w:r>
        <w:continuationSeparator/>
      </w:r>
    </w:p>
  </w:footnote>
  <w:footnote w:type="continuationNotice" w:id="1">
    <w:p w14:paraId="77DD4A4F" w14:textId="77777777" w:rsidR="00680258" w:rsidRDefault="006802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4EED" w14:textId="4EB00801" w:rsidR="00834D71" w:rsidRDefault="00E318B4">
    <w:pPr>
      <w:pStyle w:val="Header"/>
    </w:pPr>
    <w:r>
      <w:rPr>
        <w:noProof/>
      </w:rPr>
      <w:drawing>
        <wp:inline distT="0" distB="0" distL="0" distR="0" wp14:anchorId="52C1A9AA" wp14:editId="6A96CA94">
          <wp:extent cx="1725283" cy="580518"/>
          <wp:effectExtent l="0" t="0" r="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2CE6">
      <w:tab/>
    </w:r>
    <w:r w:rsidR="00E12CE6">
      <w:tab/>
    </w:r>
    <w:r w:rsidR="00E12CE6">
      <w:rPr>
        <w:noProof/>
      </w:rPr>
      <w:drawing>
        <wp:inline distT="0" distB="0" distL="0" distR="0" wp14:anchorId="5396C7C0" wp14:editId="5A79E09F">
          <wp:extent cx="655748" cy="529568"/>
          <wp:effectExtent l="0" t="0" r="0" b="4445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4713D180-B66B-4416-AFC9-F37D39BD6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713D180-B66B-4416-AFC9-F37D39BD6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6" cy="53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F5B5" w14:textId="00EDD2CA" w:rsidR="00B6687A" w:rsidRDefault="00B6687A">
    <w:pPr>
      <w:pStyle w:val="Header"/>
    </w:pPr>
    <w:r>
      <w:rPr>
        <w:noProof/>
      </w:rPr>
      <w:drawing>
        <wp:inline distT="0" distB="0" distL="0" distR="0" wp14:anchorId="02FD3B44" wp14:editId="47D740E5">
          <wp:extent cx="1725283" cy="580518"/>
          <wp:effectExtent l="0" t="0" r="0" b="0"/>
          <wp:docPr id="50" name="Graphic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600" cy="584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29F8">
      <w:tab/>
    </w:r>
    <w:r w:rsidR="00F329F8">
      <w:tab/>
    </w:r>
    <w:r w:rsidR="00F329F8">
      <w:rPr>
        <w:noProof/>
      </w:rPr>
      <w:drawing>
        <wp:inline distT="0" distB="0" distL="0" distR="0" wp14:anchorId="10060EF4" wp14:editId="53785C10">
          <wp:extent cx="655748" cy="529568"/>
          <wp:effectExtent l="0" t="0" r="0" b="4445"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4713D180-B66B-4416-AFC9-F37D39BD605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713D180-B66B-4416-AFC9-F37D39BD605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06" cy="537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789C"/>
    <w:multiLevelType w:val="hybridMultilevel"/>
    <w:tmpl w:val="F6744A9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A1A"/>
    <w:multiLevelType w:val="hybridMultilevel"/>
    <w:tmpl w:val="F5C632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B2B90"/>
    <w:multiLevelType w:val="hybridMultilevel"/>
    <w:tmpl w:val="D24E8470"/>
    <w:lvl w:ilvl="0" w:tplc="BE52044A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1281"/>
    <w:multiLevelType w:val="hybridMultilevel"/>
    <w:tmpl w:val="2FF8ABB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E1BF8"/>
    <w:multiLevelType w:val="hybridMultilevel"/>
    <w:tmpl w:val="2AF8DBE0"/>
    <w:lvl w:ilvl="0" w:tplc="4436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A3E78B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51DE"/>
    <w:multiLevelType w:val="hybridMultilevel"/>
    <w:tmpl w:val="084EE02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322C"/>
    <w:multiLevelType w:val="hybridMultilevel"/>
    <w:tmpl w:val="059477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6F5F"/>
    <w:multiLevelType w:val="hybridMultilevel"/>
    <w:tmpl w:val="9FCE37C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B5C21"/>
    <w:multiLevelType w:val="hybridMultilevel"/>
    <w:tmpl w:val="57BC4D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75020"/>
    <w:multiLevelType w:val="hybridMultilevel"/>
    <w:tmpl w:val="254C2D5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045396"/>
    <w:multiLevelType w:val="hybridMultilevel"/>
    <w:tmpl w:val="370082B6"/>
    <w:lvl w:ilvl="0" w:tplc="FD7409FA">
      <w:numFmt w:val="bullet"/>
      <w:lvlText w:val="–"/>
      <w:lvlJc w:val="left"/>
      <w:pPr>
        <w:ind w:left="644" w:hanging="360"/>
      </w:pPr>
      <w:rPr>
        <w:rFonts w:ascii="Calibri Light" w:eastAsiaTheme="minorHAnsi" w:hAnsi="Calibri Light" w:cs="Calibri Light" w:hint="default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D7E13D3"/>
    <w:multiLevelType w:val="hybridMultilevel"/>
    <w:tmpl w:val="81C28B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7065"/>
    <w:multiLevelType w:val="hybridMultilevel"/>
    <w:tmpl w:val="2E14198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C3A52"/>
    <w:multiLevelType w:val="hybridMultilevel"/>
    <w:tmpl w:val="5B760FD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46D15"/>
    <w:multiLevelType w:val="hybridMultilevel"/>
    <w:tmpl w:val="034CD9C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0F5CBD"/>
    <w:multiLevelType w:val="hybridMultilevel"/>
    <w:tmpl w:val="EB2EDCD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3765"/>
    <w:multiLevelType w:val="hybridMultilevel"/>
    <w:tmpl w:val="D0B2F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2157"/>
    <w:multiLevelType w:val="hybridMultilevel"/>
    <w:tmpl w:val="A38E17A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26ED"/>
    <w:multiLevelType w:val="hybridMultilevel"/>
    <w:tmpl w:val="1FA2FA5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50247"/>
    <w:multiLevelType w:val="hybridMultilevel"/>
    <w:tmpl w:val="2460BB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10CFB"/>
    <w:multiLevelType w:val="hybridMultilevel"/>
    <w:tmpl w:val="366E8D5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BC6A2E"/>
    <w:multiLevelType w:val="hybridMultilevel"/>
    <w:tmpl w:val="8376A3B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93DA8"/>
    <w:multiLevelType w:val="hybridMultilevel"/>
    <w:tmpl w:val="218A0A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B6A89"/>
    <w:multiLevelType w:val="hybridMultilevel"/>
    <w:tmpl w:val="A132647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20A91"/>
    <w:multiLevelType w:val="hybridMultilevel"/>
    <w:tmpl w:val="1C960AA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F7B69"/>
    <w:multiLevelType w:val="hybridMultilevel"/>
    <w:tmpl w:val="359C2AD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8C13DC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40FFB"/>
    <w:multiLevelType w:val="hybridMultilevel"/>
    <w:tmpl w:val="9D6A908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82753"/>
    <w:multiLevelType w:val="hybridMultilevel"/>
    <w:tmpl w:val="C21C1D4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45A91"/>
    <w:multiLevelType w:val="hybridMultilevel"/>
    <w:tmpl w:val="838E6DC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62C55"/>
    <w:multiLevelType w:val="hybridMultilevel"/>
    <w:tmpl w:val="F0C8C5A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F5E9C"/>
    <w:multiLevelType w:val="hybridMultilevel"/>
    <w:tmpl w:val="ACD88A32"/>
    <w:lvl w:ilvl="0" w:tplc="2FEAAB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D13933"/>
    <w:multiLevelType w:val="hybridMultilevel"/>
    <w:tmpl w:val="4230BF9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EF3131"/>
    <w:multiLevelType w:val="hybridMultilevel"/>
    <w:tmpl w:val="C9ECF83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3A6C7A"/>
    <w:multiLevelType w:val="hybridMultilevel"/>
    <w:tmpl w:val="B820266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73D9A"/>
    <w:multiLevelType w:val="hybridMultilevel"/>
    <w:tmpl w:val="6EB45F30"/>
    <w:lvl w:ilvl="0" w:tplc="0813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AD3E32"/>
    <w:multiLevelType w:val="hybridMultilevel"/>
    <w:tmpl w:val="9C74B36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462480"/>
    <w:multiLevelType w:val="hybridMultilevel"/>
    <w:tmpl w:val="1000208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07C87"/>
    <w:multiLevelType w:val="hybridMultilevel"/>
    <w:tmpl w:val="3DE4A8BE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167F1"/>
    <w:multiLevelType w:val="hybridMultilevel"/>
    <w:tmpl w:val="9D040A92"/>
    <w:lvl w:ilvl="0" w:tplc="0813000F">
      <w:start w:val="1"/>
      <w:numFmt w:val="decimal"/>
      <w:lvlText w:val="%1."/>
      <w:lvlJc w:val="left"/>
      <w:pPr>
        <w:ind w:left="1506" w:hanging="360"/>
      </w:pPr>
    </w:lvl>
    <w:lvl w:ilvl="1" w:tplc="08130019" w:tentative="1">
      <w:start w:val="1"/>
      <w:numFmt w:val="lowerLetter"/>
      <w:lvlText w:val="%2."/>
      <w:lvlJc w:val="left"/>
      <w:pPr>
        <w:ind w:left="2226" w:hanging="360"/>
      </w:pPr>
    </w:lvl>
    <w:lvl w:ilvl="2" w:tplc="0813001B" w:tentative="1">
      <w:start w:val="1"/>
      <w:numFmt w:val="lowerRoman"/>
      <w:lvlText w:val="%3."/>
      <w:lvlJc w:val="right"/>
      <w:pPr>
        <w:ind w:left="2946" w:hanging="180"/>
      </w:pPr>
    </w:lvl>
    <w:lvl w:ilvl="3" w:tplc="0813000F" w:tentative="1">
      <w:start w:val="1"/>
      <w:numFmt w:val="decimal"/>
      <w:lvlText w:val="%4."/>
      <w:lvlJc w:val="left"/>
      <w:pPr>
        <w:ind w:left="3666" w:hanging="360"/>
      </w:pPr>
    </w:lvl>
    <w:lvl w:ilvl="4" w:tplc="08130019" w:tentative="1">
      <w:start w:val="1"/>
      <w:numFmt w:val="lowerLetter"/>
      <w:lvlText w:val="%5."/>
      <w:lvlJc w:val="left"/>
      <w:pPr>
        <w:ind w:left="4386" w:hanging="360"/>
      </w:pPr>
    </w:lvl>
    <w:lvl w:ilvl="5" w:tplc="0813001B" w:tentative="1">
      <w:start w:val="1"/>
      <w:numFmt w:val="lowerRoman"/>
      <w:lvlText w:val="%6."/>
      <w:lvlJc w:val="right"/>
      <w:pPr>
        <w:ind w:left="5106" w:hanging="180"/>
      </w:pPr>
    </w:lvl>
    <w:lvl w:ilvl="6" w:tplc="0813000F" w:tentative="1">
      <w:start w:val="1"/>
      <w:numFmt w:val="decimal"/>
      <w:lvlText w:val="%7."/>
      <w:lvlJc w:val="left"/>
      <w:pPr>
        <w:ind w:left="5826" w:hanging="360"/>
      </w:pPr>
    </w:lvl>
    <w:lvl w:ilvl="7" w:tplc="08130019" w:tentative="1">
      <w:start w:val="1"/>
      <w:numFmt w:val="lowerLetter"/>
      <w:lvlText w:val="%8."/>
      <w:lvlJc w:val="left"/>
      <w:pPr>
        <w:ind w:left="6546" w:hanging="360"/>
      </w:pPr>
    </w:lvl>
    <w:lvl w:ilvl="8" w:tplc="08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 w15:restartNumberingAfterBreak="0">
    <w:nsid w:val="5ECF0399"/>
    <w:multiLevelType w:val="hybridMultilevel"/>
    <w:tmpl w:val="4B64B16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2B21C0"/>
    <w:multiLevelType w:val="hybridMultilevel"/>
    <w:tmpl w:val="0FA207A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5497B"/>
    <w:multiLevelType w:val="hybridMultilevel"/>
    <w:tmpl w:val="7766FF0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B5E9B"/>
    <w:multiLevelType w:val="hybridMultilevel"/>
    <w:tmpl w:val="6F46664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A4E55"/>
    <w:multiLevelType w:val="hybridMultilevel"/>
    <w:tmpl w:val="B6AA312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63515"/>
    <w:multiLevelType w:val="hybridMultilevel"/>
    <w:tmpl w:val="28BAAA3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5660F0"/>
    <w:multiLevelType w:val="hybridMultilevel"/>
    <w:tmpl w:val="3250B47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F5E3E"/>
    <w:multiLevelType w:val="hybridMultilevel"/>
    <w:tmpl w:val="654A42F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86F66"/>
    <w:multiLevelType w:val="hybridMultilevel"/>
    <w:tmpl w:val="BD0287D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270A5"/>
    <w:multiLevelType w:val="multilevel"/>
    <w:tmpl w:val="EF0420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4688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48"/>
  </w:num>
  <w:num w:numId="2">
    <w:abstractNumId w:val="4"/>
  </w:num>
  <w:num w:numId="3">
    <w:abstractNumId w:val="22"/>
  </w:num>
  <w:num w:numId="4">
    <w:abstractNumId w:val="26"/>
  </w:num>
  <w:num w:numId="5">
    <w:abstractNumId w:val="25"/>
  </w:num>
  <w:num w:numId="6">
    <w:abstractNumId w:val="41"/>
  </w:num>
  <w:num w:numId="7">
    <w:abstractNumId w:val="10"/>
  </w:num>
  <w:num w:numId="8">
    <w:abstractNumId w:val="0"/>
  </w:num>
  <w:num w:numId="9">
    <w:abstractNumId w:val="43"/>
  </w:num>
  <w:num w:numId="10">
    <w:abstractNumId w:val="24"/>
  </w:num>
  <w:num w:numId="11">
    <w:abstractNumId w:val="35"/>
  </w:num>
  <w:num w:numId="12">
    <w:abstractNumId w:val="7"/>
  </w:num>
  <w:num w:numId="13">
    <w:abstractNumId w:val="21"/>
  </w:num>
  <w:num w:numId="14">
    <w:abstractNumId w:val="34"/>
  </w:num>
  <w:num w:numId="15">
    <w:abstractNumId w:val="30"/>
  </w:num>
  <w:num w:numId="16">
    <w:abstractNumId w:val="38"/>
  </w:num>
  <w:num w:numId="17">
    <w:abstractNumId w:val="33"/>
  </w:num>
  <w:num w:numId="18">
    <w:abstractNumId w:val="27"/>
  </w:num>
  <w:num w:numId="19">
    <w:abstractNumId w:val="3"/>
  </w:num>
  <w:num w:numId="20">
    <w:abstractNumId w:val="11"/>
  </w:num>
  <w:num w:numId="21">
    <w:abstractNumId w:val="6"/>
  </w:num>
  <w:num w:numId="22">
    <w:abstractNumId w:val="36"/>
  </w:num>
  <w:num w:numId="23">
    <w:abstractNumId w:val="23"/>
  </w:num>
  <w:num w:numId="24">
    <w:abstractNumId w:val="29"/>
  </w:num>
  <w:num w:numId="25">
    <w:abstractNumId w:val="14"/>
  </w:num>
  <w:num w:numId="26">
    <w:abstractNumId w:val="39"/>
  </w:num>
  <w:num w:numId="27">
    <w:abstractNumId w:val="28"/>
  </w:num>
  <w:num w:numId="28">
    <w:abstractNumId w:val="37"/>
  </w:num>
  <w:num w:numId="29">
    <w:abstractNumId w:val="47"/>
  </w:num>
  <w:num w:numId="30">
    <w:abstractNumId w:val="16"/>
  </w:num>
  <w:num w:numId="31">
    <w:abstractNumId w:val="20"/>
  </w:num>
  <w:num w:numId="32">
    <w:abstractNumId w:val="17"/>
  </w:num>
  <w:num w:numId="33">
    <w:abstractNumId w:val="5"/>
  </w:num>
  <w:num w:numId="34">
    <w:abstractNumId w:val="46"/>
  </w:num>
  <w:num w:numId="35">
    <w:abstractNumId w:val="19"/>
  </w:num>
  <w:num w:numId="36">
    <w:abstractNumId w:val="32"/>
  </w:num>
  <w:num w:numId="37">
    <w:abstractNumId w:val="12"/>
  </w:num>
  <w:num w:numId="38">
    <w:abstractNumId w:val="8"/>
  </w:num>
  <w:num w:numId="39">
    <w:abstractNumId w:val="15"/>
  </w:num>
  <w:num w:numId="40">
    <w:abstractNumId w:val="45"/>
  </w:num>
  <w:num w:numId="41">
    <w:abstractNumId w:val="1"/>
  </w:num>
  <w:num w:numId="42">
    <w:abstractNumId w:val="40"/>
  </w:num>
  <w:num w:numId="43">
    <w:abstractNumId w:val="13"/>
  </w:num>
  <w:num w:numId="44">
    <w:abstractNumId w:val="18"/>
  </w:num>
  <w:num w:numId="45">
    <w:abstractNumId w:val="9"/>
  </w:num>
  <w:num w:numId="46">
    <w:abstractNumId w:val="44"/>
  </w:num>
  <w:num w:numId="47">
    <w:abstractNumId w:val="48"/>
  </w:num>
  <w:num w:numId="48">
    <w:abstractNumId w:val="31"/>
  </w:num>
  <w:num w:numId="49">
    <w:abstractNumId w:val="2"/>
  </w:num>
  <w:num w:numId="50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AE"/>
    <w:rsid w:val="000018D6"/>
    <w:rsid w:val="00007AEF"/>
    <w:rsid w:val="00013236"/>
    <w:rsid w:val="000146BA"/>
    <w:rsid w:val="00016059"/>
    <w:rsid w:val="00020A15"/>
    <w:rsid w:val="0002124D"/>
    <w:rsid w:val="0002373C"/>
    <w:rsid w:val="0002554C"/>
    <w:rsid w:val="0003036B"/>
    <w:rsid w:val="00033B95"/>
    <w:rsid w:val="00036462"/>
    <w:rsid w:val="0003769F"/>
    <w:rsid w:val="000379CE"/>
    <w:rsid w:val="000426E6"/>
    <w:rsid w:val="000436CD"/>
    <w:rsid w:val="00044827"/>
    <w:rsid w:val="0005041B"/>
    <w:rsid w:val="0005389C"/>
    <w:rsid w:val="000565FC"/>
    <w:rsid w:val="00057158"/>
    <w:rsid w:val="00062E56"/>
    <w:rsid w:val="00064CD9"/>
    <w:rsid w:val="00064D25"/>
    <w:rsid w:val="000676B0"/>
    <w:rsid w:val="00071021"/>
    <w:rsid w:val="000733F1"/>
    <w:rsid w:val="0007429A"/>
    <w:rsid w:val="000771C2"/>
    <w:rsid w:val="000801A3"/>
    <w:rsid w:val="000847FE"/>
    <w:rsid w:val="00084965"/>
    <w:rsid w:val="000873DC"/>
    <w:rsid w:val="00092F76"/>
    <w:rsid w:val="0009409D"/>
    <w:rsid w:val="0009410D"/>
    <w:rsid w:val="00094FEB"/>
    <w:rsid w:val="000971B8"/>
    <w:rsid w:val="000A01D9"/>
    <w:rsid w:val="000A170E"/>
    <w:rsid w:val="000A233B"/>
    <w:rsid w:val="000A5DC8"/>
    <w:rsid w:val="000A5F85"/>
    <w:rsid w:val="000A673C"/>
    <w:rsid w:val="000B2145"/>
    <w:rsid w:val="000B4E12"/>
    <w:rsid w:val="000B5478"/>
    <w:rsid w:val="000B66C5"/>
    <w:rsid w:val="000B6B79"/>
    <w:rsid w:val="000B74DF"/>
    <w:rsid w:val="000C0B60"/>
    <w:rsid w:val="000C1F89"/>
    <w:rsid w:val="000C3713"/>
    <w:rsid w:val="000C3CF2"/>
    <w:rsid w:val="000C3F79"/>
    <w:rsid w:val="000C408D"/>
    <w:rsid w:val="000C5A91"/>
    <w:rsid w:val="000C6C47"/>
    <w:rsid w:val="000C797E"/>
    <w:rsid w:val="000D1E4C"/>
    <w:rsid w:val="000D4625"/>
    <w:rsid w:val="000D720E"/>
    <w:rsid w:val="000E0B67"/>
    <w:rsid w:val="000E0F5F"/>
    <w:rsid w:val="000E15E2"/>
    <w:rsid w:val="000E1B61"/>
    <w:rsid w:val="000E2269"/>
    <w:rsid w:val="000E2CCB"/>
    <w:rsid w:val="000E3B29"/>
    <w:rsid w:val="000F6C7D"/>
    <w:rsid w:val="000F798E"/>
    <w:rsid w:val="001013A0"/>
    <w:rsid w:val="00102421"/>
    <w:rsid w:val="001061B2"/>
    <w:rsid w:val="00111B8E"/>
    <w:rsid w:val="00112F1A"/>
    <w:rsid w:val="001145D1"/>
    <w:rsid w:val="00117780"/>
    <w:rsid w:val="00120CC9"/>
    <w:rsid w:val="0012185F"/>
    <w:rsid w:val="00122464"/>
    <w:rsid w:val="00122ADB"/>
    <w:rsid w:val="00125BEE"/>
    <w:rsid w:val="0012785A"/>
    <w:rsid w:val="00131512"/>
    <w:rsid w:val="00134C80"/>
    <w:rsid w:val="00135877"/>
    <w:rsid w:val="00136A66"/>
    <w:rsid w:val="001414A4"/>
    <w:rsid w:val="0014463F"/>
    <w:rsid w:val="00145785"/>
    <w:rsid w:val="00146690"/>
    <w:rsid w:val="00146DB7"/>
    <w:rsid w:val="001535E4"/>
    <w:rsid w:val="001543B9"/>
    <w:rsid w:val="00154C60"/>
    <w:rsid w:val="001573D7"/>
    <w:rsid w:val="0015795D"/>
    <w:rsid w:val="00160B43"/>
    <w:rsid w:val="001614D4"/>
    <w:rsid w:val="00170485"/>
    <w:rsid w:val="00173748"/>
    <w:rsid w:val="001740CC"/>
    <w:rsid w:val="001748C2"/>
    <w:rsid w:val="00175077"/>
    <w:rsid w:val="00176388"/>
    <w:rsid w:val="00176471"/>
    <w:rsid w:val="00181BA6"/>
    <w:rsid w:val="00182478"/>
    <w:rsid w:val="001828D3"/>
    <w:rsid w:val="00192556"/>
    <w:rsid w:val="00192740"/>
    <w:rsid w:val="00193AF6"/>
    <w:rsid w:val="00195AE6"/>
    <w:rsid w:val="001A1068"/>
    <w:rsid w:val="001A3067"/>
    <w:rsid w:val="001A3679"/>
    <w:rsid w:val="001A7E31"/>
    <w:rsid w:val="001B0AB4"/>
    <w:rsid w:val="001B2D2D"/>
    <w:rsid w:val="001B5423"/>
    <w:rsid w:val="001B78FD"/>
    <w:rsid w:val="001C125B"/>
    <w:rsid w:val="001C3796"/>
    <w:rsid w:val="001C52FA"/>
    <w:rsid w:val="001C5380"/>
    <w:rsid w:val="001C79F7"/>
    <w:rsid w:val="001C7EA4"/>
    <w:rsid w:val="001D1ECF"/>
    <w:rsid w:val="001D2FFE"/>
    <w:rsid w:val="001D4B8F"/>
    <w:rsid w:val="001D5B50"/>
    <w:rsid w:val="001D7432"/>
    <w:rsid w:val="001E1F69"/>
    <w:rsid w:val="001E2339"/>
    <w:rsid w:val="001E366A"/>
    <w:rsid w:val="001E613B"/>
    <w:rsid w:val="001E72FF"/>
    <w:rsid w:val="001E77FD"/>
    <w:rsid w:val="001E7D11"/>
    <w:rsid w:val="001F2CD8"/>
    <w:rsid w:val="001F46BD"/>
    <w:rsid w:val="001F4C0B"/>
    <w:rsid w:val="001F5A30"/>
    <w:rsid w:val="001F69D5"/>
    <w:rsid w:val="001F70FC"/>
    <w:rsid w:val="001F7AC8"/>
    <w:rsid w:val="0020373A"/>
    <w:rsid w:val="00205D8C"/>
    <w:rsid w:val="00205E72"/>
    <w:rsid w:val="002176F9"/>
    <w:rsid w:val="00221A4C"/>
    <w:rsid w:val="00221BEB"/>
    <w:rsid w:val="00222827"/>
    <w:rsid w:val="0022335C"/>
    <w:rsid w:val="00227A17"/>
    <w:rsid w:val="00230A3B"/>
    <w:rsid w:val="002310E6"/>
    <w:rsid w:val="002316B2"/>
    <w:rsid w:val="0023491D"/>
    <w:rsid w:val="00236F5D"/>
    <w:rsid w:val="0023731A"/>
    <w:rsid w:val="0024058C"/>
    <w:rsid w:val="00251537"/>
    <w:rsid w:val="002518B1"/>
    <w:rsid w:val="002532FD"/>
    <w:rsid w:val="0025389F"/>
    <w:rsid w:val="00253A55"/>
    <w:rsid w:val="002548D4"/>
    <w:rsid w:val="002566A6"/>
    <w:rsid w:val="00257356"/>
    <w:rsid w:val="0026063B"/>
    <w:rsid w:val="00260A2D"/>
    <w:rsid w:val="0026162E"/>
    <w:rsid w:val="00262B8F"/>
    <w:rsid w:val="00265980"/>
    <w:rsid w:val="002665F6"/>
    <w:rsid w:val="00270B31"/>
    <w:rsid w:val="002713D0"/>
    <w:rsid w:val="0027320A"/>
    <w:rsid w:val="00276088"/>
    <w:rsid w:val="00284DA6"/>
    <w:rsid w:val="0028573F"/>
    <w:rsid w:val="00286847"/>
    <w:rsid w:val="00287D1F"/>
    <w:rsid w:val="0029251C"/>
    <w:rsid w:val="00294BFF"/>
    <w:rsid w:val="00294D93"/>
    <w:rsid w:val="002A0FD7"/>
    <w:rsid w:val="002A3DDE"/>
    <w:rsid w:val="002B4944"/>
    <w:rsid w:val="002B5A37"/>
    <w:rsid w:val="002B5BC2"/>
    <w:rsid w:val="002B60FA"/>
    <w:rsid w:val="002B69A0"/>
    <w:rsid w:val="002C1198"/>
    <w:rsid w:val="002C247C"/>
    <w:rsid w:val="002C37B9"/>
    <w:rsid w:val="002C3E55"/>
    <w:rsid w:val="002C6A4F"/>
    <w:rsid w:val="002D0F83"/>
    <w:rsid w:val="002E0C18"/>
    <w:rsid w:val="002E1072"/>
    <w:rsid w:val="002E25AD"/>
    <w:rsid w:val="002E43A9"/>
    <w:rsid w:val="002E5F86"/>
    <w:rsid w:val="002F09BC"/>
    <w:rsid w:val="002F0C02"/>
    <w:rsid w:val="002F0FB1"/>
    <w:rsid w:val="002F132F"/>
    <w:rsid w:val="002F26C2"/>
    <w:rsid w:val="002F49AD"/>
    <w:rsid w:val="002F6C08"/>
    <w:rsid w:val="002F7D42"/>
    <w:rsid w:val="00300205"/>
    <w:rsid w:val="0030454B"/>
    <w:rsid w:val="00305AEC"/>
    <w:rsid w:val="00312A9C"/>
    <w:rsid w:val="00314C7D"/>
    <w:rsid w:val="003157DF"/>
    <w:rsid w:val="0031714A"/>
    <w:rsid w:val="00333404"/>
    <w:rsid w:val="003360FB"/>
    <w:rsid w:val="003378F7"/>
    <w:rsid w:val="00341372"/>
    <w:rsid w:val="00342033"/>
    <w:rsid w:val="00342A0D"/>
    <w:rsid w:val="00342B00"/>
    <w:rsid w:val="00347567"/>
    <w:rsid w:val="0034787F"/>
    <w:rsid w:val="00352176"/>
    <w:rsid w:val="003549D7"/>
    <w:rsid w:val="003605EE"/>
    <w:rsid w:val="00361402"/>
    <w:rsid w:val="00362392"/>
    <w:rsid w:val="00362D42"/>
    <w:rsid w:val="0036371E"/>
    <w:rsid w:val="00365EEB"/>
    <w:rsid w:val="00376128"/>
    <w:rsid w:val="00377469"/>
    <w:rsid w:val="00381098"/>
    <w:rsid w:val="00381114"/>
    <w:rsid w:val="003815B1"/>
    <w:rsid w:val="00384B95"/>
    <w:rsid w:val="00386703"/>
    <w:rsid w:val="00386DC4"/>
    <w:rsid w:val="00392182"/>
    <w:rsid w:val="00393713"/>
    <w:rsid w:val="003938BD"/>
    <w:rsid w:val="003955AD"/>
    <w:rsid w:val="00395AC5"/>
    <w:rsid w:val="00397782"/>
    <w:rsid w:val="003A4C97"/>
    <w:rsid w:val="003A6F5F"/>
    <w:rsid w:val="003B0D68"/>
    <w:rsid w:val="003B3FF7"/>
    <w:rsid w:val="003B420F"/>
    <w:rsid w:val="003B460C"/>
    <w:rsid w:val="003C0622"/>
    <w:rsid w:val="003C45DB"/>
    <w:rsid w:val="003C4E83"/>
    <w:rsid w:val="003C5668"/>
    <w:rsid w:val="003C5825"/>
    <w:rsid w:val="003C5D1A"/>
    <w:rsid w:val="003C79B2"/>
    <w:rsid w:val="003D0225"/>
    <w:rsid w:val="003D10FD"/>
    <w:rsid w:val="003D201E"/>
    <w:rsid w:val="003D2383"/>
    <w:rsid w:val="003D25DC"/>
    <w:rsid w:val="003D522B"/>
    <w:rsid w:val="003D6B6B"/>
    <w:rsid w:val="003D7A33"/>
    <w:rsid w:val="003E1255"/>
    <w:rsid w:val="003E4070"/>
    <w:rsid w:val="003E4F1C"/>
    <w:rsid w:val="003E5254"/>
    <w:rsid w:val="003E69BF"/>
    <w:rsid w:val="003F009A"/>
    <w:rsid w:val="003F1F6F"/>
    <w:rsid w:val="003F415A"/>
    <w:rsid w:val="003F5DCC"/>
    <w:rsid w:val="003F793E"/>
    <w:rsid w:val="00400261"/>
    <w:rsid w:val="00400542"/>
    <w:rsid w:val="00403E6B"/>
    <w:rsid w:val="00404991"/>
    <w:rsid w:val="00404CF1"/>
    <w:rsid w:val="00411E40"/>
    <w:rsid w:val="004122D0"/>
    <w:rsid w:val="00414F19"/>
    <w:rsid w:val="004164A4"/>
    <w:rsid w:val="004168C9"/>
    <w:rsid w:val="00417E72"/>
    <w:rsid w:val="00420941"/>
    <w:rsid w:val="00422D0B"/>
    <w:rsid w:val="004271B0"/>
    <w:rsid w:val="00433434"/>
    <w:rsid w:val="00433E74"/>
    <w:rsid w:val="00434FF5"/>
    <w:rsid w:val="004358D0"/>
    <w:rsid w:val="004411D0"/>
    <w:rsid w:val="00444AEB"/>
    <w:rsid w:val="00453F4E"/>
    <w:rsid w:val="00455D15"/>
    <w:rsid w:val="00456B52"/>
    <w:rsid w:val="00464403"/>
    <w:rsid w:val="00466ED3"/>
    <w:rsid w:val="0047085A"/>
    <w:rsid w:val="00471D99"/>
    <w:rsid w:val="00473951"/>
    <w:rsid w:val="00474E37"/>
    <w:rsid w:val="00475108"/>
    <w:rsid w:val="0047565C"/>
    <w:rsid w:val="004767C5"/>
    <w:rsid w:val="00477632"/>
    <w:rsid w:val="00480D3A"/>
    <w:rsid w:val="00483F9C"/>
    <w:rsid w:val="004851C5"/>
    <w:rsid w:val="004868C6"/>
    <w:rsid w:val="004879C8"/>
    <w:rsid w:val="00490B45"/>
    <w:rsid w:val="00490F5D"/>
    <w:rsid w:val="00491842"/>
    <w:rsid w:val="00492930"/>
    <w:rsid w:val="00495612"/>
    <w:rsid w:val="00495BE2"/>
    <w:rsid w:val="00497361"/>
    <w:rsid w:val="004A2D70"/>
    <w:rsid w:val="004A39CC"/>
    <w:rsid w:val="004A3A36"/>
    <w:rsid w:val="004A432A"/>
    <w:rsid w:val="004A4398"/>
    <w:rsid w:val="004A4B59"/>
    <w:rsid w:val="004A4D4C"/>
    <w:rsid w:val="004A5EAF"/>
    <w:rsid w:val="004B44A2"/>
    <w:rsid w:val="004B4A04"/>
    <w:rsid w:val="004B5E0B"/>
    <w:rsid w:val="004B7654"/>
    <w:rsid w:val="004C16F2"/>
    <w:rsid w:val="004C1718"/>
    <w:rsid w:val="004C1FC7"/>
    <w:rsid w:val="004C2029"/>
    <w:rsid w:val="004C2950"/>
    <w:rsid w:val="004C4390"/>
    <w:rsid w:val="004C5C3B"/>
    <w:rsid w:val="004C61C2"/>
    <w:rsid w:val="004C799F"/>
    <w:rsid w:val="004C7C85"/>
    <w:rsid w:val="004D0131"/>
    <w:rsid w:val="004D324F"/>
    <w:rsid w:val="004D38CA"/>
    <w:rsid w:val="004D4F50"/>
    <w:rsid w:val="004D5EC0"/>
    <w:rsid w:val="004E0B6A"/>
    <w:rsid w:val="004E23FA"/>
    <w:rsid w:val="004E35D6"/>
    <w:rsid w:val="004E3DC1"/>
    <w:rsid w:val="004E5F93"/>
    <w:rsid w:val="004E7854"/>
    <w:rsid w:val="004F2416"/>
    <w:rsid w:val="004F4949"/>
    <w:rsid w:val="004F765A"/>
    <w:rsid w:val="0050385B"/>
    <w:rsid w:val="005051E1"/>
    <w:rsid w:val="005058C1"/>
    <w:rsid w:val="00505E59"/>
    <w:rsid w:val="00506A89"/>
    <w:rsid w:val="00511411"/>
    <w:rsid w:val="005117B0"/>
    <w:rsid w:val="00512174"/>
    <w:rsid w:val="00512306"/>
    <w:rsid w:val="0051396B"/>
    <w:rsid w:val="005177A0"/>
    <w:rsid w:val="0052025D"/>
    <w:rsid w:val="00521190"/>
    <w:rsid w:val="00522A33"/>
    <w:rsid w:val="00524783"/>
    <w:rsid w:val="00525BC5"/>
    <w:rsid w:val="005311FC"/>
    <w:rsid w:val="00532BF2"/>
    <w:rsid w:val="00533A57"/>
    <w:rsid w:val="00535B1A"/>
    <w:rsid w:val="00536E7F"/>
    <w:rsid w:val="005420B0"/>
    <w:rsid w:val="0054327B"/>
    <w:rsid w:val="005442CE"/>
    <w:rsid w:val="00546A28"/>
    <w:rsid w:val="00550C21"/>
    <w:rsid w:val="00553098"/>
    <w:rsid w:val="00554116"/>
    <w:rsid w:val="00555D98"/>
    <w:rsid w:val="00561932"/>
    <w:rsid w:val="005624ED"/>
    <w:rsid w:val="00563F41"/>
    <w:rsid w:val="005665ED"/>
    <w:rsid w:val="00566CE8"/>
    <w:rsid w:val="005727F3"/>
    <w:rsid w:val="00574ACA"/>
    <w:rsid w:val="005755E7"/>
    <w:rsid w:val="00576C78"/>
    <w:rsid w:val="00577EAE"/>
    <w:rsid w:val="00581805"/>
    <w:rsid w:val="00585C04"/>
    <w:rsid w:val="00587459"/>
    <w:rsid w:val="00590AC4"/>
    <w:rsid w:val="00591546"/>
    <w:rsid w:val="00591C95"/>
    <w:rsid w:val="00592FDD"/>
    <w:rsid w:val="00593941"/>
    <w:rsid w:val="005953E1"/>
    <w:rsid w:val="0059641D"/>
    <w:rsid w:val="00596D1F"/>
    <w:rsid w:val="005A1318"/>
    <w:rsid w:val="005A2F7C"/>
    <w:rsid w:val="005A3B86"/>
    <w:rsid w:val="005A6623"/>
    <w:rsid w:val="005A785F"/>
    <w:rsid w:val="005B1A90"/>
    <w:rsid w:val="005B2CB4"/>
    <w:rsid w:val="005B46C4"/>
    <w:rsid w:val="005B4A25"/>
    <w:rsid w:val="005B68E7"/>
    <w:rsid w:val="005C106C"/>
    <w:rsid w:val="005C2643"/>
    <w:rsid w:val="005C29BC"/>
    <w:rsid w:val="005C47B0"/>
    <w:rsid w:val="005C5D50"/>
    <w:rsid w:val="005D04E4"/>
    <w:rsid w:val="005D3817"/>
    <w:rsid w:val="005D7171"/>
    <w:rsid w:val="005E06F8"/>
    <w:rsid w:val="005E0F16"/>
    <w:rsid w:val="005E2DC6"/>
    <w:rsid w:val="005E62E2"/>
    <w:rsid w:val="005E6B07"/>
    <w:rsid w:val="005F5CB6"/>
    <w:rsid w:val="005F786B"/>
    <w:rsid w:val="00601785"/>
    <w:rsid w:val="0060244F"/>
    <w:rsid w:val="00606BD2"/>
    <w:rsid w:val="00606D75"/>
    <w:rsid w:val="00610A06"/>
    <w:rsid w:val="006127F7"/>
    <w:rsid w:val="00614E47"/>
    <w:rsid w:val="006173ED"/>
    <w:rsid w:val="00625E46"/>
    <w:rsid w:val="006271D0"/>
    <w:rsid w:val="0063013F"/>
    <w:rsid w:val="00630578"/>
    <w:rsid w:val="006371C1"/>
    <w:rsid w:val="00641B62"/>
    <w:rsid w:val="00642D54"/>
    <w:rsid w:val="00643A98"/>
    <w:rsid w:val="0064600F"/>
    <w:rsid w:val="006517F6"/>
    <w:rsid w:val="006628ED"/>
    <w:rsid w:val="00662E6C"/>
    <w:rsid w:val="00665134"/>
    <w:rsid w:val="006667AE"/>
    <w:rsid w:val="0066741A"/>
    <w:rsid w:val="00667D7D"/>
    <w:rsid w:val="00671640"/>
    <w:rsid w:val="00673C5E"/>
    <w:rsid w:val="00677B35"/>
    <w:rsid w:val="00680258"/>
    <w:rsid w:val="00681022"/>
    <w:rsid w:val="0068136C"/>
    <w:rsid w:val="006826D8"/>
    <w:rsid w:val="006831E1"/>
    <w:rsid w:val="00686338"/>
    <w:rsid w:val="006907D2"/>
    <w:rsid w:val="00692781"/>
    <w:rsid w:val="00694888"/>
    <w:rsid w:val="0069688B"/>
    <w:rsid w:val="006A4FFF"/>
    <w:rsid w:val="006A5C38"/>
    <w:rsid w:val="006A6A62"/>
    <w:rsid w:val="006A7557"/>
    <w:rsid w:val="006B06E6"/>
    <w:rsid w:val="006B2D73"/>
    <w:rsid w:val="006C411E"/>
    <w:rsid w:val="006C513E"/>
    <w:rsid w:val="006C57C4"/>
    <w:rsid w:val="006C5C6D"/>
    <w:rsid w:val="006C7937"/>
    <w:rsid w:val="006D674F"/>
    <w:rsid w:val="006D6C59"/>
    <w:rsid w:val="006D717E"/>
    <w:rsid w:val="006E1CA0"/>
    <w:rsid w:val="006E45CB"/>
    <w:rsid w:val="006E50D6"/>
    <w:rsid w:val="006E6B82"/>
    <w:rsid w:val="006E73B6"/>
    <w:rsid w:val="006E78D7"/>
    <w:rsid w:val="006E7BF2"/>
    <w:rsid w:val="006F0800"/>
    <w:rsid w:val="006F269E"/>
    <w:rsid w:val="00700D04"/>
    <w:rsid w:val="00704768"/>
    <w:rsid w:val="00704F73"/>
    <w:rsid w:val="00711044"/>
    <w:rsid w:val="007129D8"/>
    <w:rsid w:val="007146F9"/>
    <w:rsid w:val="00716039"/>
    <w:rsid w:val="007204E7"/>
    <w:rsid w:val="00720C3C"/>
    <w:rsid w:val="00721F37"/>
    <w:rsid w:val="00723355"/>
    <w:rsid w:val="007248F5"/>
    <w:rsid w:val="00724B65"/>
    <w:rsid w:val="00724F10"/>
    <w:rsid w:val="00726F4A"/>
    <w:rsid w:val="007279E8"/>
    <w:rsid w:val="00730C70"/>
    <w:rsid w:val="0073156A"/>
    <w:rsid w:val="00731775"/>
    <w:rsid w:val="00731E81"/>
    <w:rsid w:val="00733555"/>
    <w:rsid w:val="0073447E"/>
    <w:rsid w:val="00734679"/>
    <w:rsid w:val="00740657"/>
    <w:rsid w:val="00742281"/>
    <w:rsid w:val="0074443F"/>
    <w:rsid w:val="00755340"/>
    <w:rsid w:val="007575A5"/>
    <w:rsid w:val="00760C46"/>
    <w:rsid w:val="00761A15"/>
    <w:rsid w:val="00765785"/>
    <w:rsid w:val="00767B85"/>
    <w:rsid w:val="00772DC2"/>
    <w:rsid w:val="0077458C"/>
    <w:rsid w:val="007750E6"/>
    <w:rsid w:val="00776950"/>
    <w:rsid w:val="00776FE9"/>
    <w:rsid w:val="00781A4E"/>
    <w:rsid w:val="00782135"/>
    <w:rsid w:val="007834C5"/>
    <w:rsid w:val="0078502C"/>
    <w:rsid w:val="00796CCB"/>
    <w:rsid w:val="007A2ADC"/>
    <w:rsid w:val="007A49B9"/>
    <w:rsid w:val="007A5322"/>
    <w:rsid w:val="007A66B5"/>
    <w:rsid w:val="007B0134"/>
    <w:rsid w:val="007B096A"/>
    <w:rsid w:val="007B0E0B"/>
    <w:rsid w:val="007B27E5"/>
    <w:rsid w:val="007B568A"/>
    <w:rsid w:val="007B5CA2"/>
    <w:rsid w:val="007C2592"/>
    <w:rsid w:val="007C3235"/>
    <w:rsid w:val="007C416A"/>
    <w:rsid w:val="007C47B7"/>
    <w:rsid w:val="007C6131"/>
    <w:rsid w:val="007D0413"/>
    <w:rsid w:val="007D0EB3"/>
    <w:rsid w:val="007D34D0"/>
    <w:rsid w:val="007D5AB4"/>
    <w:rsid w:val="007D5DC7"/>
    <w:rsid w:val="007D7D04"/>
    <w:rsid w:val="007E151C"/>
    <w:rsid w:val="007E3F56"/>
    <w:rsid w:val="007E50FD"/>
    <w:rsid w:val="007F036D"/>
    <w:rsid w:val="007F4674"/>
    <w:rsid w:val="007F4870"/>
    <w:rsid w:val="007F52DE"/>
    <w:rsid w:val="007F6543"/>
    <w:rsid w:val="008026C5"/>
    <w:rsid w:val="008029B3"/>
    <w:rsid w:val="008031D7"/>
    <w:rsid w:val="008045F6"/>
    <w:rsid w:val="00805B6F"/>
    <w:rsid w:val="008065D7"/>
    <w:rsid w:val="00811808"/>
    <w:rsid w:val="008139FD"/>
    <w:rsid w:val="008141A3"/>
    <w:rsid w:val="00814A12"/>
    <w:rsid w:val="008156B8"/>
    <w:rsid w:val="00815CCB"/>
    <w:rsid w:val="00825154"/>
    <w:rsid w:val="008257C1"/>
    <w:rsid w:val="00830417"/>
    <w:rsid w:val="008305D4"/>
    <w:rsid w:val="008306F9"/>
    <w:rsid w:val="0083167D"/>
    <w:rsid w:val="00831AE6"/>
    <w:rsid w:val="00834D71"/>
    <w:rsid w:val="00840D8D"/>
    <w:rsid w:val="0084127C"/>
    <w:rsid w:val="00843170"/>
    <w:rsid w:val="00845C59"/>
    <w:rsid w:val="00845E67"/>
    <w:rsid w:val="008479A4"/>
    <w:rsid w:val="00850123"/>
    <w:rsid w:val="00851AD5"/>
    <w:rsid w:val="00852943"/>
    <w:rsid w:val="008530E9"/>
    <w:rsid w:val="0085390B"/>
    <w:rsid w:val="00856929"/>
    <w:rsid w:val="00857049"/>
    <w:rsid w:val="00861C55"/>
    <w:rsid w:val="00870402"/>
    <w:rsid w:val="00873788"/>
    <w:rsid w:val="008756D6"/>
    <w:rsid w:val="00880429"/>
    <w:rsid w:val="00880CD8"/>
    <w:rsid w:val="00885E5A"/>
    <w:rsid w:val="00887202"/>
    <w:rsid w:val="008901C6"/>
    <w:rsid w:val="008914A0"/>
    <w:rsid w:val="00894C75"/>
    <w:rsid w:val="00895C46"/>
    <w:rsid w:val="00897D79"/>
    <w:rsid w:val="008A0056"/>
    <w:rsid w:val="008A22C3"/>
    <w:rsid w:val="008A5139"/>
    <w:rsid w:val="008B2222"/>
    <w:rsid w:val="008B3037"/>
    <w:rsid w:val="008B5097"/>
    <w:rsid w:val="008B57C7"/>
    <w:rsid w:val="008B5957"/>
    <w:rsid w:val="008C0B81"/>
    <w:rsid w:val="008C38C9"/>
    <w:rsid w:val="008C3CA6"/>
    <w:rsid w:val="008C5DF4"/>
    <w:rsid w:val="008C7480"/>
    <w:rsid w:val="008D4419"/>
    <w:rsid w:val="008D46F7"/>
    <w:rsid w:val="008D6189"/>
    <w:rsid w:val="008D7737"/>
    <w:rsid w:val="008E3E84"/>
    <w:rsid w:val="008E450C"/>
    <w:rsid w:val="008F30A2"/>
    <w:rsid w:val="008F338B"/>
    <w:rsid w:val="008F4955"/>
    <w:rsid w:val="008F688B"/>
    <w:rsid w:val="00902BC2"/>
    <w:rsid w:val="009039D5"/>
    <w:rsid w:val="00906D81"/>
    <w:rsid w:val="009143FB"/>
    <w:rsid w:val="009151AC"/>
    <w:rsid w:val="0091709C"/>
    <w:rsid w:val="00921A1B"/>
    <w:rsid w:val="0092205B"/>
    <w:rsid w:val="00922D80"/>
    <w:rsid w:val="0092317E"/>
    <w:rsid w:val="00924994"/>
    <w:rsid w:val="00925F5A"/>
    <w:rsid w:val="009265DA"/>
    <w:rsid w:val="00927F29"/>
    <w:rsid w:val="00930622"/>
    <w:rsid w:val="009308BB"/>
    <w:rsid w:val="00930F65"/>
    <w:rsid w:val="009319A7"/>
    <w:rsid w:val="00937A0C"/>
    <w:rsid w:val="00941851"/>
    <w:rsid w:val="00942581"/>
    <w:rsid w:val="00942880"/>
    <w:rsid w:val="00943C5B"/>
    <w:rsid w:val="009459B4"/>
    <w:rsid w:val="00947EEC"/>
    <w:rsid w:val="00953047"/>
    <w:rsid w:val="00954DBD"/>
    <w:rsid w:val="0096028B"/>
    <w:rsid w:val="00960C83"/>
    <w:rsid w:val="0096163C"/>
    <w:rsid w:val="0097166B"/>
    <w:rsid w:val="009717C2"/>
    <w:rsid w:val="00971D50"/>
    <w:rsid w:val="00972E10"/>
    <w:rsid w:val="0097303B"/>
    <w:rsid w:val="00973D2C"/>
    <w:rsid w:val="00973D75"/>
    <w:rsid w:val="0097575E"/>
    <w:rsid w:val="0098191E"/>
    <w:rsid w:val="00982E04"/>
    <w:rsid w:val="00983A2D"/>
    <w:rsid w:val="0098452C"/>
    <w:rsid w:val="0098625B"/>
    <w:rsid w:val="0099208A"/>
    <w:rsid w:val="009936FD"/>
    <w:rsid w:val="0099416C"/>
    <w:rsid w:val="009956F6"/>
    <w:rsid w:val="00996220"/>
    <w:rsid w:val="00997CD3"/>
    <w:rsid w:val="009A01D0"/>
    <w:rsid w:val="009A20BF"/>
    <w:rsid w:val="009B2B55"/>
    <w:rsid w:val="009B5C73"/>
    <w:rsid w:val="009C2ECA"/>
    <w:rsid w:val="009C324F"/>
    <w:rsid w:val="009D3977"/>
    <w:rsid w:val="009D4F33"/>
    <w:rsid w:val="009D5577"/>
    <w:rsid w:val="009D5AB1"/>
    <w:rsid w:val="009E200C"/>
    <w:rsid w:val="009E3E4C"/>
    <w:rsid w:val="009E763C"/>
    <w:rsid w:val="009E7AE9"/>
    <w:rsid w:val="009E7D12"/>
    <w:rsid w:val="009F0C56"/>
    <w:rsid w:val="009F151E"/>
    <w:rsid w:val="00A0119E"/>
    <w:rsid w:val="00A01440"/>
    <w:rsid w:val="00A0163F"/>
    <w:rsid w:val="00A04DD0"/>
    <w:rsid w:val="00A06B03"/>
    <w:rsid w:val="00A1038B"/>
    <w:rsid w:val="00A16DF1"/>
    <w:rsid w:val="00A17286"/>
    <w:rsid w:val="00A17CCE"/>
    <w:rsid w:val="00A2146F"/>
    <w:rsid w:val="00A2196A"/>
    <w:rsid w:val="00A21F2E"/>
    <w:rsid w:val="00A25DA0"/>
    <w:rsid w:val="00A2743F"/>
    <w:rsid w:val="00A27DB6"/>
    <w:rsid w:val="00A33AE9"/>
    <w:rsid w:val="00A33BCA"/>
    <w:rsid w:val="00A35BA2"/>
    <w:rsid w:val="00A3631E"/>
    <w:rsid w:val="00A37609"/>
    <w:rsid w:val="00A37619"/>
    <w:rsid w:val="00A40C97"/>
    <w:rsid w:val="00A4123D"/>
    <w:rsid w:val="00A413A0"/>
    <w:rsid w:val="00A42F95"/>
    <w:rsid w:val="00A44C5F"/>
    <w:rsid w:val="00A46E07"/>
    <w:rsid w:val="00A52199"/>
    <w:rsid w:val="00A5253D"/>
    <w:rsid w:val="00A52FF5"/>
    <w:rsid w:val="00A54273"/>
    <w:rsid w:val="00A56A5A"/>
    <w:rsid w:val="00A6001E"/>
    <w:rsid w:val="00A66C44"/>
    <w:rsid w:val="00A74F9C"/>
    <w:rsid w:val="00A75C2E"/>
    <w:rsid w:val="00A775BE"/>
    <w:rsid w:val="00A8006A"/>
    <w:rsid w:val="00A80370"/>
    <w:rsid w:val="00A8538E"/>
    <w:rsid w:val="00A861DA"/>
    <w:rsid w:val="00A87041"/>
    <w:rsid w:val="00A9327E"/>
    <w:rsid w:val="00A935A1"/>
    <w:rsid w:val="00A94171"/>
    <w:rsid w:val="00A966A8"/>
    <w:rsid w:val="00AA240E"/>
    <w:rsid w:val="00AA4BE5"/>
    <w:rsid w:val="00AA6B2D"/>
    <w:rsid w:val="00AB22A8"/>
    <w:rsid w:val="00AB30D7"/>
    <w:rsid w:val="00AB426B"/>
    <w:rsid w:val="00AB4729"/>
    <w:rsid w:val="00AB4763"/>
    <w:rsid w:val="00AB528A"/>
    <w:rsid w:val="00AC3122"/>
    <w:rsid w:val="00AC374B"/>
    <w:rsid w:val="00AC5BBA"/>
    <w:rsid w:val="00AC691F"/>
    <w:rsid w:val="00AD07C3"/>
    <w:rsid w:val="00AD0D1C"/>
    <w:rsid w:val="00AD19F9"/>
    <w:rsid w:val="00AD2D6C"/>
    <w:rsid w:val="00AD7226"/>
    <w:rsid w:val="00AE2C34"/>
    <w:rsid w:val="00AE3F51"/>
    <w:rsid w:val="00AE3FC2"/>
    <w:rsid w:val="00AE47E8"/>
    <w:rsid w:val="00AE5760"/>
    <w:rsid w:val="00AE76E3"/>
    <w:rsid w:val="00AF16B3"/>
    <w:rsid w:val="00AF19C8"/>
    <w:rsid w:val="00AF31BB"/>
    <w:rsid w:val="00AF4F99"/>
    <w:rsid w:val="00AF5ED7"/>
    <w:rsid w:val="00AF7E94"/>
    <w:rsid w:val="00B0051A"/>
    <w:rsid w:val="00B012F8"/>
    <w:rsid w:val="00B05E93"/>
    <w:rsid w:val="00B075B6"/>
    <w:rsid w:val="00B107B3"/>
    <w:rsid w:val="00B12DE4"/>
    <w:rsid w:val="00B1676C"/>
    <w:rsid w:val="00B17302"/>
    <w:rsid w:val="00B22D9C"/>
    <w:rsid w:val="00B25010"/>
    <w:rsid w:val="00B27A57"/>
    <w:rsid w:val="00B311F8"/>
    <w:rsid w:val="00B31C4C"/>
    <w:rsid w:val="00B33FF6"/>
    <w:rsid w:val="00B35E6F"/>
    <w:rsid w:val="00B40D8A"/>
    <w:rsid w:val="00B420AB"/>
    <w:rsid w:val="00B42278"/>
    <w:rsid w:val="00B44935"/>
    <w:rsid w:val="00B4600A"/>
    <w:rsid w:val="00B50567"/>
    <w:rsid w:val="00B50D1B"/>
    <w:rsid w:val="00B522BE"/>
    <w:rsid w:val="00B54ADF"/>
    <w:rsid w:val="00B562CD"/>
    <w:rsid w:val="00B57495"/>
    <w:rsid w:val="00B61989"/>
    <w:rsid w:val="00B64A1C"/>
    <w:rsid w:val="00B651E2"/>
    <w:rsid w:val="00B6587B"/>
    <w:rsid w:val="00B65B19"/>
    <w:rsid w:val="00B663BB"/>
    <w:rsid w:val="00B6687A"/>
    <w:rsid w:val="00B67243"/>
    <w:rsid w:val="00B67CF5"/>
    <w:rsid w:val="00B708EB"/>
    <w:rsid w:val="00B73AD2"/>
    <w:rsid w:val="00B73DBE"/>
    <w:rsid w:val="00B750D7"/>
    <w:rsid w:val="00B80BC2"/>
    <w:rsid w:val="00B81886"/>
    <w:rsid w:val="00B8211F"/>
    <w:rsid w:val="00B84DB1"/>
    <w:rsid w:val="00B85020"/>
    <w:rsid w:val="00B915BE"/>
    <w:rsid w:val="00B96CF1"/>
    <w:rsid w:val="00BA110D"/>
    <w:rsid w:val="00BA3CB3"/>
    <w:rsid w:val="00BA7649"/>
    <w:rsid w:val="00BB0F9D"/>
    <w:rsid w:val="00BB68CF"/>
    <w:rsid w:val="00BC13D0"/>
    <w:rsid w:val="00BC2089"/>
    <w:rsid w:val="00BC32DD"/>
    <w:rsid w:val="00BC4719"/>
    <w:rsid w:val="00BC75D6"/>
    <w:rsid w:val="00BD003B"/>
    <w:rsid w:val="00BD5EDF"/>
    <w:rsid w:val="00BE3093"/>
    <w:rsid w:val="00BE53FC"/>
    <w:rsid w:val="00BF127F"/>
    <w:rsid w:val="00BF366E"/>
    <w:rsid w:val="00BF3BC9"/>
    <w:rsid w:val="00BF6637"/>
    <w:rsid w:val="00C0207C"/>
    <w:rsid w:val="00C0478C"/>
    <w:rsid w:val="00C0732F"/>
    <w:rsid w:val="00C111D1"/>
    <w:rsid w:val="00C12548"/>
    <w:rsid w:val="00C13F54"/>
    <w:rsid w:val="00C143A7"/>
    <w:rsid w:val="00C17DFA"/>
    <w:rsid w:val="00C20F2F"/>
    <w:rsid w:val="00C25246"/>
    <w:rsid w:val="00C25673"/>
    <w:rsid w:val="00C34478"/>
    <w:rsid w:val="00C35CCC"/>
    <w:rsid w:val="00C3603F"/>
    <w:rsid w:val="00C3651E"/>
    <w:rsid w:val="00C36B0B"/>
    <w:rsid w:val="00C37EAA"/>
    <w:rsid w:val="00C43CA4"/>
    <w:rsid w:val="00C43E04"/>
    <w:rsid w:val="00C47CCA"/>
    <w:rsid w:val="00C51973"/>
    <w:rsid w:val="00C572BF"/>
    <w:rsid w:val="00C64E41"/>
    <w:rsid w:val="00C70BFC"/>
    <w:rsid w:val="00C711BD"/>
    <w:rsid w:val="00C71281"/>
    <w:rsid w:val="00C74F04"/>
    <w:rsid w:val="00C75311"/>
    <w:rsid w:val="00C75FE0"/>
    <w:rsid w:val="00C774C0"/>
    <w:rsid w:val="00C77CCA"/>
    <w:rsid w:val="00C823F7"/>
    <w:rsid w:val="00C87D19"/>
    <w:rsid w:val="00C908F4"/>
    <w:rsid w:val="00C9324A"/>
    <w:rsid w:val="00C93EB7"/>
    <w:rsid w:val="00C9598F"/>
    <w:rsid w:val="00C97D1A"/>
    <w:rsid w:val="00CA050E"/>
    <w:rsid w:val="00CA1F62"/>
    <w:rsid w:val="00CA253E"/>
    <w:rsid w:val="00CB3730"/>
    <w:rsid w:val="00CB52BA"/>
    <w:rsid w:val="00CB7AD9"/>
    <w:rsid w:val="00CC491A"/>
    <w:rsid w:val="00CC55B2"/>
    <w:rsid w:val="00CC6742"/>
    <w:rsid w:val="00CC7D32"/>
    <w:rsid w:val="00CC7E59"/>
    <w:rsid w:val="00CD03A7"/>
    <w:rsid w:val="00CD36E3"/>
    <w:rsid w:val="00CD391F"/>
    <w:rsid w:val="00CD3F7A"/>
    <w:rsid w:val="00CD4409"/>
    <w:rsid w:val="00CD47C4"/>
    <w:rsid w:val="00CD60B0"/>
    <w:rsid w:val="00CE0797"/>
    <w:rsid w:val="00CE07CA"/>
    <w:rsid w:val="00CE4439"/>
    <w:rsid w:val="00CE5180"/>
    <w:rsid w:val="00CE66B9"/>
    <w:rsid w:val="00CE7A75"/>
    <w:rsid w:val="00CF0AB4"/>
    <w:rsid w:val="00CF54AB"/>
    <w:rsid w:val="00CF6AE4"/>
    <w:rsid w:val="00CF6E1F"/>
    <w:rsid w:val="00CF7901"/>
    <w:rsid w:val="00D044E8"/>
    <w:rsid w:val="00D0492D"/>
    <w:rsid w:val="00D060DE"/>
    <w:rsid w:val="00D060E8"/>
    <w:rsid w:val="00D1098D"/>
    <w:rsid w:val="00D11EA8"/>
    <w:rsid w:val="00D13815"/>
    <w:rsid w:val="00D13D6A"/>
    <w:rsid w:val="00D15836"/>
    <w:rsid w:val="00D1617E"/>
    <w:rsid w:val="00D1634D"/>
    <w:rsid w:val="00D16DFB"/>
    <w:rsid w:val="00D22D31"/>
    <w:rsid w:val="00D2502B"/>
    <w:rsid w:val="00D26FFF"/>
    <w:rsid w:val="00D3645B"/>
    <w:rsid w:val="00D40F62"/>
    <w:rsid w:val="00D4100A"/>
    <w:rsid w:val="00D41180"/>
    <w:rsid w:val="00D423FB"/>
    <w:rsid w:val="00D42E3F"/>
    <w:rsid w:val="00D44CA2"/>
    <w:rsid w:val="00D4539B"/>
    <w:rsid w:val="00D47162"/>
    <w:rsid w:val="00D50DA5"/>
    <w:rsid w:val="00D50F1C"/>
    <w:rsid w:val="00D5454F"/>
    <w:rsid w:val="00D55006"/>
    <w:rsid w:val="00D56B9F"/>
    <w:rsid w:val="00D57934"/>
    <w:rsid w:val="00D600DD"/>
    <w:rsid w:val="00D601B9"/>
    <w:rsid w:val="00D60F63"/>
    <w:rsid w:val="00D6199D"/>
    <w:rsid w:val="00D61ACC"/>
    <w:rsid w:val="00D62578"/>
    <w:rsid w:val="00D67919"/>
    <w:rsid w:val="00D7610F"/>
    <w:rsid w:val="00D77741"/>
    <w:rsid w:val="00D77C91"/>
    <w:rsid w:val="00D83CDF"/>
    <w:rsid w:val="00D85518"/>
    <w:rsid w:val="00D87E1C"/>
    <w:rsid w:val="00D906BB"/>
    <w:rsid w:val="00D911F0"/>
    <w:rsid w:val="00D91E11"/>
    <w:rsid w:val="00D92936"/>
    <w:rsid w:val="00D92A97"/>
    <w:rsid w:val="00D9507E"/>
    <w:rsid w:val="00D9567C"/>
    <w:rsid w:val="00D95D4A"/>
    <w:rsid w:val="00D976FF"/>
    <w:rsid w:val="00DA3425"/>
    <w:rsid w:val="00DB0FFB"/>
    <w:rsid w:val="00DB177B"/>
    <w:rsid w:val="00DB2200"/>
    <w:rsid w:val="00DB54E2"/>
    <w:rsid w:val="00DB6526"/>
    <w:rsid w:val="00DD0629"/>
    <w:rsid w:val="00DD0F1D"/>
    <w:rsid w:val="00DD235B"/>
    <w:rsid w:val="00DD320D"/>
    <w:rsid w:val="00DD4599"/>
    <w:rsid w:val="00DE1715"/>
    <w:rsid w:val="00DE2C80"/>
    <w:rsid w:val="00DE30DE"/>
    <w:rsid w:val="00DE6D39"/>
    <w:rsid w:val="00DE7BB3"/>
    <w:rsid w:val="00DF067E"/>
    <w:rsid w:val="00DF2D8A"/>
    <w:rsid w:val="00DF3F77"/>
    <w:rsid w:val="00DF4142"/>
    <w:rsid w:val="00DF59A1"/>
    <w:rsid w:val="00DF79D4"/>
    <w:rsid w:val="00E04A2D"/>
    <w:rsid w:val="00E06A5C"/>
    <w:rsid w:val="00E12071"/>
    <w:rsid w:val="00E12CE6"/>
    <w:rsid w:val="00E16F86"/>
    <w:rsid w:val="00E175D9"/>
    <w:rsid w:val="00E2093D"/>
    <w:rsid w:val="00E22050"/>
    <w:rsid w:val="00E2307D"/>
    <w:rsid w:val="00E23472"/>
    <w:rsid w:val="00E23A3A"/>
    <w:rsid w:val="00E23E1B"/>
    <w:rsid w:val="00E3094E"/>
    <w:rsid w:val="00E3173C"/>
    <w:rsid w:val="00E318B4"/>
    <w:rsid w:val="00E31975"/>
    <w:rsid w:val="00E3390A"/>
    <w:rsid w:val="00E37317"/>
    <w:rsid w:val="00E37C64"/>
    <w:rsid w:val="00E41417"/>
    <w:rsid w:val="00E42806"/>
    <w:rsid w:val="00E45DD0"/>
    <w:rsid w:val="00E47296"/>
    <w:rsid w:val="00E50F31"/>
    <w:rsid w:val="00E5160B"/>
    <w:rsid w:val="00E522F9"/>
    <w:rsid w:val="00E5312A"/>
    <w:rsid w:val="00E55288"/>
    <w:rsid w:val="00E56BFB"/>
    <w:rsid w:val="00E65D07"/>
    <w:rsid w:val="00E67363"/>
    <w:rsid w:val="00E72F27"/>
    <w:rsid w:val="00E74F2F"/>
    <w:rsid w:val="00E8017B"/>
    <w:rsid w:val="00E81289"/>
    <w:rsid w:val="00E828E1"/>
    <w:rsid w:val="00E856AC"/>
    <w:rsid w:val="00E85789"/>
    <w:rsid w:val="00E85EE3"/>
    <w:rsid w:val="00E86C7A"/>
    <w:rsid w:val="00E87395"/>
    <w:rsid w:val="00E91848"/>
    <w:rsid w:val="00E94711"/>
    <w:rsid w:val="00E94C0D"/>
    <w:rsid w:val="00EA0651"/>
    <w:rsid w:val="00EA11F2"/>
    <w:rsid w:val="00EA3590"/>
    <w:rsid w:val="00EA4E37"/>
    <w:rsid w:val="00EA757B"/>
    <w:rsid w:val="00EB5317"/>
    <w:rsid w:val="00EB7889"/>
    <w:rsid w:val="00EC41D4"/>
    <w:rsid w:val="00EC4454"/>
    <w:rsid w:val="00EC62C2"/>
    <w:rsid w:val="00EC6354"/>
    <w:rsid w:val="00EC67F1"/>
    <w:rsid w:val="00EC69FF"/>
    <w:rsid w:val="00ED36D5"/>
    <w:rsid w:val="00ED3F64"/>
    <w:rsid w:val="00ED5489"/>
    <w:rsid w:val="00ED6753"/>
    <w:rsid w:val="00ED7D1D"/>
    <w:rsid w:val="00EE28D4"/>
    <w:rsid w:val="00EE3F72"/>
    <w:rsid w:val="00EE4093"/>
    <w:rsid w:val="00EE465F"/>
    <w:rsid w:val="00EF0456"/>
    <w:rsid w:val="00EF049A"/>
    <w:rsid w:val="00EF18FF"/>
    <w:rsid w:val="00EF1908"/>
    <w:rsid w:val="00EF2B8A"/>
    <w:rsid w:val="00EF325A"/>
    <w:rsid w:val="00F0465A"/>
    <w:rsid w:val="00F11EBD"/>
    <w:rsid w:val="00F163F2"/>
    <w:rsid w:val="00F203A4"/>
    <w:rsid w:val="00F2182D"/>
    <w:rsid w:val="00F24E18"/>
    <w:rsid w:val="00F2595F"/>
    <w:rsid w:val="00F25CA8"/>
    <w:rsid w:val="00F25D12"/>
    <w:rsid w:val="00F326B6"/>
    <w:rsid w:val="00F32711"/>
    <w:rsid w:val="00F329F8"/>
    <w:rsid w:val="00F34C86"/>
    <w:rsid w:val="00F36414"/>
    <w:rsid w:val="00F378CE"/>
    <w:rsid w:val="00F37985"/>
    <w:rsid w:val="00F37B77"/>
    <w:rsid w:val="00F40AC5"/>
    <w:rsid w:val="00F40C6B"/>
    <w:rsid w:val="00F40ECE"/>
    <w:rsid w:val="00F41822"/>
    <w:rsid w:val="00F45922"/>
    <w:rsid w:val="00F5049C"/>
    <w:rsid w:val="00F505AE"/>
    <w:rsid w:val="00F515A4"/>
    <w:rsid w:val="00F52FCA"/>
    <w:rsid w:val="00F5365D"/>
    <w:rsid w:val="00F56B88"/>
    <w:rsid w:val="00F61C0B"/>
    <w:rsid w:val="00F62E3B"/>
    <w:rsid w:val="00F64980"/>
    <w:rsid w:val="00F715C1"/>
    <w:rsid w:val="00F764B1"/>
    <w:rsid w:val="00F808A9"/>
    <w:rsid w:val="00F81CDD"/>
    <w:rsid w:val="00F82AD9"/>
    <w:rsid w:val="00F82DC8"/>
    <w:rsid w:val="00F82E42"/>
    <w:rsid w:val="00F8739E"/>
    <w:rsid w:val="00F91300"/>
    <w:rsid w:val="00F93E53"/>
    <w:rsid w:val="00F95B33"/>
    <w:rsid w:val="00F96345"/>
    <w:rsid w:val="00FA2DF9"/>
    <w:rsid w:val="00FA71FF"/>
    <w:rsid w:val="00FB6AB1"/>
    <w:rsid w:val="00FB75A8"/>
    <w:rsid w:val="00FC0A5D"/>
    <w:rsid w:val="00FC0CA1"/>
    <w:rsid w:val="00FC5053"/>
    <w:rsid w:val="00FC6C69"/>
    <w:rsid w:val="00FC733C"/>
    <w:rsid w:val="00FD0F72"/>
    <w:rsid w:val="00FD1D7D"/>
    <w:rsid w:val="00FD2C68"/>
    <w:rsid w:val="00FD716B"/>
    <w:rsid w:val="00FD78D4"/>
    <w:rsid w:val="00FE67F6"/>
    <w:rsid w:val="00FE6A0B"/>
    <w:rsid w:val="00FE6DBB"/>
    <w:rsid w:val="00FF0925"/>
    <w:rsid w:val="00FF1316"/>
    <w:rsid w:val="00FF2B1D"/>
    <w:rsid w:val="00FF2DAF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FABFD"/>
  <w15:chartTrackingRefBased/>
  <w15:docId w15:val="{E7157590-66F1-460D-ABBF-1CC5001C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D7"/>
  </w:style>
  <w:style w:type="paragraph" w:styleId="Heading1">
    <w:name w:val="heading 1"/>
    <w:basedOn w:val="Normal"/>
    <w:next w:val="Normal"/>
    <w:link w:val="Heading1Char"/>
    <w:uiPriority w:val="9"/>
    <w:qFormat/>
    <w:rsid w:val="00C47CC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3A4"/>
    <w:pPr>
      <w:keepNext/>
      <w:keepLines/>
      <w:numPr>
        <w:ilvl w:val="1"/>
        <w:numId w:val="1"/>
      </w:numPr>
      <w:spacing w:before="40" w:after="0"/>
      <w:ind w:left="578" w:hanging="578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04E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04E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04E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04E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04E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04E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04E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7CCA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03A4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04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04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04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04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04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04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04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3646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53A55"/>
    <w:pPr>
      <w:numPr>
        <w:numId w:val="0"/>
      </w:numPr>
      <w:outlineLvl w:val="9"/>
    </w:pPr>
    <w:rPr>
      <w:b w:val="0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53A5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53A5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53A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432"/>
  </w:style>
  <w:style w:type="paragraph" w:styleId="Footer">
    <w:name w:val="footer"/>
    <w:basedOn w:val="Normal"/>
    <w:link w:val="FooterChar"/>
    <w:uiPriority w:val="99"/>
    <w:unhideWhenUsed/>
    <w:rsid w:val="001D7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32"/>
  </w:style>
  <w:style w:type="paragraph" w:styleId="BalloonText">
    <w:name w:val="Balloon Text"/>
    <w:basedOn w:val="Normal"/>
    <w:link w:val="BalloonTextChar"/>
    <w:uiPriority w:val="99"/>
    <w:semiHidden/>
    <w:unhideWhenUsed/>
    <w:rsid w:val="0051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51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CC7D32"/>
    <w:pPr>
      <w:spacing w:after="0" w:line="240" w:lineRule="auto"/>
    </w:pPr>
    <w:rPr>
      <w:lang w:val="nl-BE"/>
    </w:rPr>
  </w:style>
  <w:style w:type="paragraph" w:customStyle="1" w:styleId="Default">
    <w:name w:val="Default"/>
    <w:rsid w:val="003938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9">
    <w:name w:val="A9"/>
    <w:uiPriority w:val="99"/>
    <w:rsid w:val="00C711BD"/>
    <w:rPr>
      <w:color w:val="000000"/>
      <w:sz w:val="40"/>
      <w:szCs w:val="40"/>
    </w:rPr>
  </w:style>
  <w:style w:type="character" w:customStyle="1" w:styleId="A6">
    <w:name w:val="A6"/>
    <w:uiPriority w:val="99"/>
    <w:rsid w:val="003E1255"/>
    <w:rPr>
      <w:rFonts w:cs="DIN-Light"/>
      <w:color w:val="000000"/>
    </w:rPr>
  </w:style>
  <w:style w:type="character" w:customStyle="1" w:styleId="A16">
    <w:name w:val="A16"/>
    <w:uiPriority w:val="99"/>
    <w:rsid w:val="00A5253D"/>
    <w:rPr>
      <w:rFonts w:cs="DIN-Bold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39"/>
    <w:rsid w:val="0019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bosa.belgium.be" TargetMode="External"/><Relationship Id="rId1" Type="http://schemas.openxmlformats.org/officeDocument/2006/relationships/hyperlink" Target="https://bosa.belgium.be" TargetMode="External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C4A0D6F2DE649A09872617D0F4C68" ma:contentTypeVersion="2769" ma:contentTypeDescription="Create a new document." ma:contentTypeScope="" ma:versionID="af351422db6d08922612a2529961ce96">
  <xsd:schema xmlns:xsd="http://www.w3.org/2001/XMLSchema" xmlns:xs="http://www.w3.org/2001/XMLSchema" xmlns:p="http://schemas.microsoft.com/office/2006/metadata/properties" xmlns:ns2="81244d14-5ce4-4a7b-8743-301f920c1a25" xmlns:ns3="74487b7d-a532-4556-85b8-5056011562bf" xmlns:ns4="86ac52e8-28bc-4a17-9ed0-ff9d6f1a4334" targetNamespace="http://schemas.microsoft.com/office/2006/metadata/properties" ma:root="true" ma:fieldsID="7f612c9c147569d57c3cd84fd7884199" ns2:_="" ns3:_="" ns4:_="">
    <xsd:import namespace="81244d14-5ce4-4a7b-8743-301f920c1a25"/>
    <xsd:import namespace="74487b7d-a532-4556-85b8-5056011562bf"/>
    <xsd:import namespace="86ac52e8-28bc-4a17-9ed0-ff9d6f1a4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87b7d-a532-4556-85b8-505601156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c52e8-28bc-4a17-9ed0-ff9d6f1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BOSATEMP-568160363-47769</_dlc_DocId>
    <_dlc_DocIdUrl xmlns="81244d14-5ce4-4a7b-8743-301f920c1a25">
      <Url>https://gcloudbelgium.sharepoint.com/sites/BOSA-TEMP/DT/_layouts/15/DocIdRedir.aspx?ID=BOSATEMP-568160363-47769</Url>
      <Description>BOSATEMP-568160363-47769</Description>
    </_dlc_DocIdUrl>
  </documentManagement>
</p:properties>
</file>

<file path=customXml/itemProps1.xml><?xml version="1.0" encoding="utf-8"?>
<ds:datastoreItem xmlns:ds="http://schemas.openxmlformats.org/officeDocument/2006/customXml" ds:itemID="{C5D2CC4A-152C-4264-B147-D636C8D60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6B5277-5E72-433F-8B42-CC727B67B98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70EC87-1C32-4EC0-B7BB-0A1EB8CF48B2}"/>
</file>

<file path=customXml/itemProps4.xml><?xml version="1.0" encoding="utf-8"?>
<ds:datastoreItem xmlns:ds="http://schemas.openxmlformats.org/officeDocument/2006/customXml" ds:itemID="{DD39C197-07B8-4491-8408-9FE6E56B2D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E4ACE3-1D5F-4D9D-B0AB-BBDFA6A17E94}">
  <ds:schemaRefs>
    <ds:schemaRef ds:uri="http://schemas.microsoft.com/office/2006/metadata/properties"/>
    <ds:schemaRef ds:uri="http://schemas.microsoft.com/office/infopath/2007/PartnerControls"/>
    <ds:schemaRef ds:uri="81244d14-5ce4-4a7b-8743-301f920c1a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2011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Links>
    <vt:vector size="24" baseType="variant"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_Toc11913141</vt:lpwstr>
      </vt:variant>
      <vt:variant>
        <vt:i4>1441855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_Toc11913140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_Toc11913139</vt:lpwstr>
      </vt:variant>
      <vt:variant>
        <vt:i4>1966136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_Toc11913138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Wilfried Van Bouwel</dc:creator>
  <cp:keywords/>
  <dc:description/>
  <cp:lastModifiedBy>Vincent Busseniers (BOSA)</cp:lastModifiedBy>
  <cp:revision>35</cp:revision>
  <cp:lastPrinted>2019-06-20T15:41:00Z</cp:lastPrinted>
  <dcterms:created xsi:type="dcterms:W3CDTF">2019-06-20T15:34:00Z</dcterms:created>
  <dcterms:modified xsi:type="dcterms:W3CDTF">2022-03-02T11:08:00Z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0x010100CBEC4A0D6F2DE649A09872617D0F4C68</vt:lpwstr>
  </property>
  <property fmtid="{D5CDD505-2E9C-101B-9397-08002B2CF9AE}" pid="3" name="_dlc_DocIdItemGuid">
    <vt:lpwstr>ca9e35da-1ea5-41e0-bb5a-49458aed3e1b</vt:lpwstr>
  </property>
  <property fmtid="{D5CDD505-2E9C-101B-9397-08002B2CF9AE}" pid="4" name="AuthorIds_UIVersion_59392">
    <vt:lpwstr>1533</vt:lpwstr>
  </property>
  <property fmtid="{D5CDD505-2E9C-101B-9397-08002B2CF9AE}" pid="5" name="AuthorIds_UIVersion_2048">
    <vt:lpwstr>1533</vt:lpwstr>
  </property>
</Properties>
</file>